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RideUp – Các kỹ thuật &amp; khái niệm đã dùng trong Backend</w:t>
      </w:r>
    </w:p>
    <w:p>
      <w:pPr>
        <w:spacing w:after="100"/>
      </w:pPr>
      <w:r>
        <w:rPr>
          <w:rFonts w:ascii="Calibri" w:cs="Calibri" w:eastAsia="Calibri" w:hAnsi="Calibri"/>
          <w:i/>
          <w:iCs/>
          <w:sz w:val="22"/>
          <w:szCs w:val="22"/>
        </w:rPr>
        <w:t xml:space="preserve">Danh sách này đối chiếu trực tiếp với mã nguồn (tên class/method ghi kèm) để bạn tự mở ra xem lại và giải thích được khi bị hỏi.</w:t>
      </w:r>
    </w:p>
    <w:p>
      <w:pPr>
        <w:pStyle w:val="Heading1"/>
        <w:spacing w:after="120" w:before="320"/>
      </w:pPr>
      <w:r>
        <w:rPr>
          <w:rFonts w:ascii="Calibri" w:cs="Calibri" w:eastAsia="Calibri" w:hAnsi="Calibri"/>
          <w:b/>
          <w:bCs/>
          <w:color w:val="1F3864"/>
          <w:sz w:val="30"/>
          <w:szCs w:val="30"/>
        </w:rPr>
        <w:t xml:space="preserve">1. Đồng thời (Concurrency) &amp; Transaction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00"/>
      </w:tblGrid>
      <w:tr>
        <w:trPr>
          <w:tblHeader/>
        </w:trPr>
        <w:tc>
          <w:tcPr>
            <w:tcW w:type="dxa" w:w="23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Kỹ thuật</w:t>
            </w:r>
          </w:p>
        </w:tc>
        <w:tc>
          <w:tcPr>
            <w:tcW w:type="dxa" w:w="36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Dùng ở đâu trong RideUp và để làm gì</w:t>
            </w:r>
          </w:p>
        </w:tc>
        <w:tc>
          <w:tcPr>
            <w:tcW w:type="dxa" w:w="31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Từ khoá để ôn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Optimistic Locking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Entity Trip có @Version; TripRepository dùng @Lock(LockModeType.OPTIMISTIC). Hai khách cùng giành ghế cuối thì một bên bị ObjectOptimisticLockingFailureException thay vì bán trùng. Chọn optimistic thay vì pessimistic để không giữ khoá row lâu.</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@Version, lost update, version conflict, optimistic vs pessimistic</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Retry kèm Jitter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BookingService.createBooking thử lại tối đa 3 lần khi gặp xung đột khoá, nghỉ ngẫu nhiên 10–40 ms để hai request không retry cùng lúc; hết lượt thì trả lỗi 409 thân thiện.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retry, backoff, jitter, thundering herd</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Propagation REQUIRES_NEW</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createBookingInternal và expireOneBooking chạy transaction riêng: mỗi lần retry rollback sạch và đọc lại dữ liệu mới; một booking hết hạn bị lỗi không làm hỏng cả lô.</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transaction propagation, rollback, isolation of failure</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@Transactional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55 chỗ ở tầng service để đảm bảo nguyên tử cho các thao tác nhiều bước (đặt chỗ, thanh toán, duyệt).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ACID, transaction boundary, self-invocation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After-commit hook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RealtimeService và MailService đăng ký TransactionSynchronization.afterCommit để chỉ gửi realtime/mail khi dữ liệu đã commit.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TransactionSynchronizationManager, consistency side effects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State machine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Enum BookingStatus, TripStatus, PaymentStatus, DriverStatus; service kiểm tra trạng thái hợp lệ trước khi chuyển.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state transition, enum, domain rule</w:t>
            </w:r>
          </w:p>
        </w:tc>
      </w:tr>
    </w:tbl>
    <w:p>
      <w:pPr>
        <w:pStyle w:val="Heading1"/>
        <w:spacing w:after="120" w:before="320"/>
      </w:pPr>
      <w:r>
        <w:rPr>
          <w:rFonts w:ascii="Calibri" w:cs="Calibri" w:eastAsia="Calibri" w:hAnsi="Calibri"/>
          <w:b/>
          <w:bCs/>
          <w:color w:val="1F3864"/>
          <w:sz w:val="30"/>
          <w:szCs w:val="30"/>
        </w:rPr>
        <w:t xml:space="preserve">2. Tác vụ định kỳ (Scheduler)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00"/>
      </w:tblGrid>
      <w:tr>
        <w:trPr>
          <w:tblHeader/>
        </w:trPr>
        <w:tc>
          <w:tcPr>
            <w:tcW w:type="dxa" w:w="23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Kỹ thuật</w:t>
            </w:r>
          </w:p>
        </w:tc>
        <w:tc>
          <w:tcPr>
            <w:tcW w:type="dxa" w:w="36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Dùng ở đâu trong RideUp và để làm gì</w:t>
            </w:r>
          </w:p>
        </w:tc>
        <w:tc>
          <w:tcPr>
            <w:tcW w:type="dxa" w:w="31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Từ khoá để ôn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@Scheduled fixedDelay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BookingService.expirePendingBookings và expireWaitingApprovalBookings chạy mỗi 60 giây (cấu hình app.booking.expiration-check-ms): huỷ booking quá hạn thanh toán / quá hạn tài xế duyệt, huỷ hold Stripe và nhả ghế.</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@EnableScheduling, fixedDelay vs fixedRate, job idempotent</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@Scheduled cron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AuthenticationService.cleanupExpiredTokens chạy 02:00 mỗi ngày xoá refresh token hết hạn.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cron expression, data retention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Cô lập lỗi từng phần tử</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Vòng lặp xử lý từng booking có try/catch riêng nên một bản ghi lỗi không chặn các bản ghi khác.</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fault isolation, batch processing</w:t>
            </w:r>
          </w:p>
        </w:tc>
      </w:tr>
    </w:tbl>
    <w:p>
      <w:pPr>
        <w:pStyle w:val="Heading1"/>
        <w:spacing w:after="120" w:before="320"/>
      </w:pPr>
      <w:r>
        <w:rPr>
          <w:rFonts w:ascii="Calibri" w:cs="Calibri" w:eastAsia="Calibri" w:hAnsi="Calibri"/>
          <w:b/>
          <w:bCs/>
          <w:color w:val="1F3864"/>
          <w:sz w:val="30"/>
          <w:szCs w:val="30"/>
        </w:rPr>
        <w:t xml:space="preserve">3. Xác thực &amp; phân quyền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00"/>
      </w:tblGrid>
      <w:tr>
        <w:trPr>
          <w:tblHeader/>
        </w:trPr>
        <w:tc>
          <w:tcPr>
            <w:tcW w:type="dxa" w:w="23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Kỹ thuật</w:t>
            </w:r>
          </w:p>
        </w:tc>
        <w:tc>
          <w:tcPr>
            <w:tcW w:type="dxa" w:w="36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Dùng ở đâu trong RideUp và để làm gì</w:t>
            </w:r>
          </w:p>
        </w:tc>
        <w:tc>
          <w:tcPr>
            <w:tcW w:type="dxa" w:w="31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Từ khoá để ôn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JWT stateless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SecurityConfig đặt SessionCreationPolicy.STATELESS; JwtService ký/kiểm tra token (jjwt); JwtAuthFilter đọc Bearer token.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JWT, stateless, filter chain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Access + Refresh token xoay vòng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Access token 15 phút, refresh token dùng một lần rồi đổi cái mới (rotation).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token rotation, replay attack</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Redis whitelist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Access/refresh token được lưu trong Redis (RedisKey.ACCESS_TOKEN / REFRESH_TOKEN) kèm TTL; không có trong Redis thì coi như đã bị thu hồi nên đăng xuất có hiệu lực ngay.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token revocation, TTL, whitelist vs blacklist</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Băm refresh token SHA-256</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AuthenticationService.hashToken: chỉ lưu bản băm của refresh token trong DB/Redis, lộ DB cũng không dùng được token.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hashing, SHA-256, defense in depth</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BCrypt (PasswordEncoder)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Mã hoá mật khẩu người dùng.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BCrypt, salt, work factor</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RBAC</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@PreAuthorize("hasRole(...)") trên controller của DRIVER / CUSTOMER / ADMIN.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role-based access control, method security</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Kiểm tra quyền sở hữu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PaymentService.requireOwnPayment và kiểm tra trong BookingService: user chỉ thao tác dữ liệu của mình.</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IDOR / BOLA, OWASP API Top 10</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Xác thực WebSocket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JwtHandshakeInterceptor đọc ?token= khi handshake; WebSocketAuthChannelInterceptor gán principal = userId.</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handshake interceptor, channel interceptor</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CORS &amp; CSRF</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Cấu hình CORS trong SecurityConfig; API stateless dùng token nên không cần CSRF cookie.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CORS, same-origin, CSRF</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Bảo vệ file tải lên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/uploads/** bắt buộc đăng nhập; FileService validate loại file và đặt tên bằng UUID để tránh trùng/đoán đường dẫn.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file upload security, UUID filename</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Secret ngoài mã nguồn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application-local.yml (gitignore) giữ khoá Stripe, mật khẩu mail, JWT secret; application.yml chỉ đọc biến môi trường.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externalized config, 12-factor, secrets management</w:t>
            </w:r>
          </w:p>
        </w:tc>
      </w:tr>
    </w:tbl>
    <w:p>
      <w:pPr>
        <w:pStyle w:val="Heading1"/>
        <w:spacing w:after="120" w:before="320"/>
      </w:pPr>
      <w:r>
        <w:rPr>
          <w:rFonts w:ascii="Calibri" w:cs="Calibri" w:eastAsia="Calibri" w:hAnsi="Calibri"/>
          <w:b/>
          <w:bCs/>
          <w:color w:val="1F3864"/>
          <w:sz w:val="30"/>
          <w:szCs w:val="30"/>
        </w:rPr>
        <w:t xml:space="preserve">4. Redis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00"/>
      </w:tblGrid>
      <w:tr>
        <w:trPr>
          <w:tblHeader/>
        </w:trPr>
        <w:tc>
          <w:tcPr>
            <w:tcW w:type="dxa" w:w="23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Kỹ thuật</w:t>
            </w:r>
          </w:p>
        </w:tc>
        <w:tc>
          <w:tcPr>
            <w:tcW w:type="dxa" w:w="36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Dùng ở đâu trong RideUp và để làm gì</w:t>
            </w:r>
          </w:p>
        </w:tc>
        <w:tc>
          <w:tcPr>
            <w:tcW w:type="dxa" w:w="31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Từ khoá để ôn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Key-Value + TTL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Lưu token với thời hạn tự hết (opsForValue().set(key, value, ttl)).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TTL, expiration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SETNX (setIfAbsent)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PaymentService chống xử lý lặp webhook Stripe: key stripe:event:&lt;eventId&gt;, TTL 7 ngày; lỗi thì xoá key để cho retry.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idempotency, atomic operation, distributed lock idea</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Quy ước đặt tên key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Hằng số tập trung ở RedisKey và RedisKeyTTL.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key namespace, constants</w:t>
            </w:r>
          </w:p>
        </w:tc>
      </w:tr>
    </w:tbl>
    <w:p>
      <w:pPr>
        <w:pStyle w:val="Heading1"/>
        <w:spacing w:after="120" w:before="320"/>
      </w:pPr>
      <w:r>
        <w:rPr>
          <w:rFonts w:ascii="Calibri" w:cs="Calibri" w:eastAsia="Calibri" w:hAnsi="Calibri"/>
          <w:b/>
          <w:bCs/>
          <w:color w:val="1F3864"/>
          <w:sz w:val="30"/>
          <w:szCs w:val="30"/>
        </w:rPr>
        <w:t xml:space="preserve">5. Thanh toán Stripe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00"/>
      </w:tblGrid>
      <w:tr>
        <w:trPr>
          <w:tblHeader/>
        </w:trPr>
        <w:tc>
          <w:tcPr>
            <w:tcW w:type="dxa" w:w="23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Kỹ thuật</w:t>
            </w:r>
          </w:p>
        </w:tc>
        <w:tc>
          <w:tcPr>
            <w:tcW w:type="dxa" w:w="36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Dùng ở đâu trong RideUp và để làm gì</w:t>
            </w:r>
          </w:p>
        </w:tc>
        <w:tc>
          <w:tcPr>
            <w:tcW w:type="dxa" w:w="31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Từ khoá để ôn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Manual capture (hold tiền)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PaymentIntent tạo với CaptureMethod.MANUAL: tiền chỉ bị giữ, tài xế xác nhận mới capture, từ chối/hết hạn thì cancel để nhả tiền.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authorize vs capture, requires_capture, escrow-like flow</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Webhook + xác minh chữ ký</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PaymentController nhận event, PaymentService dispatchEvent theo loại; xác minh chữ ký bằng webhook secret.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webhook signature, event-driven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Đối chiếu phía server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authorizePayment gọi lại Stripe lấy PaymentIntent để kiểm tra id, metadata, số tiền thay vì tin client.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never trust the client</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Hỗ trợ tiền mặt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PaymentMethod phân biệt Stripe và tiền mặt; tài xế xác nhận đã nhận tiền mặt.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strategy by payment method</w:t>
            </w:r>
          </w:p>
        </w:tc>
      </w:tr>
    </w:tbl>
    <w:p>
      <w:pPr>
        <w:pStyle w:val="Heading1"/>
        <w:spacing w:after="120" w:before="320"/>
      </w:pPr>
      <w:r>
        <w:rPr>
          <w:rFonts w:ascii="Calibri" w:cs="Calibri" w:eastAsia="Calibri" w:hAnsi="Calibri"/>
          <w:b/>
          <w:bCs/>
          <w:color w:val="1F3864"/>
          <w:sz w:val="30"/>
          <w:szCs w:val="30"/>
        </w:rPr>
        <w:t xml:space="preserve">6. Truy cập dữ liệu (JPA/Hibernate/MySQL)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00"/>
      </w:tblGrid>
      <w:tr>
        <w:trPr>
          <w:tblHeader/>
        </w:trPr>
        <w:tc>
          <w:tcPr>
            <w:tcW w:type="dxa" w:w="23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Kỹ thuật</w:t>
            </w:r>
          </w:p>
        </w:tc>
        <w:tc>
          <w:tcPr>
            <w:tcW w:type="dxa" w:w="36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Dùng ở đâu trong RideUp và để làm gì</w:t>
            </w:r>
          </w:p>
        </w:tc>
        <w:tc>
          <w:tcPr>
            <w:tcW w:type="dxa" w:w="31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Từ khoá để ôn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Spring Data JPA + JPQL</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@Query cho truy vấn tìm chuyến theo tuyến/phường, AVG rating, UPDATE hàng loạt (revoke refresh token, đánh dấu thông báo đã đọc).</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JPQL, bulk update, @Modifying</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Composite Index</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db/add-indexes.sql: 5 index theo mẫu truy vấn.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leftmost prefix, EXPLAIN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@EntityGraph, batch fetch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Loại bỏ N+1 query.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N+1, fetch join, default_batch_fetch_size</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Phân trang (Pageable)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NotificationRepository trả Page&lt;Notification&gt;. Các danh sách booking/chuyến chưa phân trang (điểm có thể cải tiến).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Pageable, Page, offset vs keyset</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UUID làm khoá chính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@GeneratedValue(strategy = GenerationType.UUID) cho User, Trip, Vehicle…: không đoán được ID, dễ sinh ở nhiều nơi.</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UUID vs auto-increment</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@Enumerated(STRING)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Lưu enum dạng chuỗi để đổi thứ tự enum không làm sai dữ liệu.</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EnumType.STRING vs ORDINAL</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Timestamp tự động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@CreationTimestamp / @UpdateTimestamp trên Trip, Vehicle.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auditing</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JDBC batching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hibernate.order_inserts / order_updates.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batch insert/update</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Múi giờ nhất quán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jdbc.time_zone = Asia/Ho_Chi_Minh và TripService.VN_ZONE khi so sánh giờ khởi hành.</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time zone handling</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Seed dữ liệu</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LocationDataSeeder nạp tỉnh/phường ban đầu.</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data seeding</w:t>
            </w:r>
          </w:p>
        </w:tc>
      </w:tr>
    </w:tbl>
    <w:p>
      <w:pPr>
        <w:pStyle w:val="Heading1"/>
        <w:spacing w:after="120" w:before="320"/>
      </w:pPr>
      <w:r>
        <w:rPr>
          <w:rFonts w:ascii="Calibri" w:cs="Calibri" w:eastAsia="Calibri" w:hAnsi="Calibri"/>
          <w:b/>
          <w:bCs/>
          <w:color w:val="1F3864"/>
          <w:sz w:val="30"/>
          <w:szCs w:val="30"/>
        </w:rPr>
        <w:t xml:space="preserve">7. Realtime &amp; thông báo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00"/>
      </w:tblGrid>
      <w:tr>
        <w:trPr>
          <w:tblHeader/>
        </w:trPr>
        <w:tc>
          <w:tcPr>
            <w:tcW w:type="dxa" w:w="23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Kỹ thuật</w:t>
            </w:r>
          </w:p>
        </w:tc>
        <w:tc>
          <w:tcPr>
            <w:tcW w:type="dxa" w:w="36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Dùng ở đâu trong RideUp và để làm gì</w:t>
            </w:r>
          </w:p>
        </w:tc>
        <w:tc>
          <w:tcPr>
            <w:tcW w:type="dxa" w:w="31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Từ khoá để ôn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WebSocket + STOMP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WebSocketConfig: endpoint /ws, simple broker /topic và /queue, tiền tố ứng dụng /app, user destination /user/queue/events.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STOMP, pub/sub, simple broker vs RabbitMQ</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RealtimeService (đóng gói)</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Một chỗ duy nhất tạo và gửi sự kiện, các service chỉ gọi một dòng.</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encapsulation, DRY</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Email bất đồng bộ</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MailService: afterCommit + CompletableFuture.runAsync, công tắc app.mail.enabled, escape HTML bằng HtmlUtils.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async, XSS/HTML injection in email</w:t>
            </w:r>
          </w:p>
        </w:tc>
      </w:tr>
    </w:tbl>
    <w:p>
      <w:pPr>
        <w:pStyle w:val="Heading1"/>
        <w:spacing w:after="120" w:before="320"/>
      </w:pPr>
      <w:r>
        <w:rPr>
          <w:rFonts w:ascii="Calibri" w:cs="Calibri" w:eastAsia="Calibri" w:hAnsi="Calibri"/>
          <w:b/>
          <w:bCs/>
          <w:color w:val="1F3864"/>
          <w:sz w:val="30"/>
          <w:szCs w:val="30"/>
        </w:rPr>
        <w:t xml:space="preserve">8. Kiến trúc &amp; chất lượng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00"/>
      </w:tblGrid>
      <w:tr>
        <w:trPr>
          <w:tblHeader/>
        </w:trPr>
        <w:tc>
          <w:tcPr>
            <w:tcW w:type="dxa" w:w="23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Kỹ thuật</w:t>
            </w:r>
          </w:p>
        </w:tc>
        <w:tc>
          <w:tcPr>
            <w:tcW w:type="dxa" w:w="36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Dùng ở đâu trong RideUp và để làm gì</w:t>
            </w:r>
          </w:p>
        </w:tc>
        <w:tc>
          <w:tcPr>
            <w:tcW w:type="dxa" w:w="3100"/>
            <w:tcBorders>
              <w:top w:val="single" w:color="BFBFBF" w:sz="4"/>
              <w:left w:val="single" w:color="BFBFBF" w:sz="4"/>
              <w:bottom w:val="single" w:color="BFBFBF" w:sz="4"/>
              <w:right w:val="single" w:color="BFBFBF" w:sz="4"/>
            </w:tcBorders>
            <w:shd w:fill="DCE6F4" w:val="clear"/>
            <w:tcMar>
              <w:top w:type="dxa" w:w="60"/>
              <w:left w:type="dxa" w:w="100"/>
              <w:bottom w:type="dxa" w:w="60"/>
              <w:right w:type="dxa" w:w="100"/>
            </w:tcMar>
          </w:tcPr>
          <w:p>
            <w:r>
              <w:rPr>
                <w:rFonts w:ascii="Calibri" w:cs="Calibri" w:eastAsia="Calibri" w:hAnsi="Calibri"/>
                <w:b/>
                <w:bCs/>
                <w:sz w:val="20"/>
                <w:szCs w:val="20"/>
              </w:rPr>
              <w:t xml:space="preserve">Từ khoá để ôn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Kiến trúc phân tầng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controller → service → repository → entity, tách package rõ ràng (config, security, constant, enums, exception).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layered architecture, separation of concerns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Xử lý lỗi tập trung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@RestControllerAdvice GlobalExceptionHandler; AppException + ErrorCode; ApiResponse thống nhất dạng trả về; có handler riêng cho lỗi optimistic lock và validation.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centralized exception handling</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Bean Validation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@Valid, @NotBlank… trên request DTO (15 chỗ).</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jakarta validation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DTO / Request-Response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Tách request/response khỏi entity (BookingResponse, CreateBookingRequest…).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DTO pattern, don’t expose entities</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Lombok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@RequiredArgsConstructor, @Builder, @Getter… ở khoảng 53 class.</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constructor injection, boilerplate reduction</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Cấu hình theo môi trường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Biến môi trường và application-local.yml cho từng máy.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profiles, 12-factor</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OpenAPI/Swagger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springdoc-openapi để tài liệu hoá API.</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OpenAPI, Swagger UI</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Logging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SLF4J với mức log cấu hình qua APP_LOG_LEVEL.</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log levels, structured logging</w:t>
            </w:r>
          </w:p>
        </w:tc>
      </w:tr>
    </w:tbl>
    <w:p>
      <w:pPr>
        <w:pStyle w:val="Heading1"/>
        <w:spacing w:after="120" w:before="320"/>
      </w:pPr>
      <w:r>
        <w:rPr>
          <w:rFonts w:ascii="Calibri" w:cs="Calibri" w:eastAsia="Calibri" w:hAnsi="Calibri"/>
          <w:b/>
          <w:bCs/>
          <w:color w:val="1F3864"/>
          <w:sz w:val="30"/>
          <w:szCs w:val="30"/>
        </w:rPr>
        <w:t xml:space="preserve">9. Chưa làm / điểm yếu (nên chủ động nói khi phỏng vấn)</w:t>
      </w:r>
    </w:p>
    <w:p>
      <w:pPr>
        <w:pStyle w:val="ListParagraph"/>
        <w:numPr>
          <w:ilvl w:val="0"/>
          <w:numId w:val="2"/>
        </w:numPr>
        <w:spacing w:after="60"/>
      </w:pPr>
      <w:r>
        <w:rPr>
          <w:rFonts w:ascii="Calibri" w:cs="Calibri" w:eastAsia="Calibri" w:hAnsi="Calibri"/>
          <w:sz w:val="22"/>
          <w:szCs w:val="22"/>
        </w:rPr>
        <w:t xml:space="preserve">Chưa có test tự động (đã có dependency spring-boot-starter-test nhưng chưa viết test).</w:t>
      </w:r>
    </w:p>
    <w:p>
      <w:pPr>
        <w:pStyle w:val="ListParagraph"/>
        <w:numPr>
          <w:ilvl w:val="0"/>
          <w:numId w:val="2"/>
        </w:numPr>
        <w:spacing w:after="60"/>
      </w:pPr>
      <w:r>
        <w:rPr>
          <w:rFonts w:ascii="Calibri" w:cs="Calibri" w:eastAsia="Calibri" w:hAnsi="Calibri"/>
          <w:sz w:val="22"/>
          <w:szCs w:val="22"/>
        </w:rPr>
        <w:t xml:space="preserve">Danh sách booking/chuyến chưa phân trang.</w:t>
      </w:r>
    </w:p>
    <w:p>
      <w:pPr>
        <w:pStyle w:val="ListParagraph"/>
        <w:numPr>
          <w:ilvl w:val="0"/>
          <w:numId w:val="2"/>
        </w:numPr>
        <w:spacing w:after="60"/>
      </w:pPr>
      <w:r>
        <w:rPr>
          <w:rFonts w:ascii="Calibri" w:cs="Calibri" w:eastAsia="Calibri" w:hAnsi="Calibri"/>
          <w:sz w:val="22"/>
          <w:szCs w:val="22"/>
        </w:rPr>
        <w:t xml:space="preserve">Chưa chống brute-force đăng nhập (rate limit, khoá tạm tài khoản).</w:t>
      </w:r>
    </w:p>
    <w:p>
      <w:pPr>
        <w:pStyle w:val="ListParagraph"/>
        <w:numPr>
          <w:ilvl w:val="0"/>
          <w:numId w:val="2"/>
        </w:numPr>
        <w:spacing w:after="60"/>
      </w:pPr>
      <w:r>
        <w:rPr>
          <w:rFonts w:ascii="Calibri" w:cs="Calibri" w:eastAsia="Calibri" w:hAnsi="Calibri"/>
          <w:sz w:val="22"/>
          <w:szCs w:val="22"/>
        </w:rPr>
        <w:t xml:space="preserve">Simple broker của WebSocket chỉ chạy được trên một instance; muốn scale ngang cần broker ngoài (RabbitMQ/Redis pub-sub).</w:t>
      </w:r>
    </w:p>
    <w:p>
      <w:pPr>
        <w:pStyle w:val="ListParagraph"/>
        <w:numPr>
          <w:ilvl w:val="0"/>
          <w:numId w:val="2"/>
        </w:numPr>
        <w:spacing w:after="60"/>
      </w:pPr>
      <w:r>
        <w:rPr>
          <w:rFonts w:ascii="Calibri" w:cs="Calibri" w:eastAsia="Calibri" w:hAnsi="Calibri"/>
          <w:sz w:val="22"/>
          <w:szCs w:val="22"/>
        </w:rPr>
        <w:t xml:space="preserve">Job @Scheduled chạy ở mọi instance; nhiều instance cần khoá phân tán (ví dụ ShedLock) để tránh chạy trùng.</w:t>
      </w:r>
    </w:p>
    <w:p>
      <w:pPr>
        <w:pStyle w:val="ListParagraph"/>
        <w:numPr>
          <w:ilvl w:val="0"/>
          <w:numId w:val="2"/>
        </w:numPr>
        <w:spacing w:after="60"/>
      </w:pPr>
      <w:r>
        <w:rPr>
          <w:rFonts w:ascii="Calibri" w:cs="Calibri" w:eastAsia="Calibri" w:hAnsi="Calibri"/>
          <w:sz w:val="22"/>
          <w:szCs w:val="22"/>
        </w:rPr>
        <w:t xml:space="preserve">RefundService mới là khung, chưa gọi Stripe Refund; Mongo (chat) đang tắt autoconfig nên tính năng chat chưa dùng.</w:t>
      </w:r>
    </w:p>
    <w:p>
      <w:pPr>
        <w:pStyle w:val="ListParagraph"/>
        <w:numPr>
          <w:ilvl w:val="0"/>
          <w:numId w:val="2"/>
        </w:numPr>
        <w:spacing w:after="60"/>
      </w:pPr>
      <w:r>
        <w:rPr>
          <w:rFonts w:ascii="Calibri" w:cs="Calibri" w:eastAsia="Calibri" w:hAnsi="Calibri"/>
          <w:sz w:val="22"/>
          <w:szCs w:val="22"/>
        </w:rPr>
        <w:t xml:space="preserve">Flyway đã khai báo nhưng đang tắt (enabled: false), schema do Hibernate ddl-auto quản lý.</w:t>
      </w:r>
    </w:p>
    <w:p>
      <w:pPr>
        <w:pStyle w:val="Heading1"/>
        <w:spacing w:after="120" w:before="320"/>
      </w:pPr>
      <w:r>
        <w:rPr>
          <w:rFonts w:ascii="Calibri" w:cs="Calibri" w:eastAsia="Calibri" w:hAnsi="Calibri"/>
          <w:b/>
          <w:bCs/>
          <w:color w:val="1F3864"/>
          <w:sz w:val="30"/>
          <w:szCs w:val="30"/>
        </w:rPr>
        <w:t xml:space="preserve">10. Ôn tập phỏng vấn: câu hỏi và trả lời mẫu</w:t>
      </w:r>
    </w:p>
    <w:p>
      <w:pPr>
        <w:spacing w:after="100"/>
      </w:pPr>
      <w:r>
        <w:rPr>
          <w:rFonts w:ascii="Calibri" w:cs="Calibri" w:eastAsia="Calibri" w:hAnsi="Calibri"/>
          <w:i/>
          <w:iCs/>
          <w:sz w:val="22"/>
          <w:szCs w:val="22"/>
        </w:rPr>
        <w:t xml:space="preserve">Trả lời bằng lời của bạn, ngắn gọn, luôn gắn với tình huống thật trong RideUp. Phần in đậm là câu hỏi, bên dưới là ý chính nên nói.</w:t>
      </w:r>
    </w:p>
    <w:p>
      <w:pPr>
        <w:pStyle w:val="Heading1"/>
        <w:spacing w:after="120" w:before="320"/>
      </w:pPr>
      <w:r>
        <w:rPr>
          <w:rFonts w:ascii="Calibri" w:cs="Calibri" w:eastAsia="Calibri" w:hAnsi="Calibri"/>
          <w:b/>
          <w:bCs/>
          <w:color w:val="1F3864"/>
          <w:sz w:val="30"/>
          <w:szCs w:val="30"/>
        </w:rPr>
        <w:t xml:space="preserve">A. Concurrency &amp; Transaction</w:t>
      </w:r>
    </w:p>
    <w:p>
      <w:pPr>
        <w:keepNext/>
        <w:spacing w:after="40" w:before="160"/>
      </w:pPr>
      <w:r>
        <w:rPr>
          <w:rFonts w:ascii="Calibri" w:cs="Calibri" w:eastAsia="Calibri" w:hAnsi="Calibri"/>
          <w:b/>
          <w:bCs/>
          <w:color w:val="1F3864"/>
          <w:sz w:val="22"/>
          <w:szCs w:val="22"/>
        </w:rPr>
        <w:t xml:space="preserve">1. Hai khách cùng đặt ghế cuối cùng thì chuyện gì xảy ra?</w:t>
      </w:r>
    </w:p>
    <w:p>
      <w:pPr>
        <w:spacing w:after="100"/>
      </w:pPr>
      <w:r>
        <w:rPr>
          <w:rFonts w:ascii="Calibri" w:cs="Calibri" w:eastAsia="Calibri" w:hAnsi="Calibri"/>
          <w:sz w:val="22"/>
          <w:szCs w:val="22"/>
        </w:rPr>
        <w:t xml:space="preserve">Entity Trip có cột @Version. Cả hai cùng đọc version = 5, người thứ nhất commit thành công và version thành 6. Người thứ hai khi UPDATE với điều kiện version = 5 sẽ không khớp dòng nào nên Hibernate ném ObjectOptimisticLockingFailureException. Em bắt lỗi này ở BookingService, thử lại tối đa 3 lần (đọc lại dữ liệu mới, thấy hết ghế thì báo hết chỗ). Hết lượt thử thì trả lỗi 409 để khách thử lại. Nhờ đó không bán trùng ghế mà không phải khoá dòng.</w:t>
      </w:r>
    </w:p>
    <w:p>
      <w:pPr>
        <w:keepNext/>
        <w:spacing w:after="40" w:before="160"/>
      </w:pPr>
      <w:r>
        <w:rPr>
          <w:rFonts w:ascii="Calibri" w:cs="Calibri" w:eastAsia="Calibri" w:hAnsi="Calibri"/>
          <w:b/>
          <w:bCs/>
          <w:color w:val="1F3864"/>
          <w:sz w:val="22"/>
          <w:szCs w:val="22"/>
        </w:rPr>
        <w:t xml:space="preserve">2. Optimistic lock khác pessimistic lock thế nào? Sao chọn optimistic?</w:t>
      </w:r>
    </w:p>
    <w:p>
      <w:pPr>
        <w:spacing w:after="100"/>
      </w:pPr>
      <w:r>
        <w:rPr>
          <w:rFonts w:ascii="Calibri" w:cs="Calibri" w:eastAsia="Calibri" w:hAnsi="Calibri"/>
          <w:sz w:val="22"/>
          <w:szCs w:val="22"/>
        </w:rPr>
        <w:t xml:space="preserve">Pessimistic khoá dòng ngay lúc đọc (SELECT ... FOR UPDATE), người khác phải chờ, dễ nghẽn và có nguy cơ deadlock. Optimistic không khoá, chỉ kiểm tra version lúc ghi và báo lỗi nếu có người đã sửa trước. Hệ thống đặt xe đọc nhiều, tranh chấp cùng một chuyến ở mức thấp đến vừa, nên optimistic nhanh hơn và không giữ kết nối DB lâu. Nếu tranh chấp rất cao (ví dụ bán vé flash sale) thì pessimistic hoặc khoá Redis hợp hơn.</w:t>
      </w:r>
    </w:p>
    <w:p>
      <w:pPr>
        <w:keepNext/>
        <w:spacing w:after="40" w:before="160"/>
      </w:pPr>
      <w:r>
        <w:rPr>
          <w:rFonts w:ascii="Calibri" w:cs="Calibri" w:eastAsia="Calibri" w:hAnsi="Calibri"/>
          <w:b/>
          <w:bCs/>
          <w:color w:val="1F3864"/>
          <w:sz w:val="22"/>
          <w:szCs w:val="22"/>
        </w:rPr>
        <w:t xml:space="preserve">3. Sao lại thêm jitter khi retry?</w:t>
      </w:r>
    </w:p>
    <w:p>
      <w:pPr>
        <w:spacing w:after="100"/>
      </w:pPr>
      <w:r>
        <w:rPr>
          <w:rFonts w:ascii="Calibri" w:cs="Calibri" w:eastAsia="Calibri" w:hAnsi="Calibri"/>
          <w:sz w:val="22"/>
          <w:szCs w:val="22"/>
        </w:rPr>
        <w:t xml:space="preserve">Nếu hai request cùng thất bại rồi cùng retry đúng một thời điểm thì lại va nhau tiếp. Nghỉ ngẫu nhiên 10 đến 40 ms làm các request lệch nhau. Đây là kỹ thuật tránh thundering herd, thường đi kèm exponential backoff.</w:t>
      </w:r>
    </w:p>
    <w:p>
      <w:pPr>
        <w:keepNext/>
        <w:spacing w:after="40" w:before="160"/>
      </w:pPr>
      <w:r>
        <w:rPr>
          <w:rFonts w:ascii="Calibri" w:cs="Calibri" w:eastAsia="Calibri" w:hAnsi="Calibri"/>
          <w:b/>
          <w:bCs/>
          <w:color w:val="1F3864"/>
          <w:sz w:val="22"/>
          <w:szCs w:val="22"/>
        </w:rPr>
        <w:t xml:space="preserve">4. REQUIRES_NEW dùng để làm gì?</w:t>
      </w:r>
    </w:p>
    <w:p>
      <w:pPr>
        <w:spacing w:after="100"/>
      </w:pPr>
      <w:r>
        <w:rPr>
          <w:rFonts w:ascii="Calibri" w:cs="Calibri" w:eastAsia="Calibri" w:hAnsi="Calibri"/>
          <w:sz w:val="22"/>
          <w:szCs w:val="22"/>
        </w:rPr>
        <w:t xml:space="preserve">Hai chỗ: (1) createBookingInternal, để mỗi lần retry là một transaction mới, rollback sạch và đọc dữ liệu mới nhất. Nếu dùng chung transaction thì entity cũ vẫn nằm trong persistence context, retry sẽ đọc lại version cũ và lỗi mãi. (2) expireOneBooking, để một booking lỗi không làm rollback cả lô booking hết hạn.</w:t>
      </w:r>
    </w:p>
    <w:p>
      <w:pPr>
        <w:keepNext/>
        <w:spacing w:after="40" w:before="160"/>
      </w:pPr>
      <w:r>
        <w:rPr>
          <w:rFonts w:ascii="Calibri" w:cs="Calibri" w:eastAsia="Calibri" w:hAnsi="Calibri"/>
          <w:b/>
          <w:bCs/>
          <w:color w:val="1F3864"/>
          <w:sz w:val="22"/>
          <w:szCs w:val="22"/>
        </w:rPr>
        <w:t xml:space="preserve">5. @Transactional có bẫy gì bạn gặp trong dự án?</w:t>
      </w:r>
    </w:p>
    <w:p>
      <w:pPr>
        <w:spacing w:after="100"/>
      </w:pPr>
      <w:r>
        <w:rPr>
          <w:rFonts w:ascii="Calibri" w:cs="Calibri" w:eastAsia="Calibri" w:hAnsi="Calibri"/>
          <w:sz w:val="22"/>
          <w:szCs w:val="22"/>
        </w:rPr>
        <w:t xml:space="preserve">Self-invocation: một method trong cùng class gọi method @Transactional của chính nó thì không đi qua proxy nên annotation không có tác dụng. Ở PaymentService các handler webhook gọi nội bộ theo kiểu này nên thực tế chạy không có transaction. Vì vậy RealtimeService được viết để nếu không có transaction đang chạy thì gửi sự kiện ngay, còn có thì đợi afterCommit.</w:t>
      </w:r>
    </w:p>
    <w:p>
      <w:pPr>
        <w:keepNext/>
        <w:spacing w:after="40" w:before="160"/>
      </w:pPr>
      <w:r>
        <w:rPr>
          <w:rFonts w:ascii="Calibri" w:cs="Calibri" w:eastAsia="Calibri" w:hAnsi="Calibri"/>
          <w:b/>
          <w:bCs/>
          <w:color w:val="1F3864"/>
          <w:sz w:val="22"/>
          <w:szCs w:val="22"/>
        </w:rPr>
        <w:t xml:space="preserve">6. Sao gửi mail và sự kiện realtime trong afterCommit?</w:t>
      </w:r>
    </w:p>
    <w:p>
      <w:pPr>
        <w:spacing w:after="100"/>
      </w:pPr>
      <w:r>
        <w:rPr>
          <w:rFonts w:ascii="Calibri" w:cs="Calibri" w:eastAsia="Calibri" w:hAnsi="Calibri"/>
          <w:sz w:val="22"/>
          <w:szCs w:val="22"/>
        </w:rPr>
        <w:t xml:space="preserve">Nếu gửi ngay trong transaction mà sau đó transaction rollback thì khách nhận mail "đã duyệt" cho thứ chưa tồn tại. Còn client nhận sự kiện trước khi commit sẽ tải lại và thấy dữ liệu cũ. afterCommit đảm bảo chỉ báo khi dữ liệu đã chắc chắn lưu.</w:t>
      </w:r>
    </w:p>
    <w:p>
      <w:pPr>
        <w:pStyle w:val="Heading1"/>
        <w:spacing w:after="120" w:before="320"/>
      </w:pPr>
      <w:r>
        <w:rPr>
          <w:rFonts w:ascii="Calibri" w:cs="Calibri" w:eastAsia="Calibri" w:hAnsi="Calibri"/>
          <w:b/>
          <w:bCs/>
          <w:color w:val="1F3864"/>
          <w:sz w:val="30"/>
          <w:szCs w:val="30"/>
        </w:rPr>
        <w:t xml:space="preserve">B. Bảo mật</w:t>
      </w:r>
    </w:p>
    <w:p>
      <w:pPr>
        <w:keepNext/>
        <w:spacing w:after="40" w:before="160"/>
      </w:pPr>
      <w:r>
        <w:rPr>
          <w:rFonts w:ascii="Calibri" w:cs="Calibri" w:eastAsia="Calibri" w:hAnsi="Calibri"/>
          <w:b/>
          <w:bCs/>
          <w:color w:val="1F3864"/>
          <w:sz w:val="22"/>
          <w:szCs w:val="22"/>
        </w:rPr>
        <w:t xml:space="preserve">7. JWT hoạt động thế nào trong hệ thống của bạn?</w:t>
      </w:r>
    </w:p>
    <w:p>
      <w:pPr>
        <w:spacing w:after="100"/>
      </w:pPr>
      <w:r>
        <w:rPr>
          <w:rFonts w:ascii="Calibri" w:cs="Calibri" w:eastAsia="Calibri" w:hAnsi="Calibri"/>
          <w:sz w:val="22"/>
          <w:szCs w:val="22"/>
        </w:rPr>
        <w:t xml:space="preserve">Đăng nhập trả access token (15 phút) và refresh token. Mỗi request gửi Bearer access token, JwtAuthFilter kiểm tra chữ ký, loại token và còn tồn tại trong Redis không, rồi gán Authentication. Khi access token hết hạn, app gọi refresh để lấy cặp mới; refresh token dùng một lần rồi bị thay (rotation).</w:t>
      </w:r>
    </w:p>
    <w:p>
      <w:pPr>
        <w:keepNext/>
        <w:spacing w:after="40" w:before="160"/>
      </w:pPr>
      <w:r>
        <w:rPr>
          <w:rFonts w:ascii="Calibri" w:cs="Calibri" w:eastAsia="Calibri" w:hAnsi="Calibri"/>
          <w:b/>
          <w:bCs/>
          <w:color w:val="1F3864"/>
          <w:sz w:val="22"/>
          <w:szCs w:val="22"/>
        </w:rPr>
        <w:t xml:space="preserve">8. JWT vốn stateless, sao bạn lại lưu trong Redis?</w:t>
      </w:r>
    </w:p>
    <w:p>
      <w:pPr>
        <w:spacing w:after="100"/>
      </w:pPr>
      <w:r>
        <w:rPr>
          <w:rFonts w:ascii="Calibri" w:cs="Calibri" w:eastAsia="Calibri" w:hAnsi="Calibri"/>
          <w:sz w:val="22"/>
          <w:szCs w:val="22"/>
        </w:rPr>
        <w:t xml:space="preserve">JWT thuần không thu hồi được trước khi hết hạn. Em lưu token trong Redis làm whitelist: đăng xuất hoặc đổi tài khoản thì xoá khỏi Redis và token bị vô hiệu ngay. Đổi lại mỗi request có thêm một lần tra Redis (rất nhanh), tức là chấp nhận bớt tính stateless để có khả năng thu hồi.</w:t>
      </w:r>
    </w:p>
    <w:p>
      <w:pPr>
        <w:keepNext/>
        <w:spacing w:after="40" w:before="160"/>
      </w:pPr>
      <w:r>
        <w:rPr>
          <w:rFonts w:ascii="Calibri" w:cs="Calibri" w:eastAsia="Calibri" w:hAnsi="Calibri"/>
          <w:b/>
          <w:bCs/>
          <w:color w:val="1F3864"/>
          <w:sz w:val="22"/>
          <w:szCs w:val="22"/>
        </w:rPr>
        <w:t xml:space="preserve">9. Sao lại băm refresh token?</w:t>
      </w:r>
    </w:p>
    <w:p>
      <w:pPr>
        <w:spacing w:after="100"/>
      </w:pPr>
      <w:r>
        <w:rPr>
          <w:rFonts w:ascii="Calibri" w:cs="Calibri" w:eastAsia="Calibri" w:hAnsi="Calibri"/>
          <w:sz w:val="22"/>
          <w:szCs w:val="22"/>
        </w:rPr>
        <w:t xml:space="preserve">Refresh token sống lâu nên giống mật khẩu. Em chỉ lưu bản băm SHA-256, nếu DB hoặc Redis bị lộ thì kẻ xấu không có token gốc để dùng. Token dạng UUID ngẫu nhiên có entropy cao nên SHA-256 là đủ, khác với mật khẩu cần BCrypt vì mật khẩu do người dùng chọn, dễ đoán.</w:t>
      </w:r>
    </w:p>
    <w:p>
      <w:pPr>
        <w:keepNext/>
        <w:spacing w:after="40" w:before="160"/>
      </w:pPr>
      <w:r>
        <w:rPr>
          <w:rFonts w:ascii="Calibri" w:cs="Calibri" w:eastAsia="Calibri" w:hAnsi="Calibri"/>
          <w:b/>
          <w:bCs/>
          <w:color w:val="1F3864"/>
          <w:sz w:val="22"/>
          <w:szCs w:val="22"/>
        </w:rPr>
        <w:t xml:space="preserve">10. IDOR là gì? Bạn gặp ở đâu?</w:t>
      </w:r>
    </w:p>
    <w:p>
      <w:pPr>
        <w:spacing w:after="100"/>
      </w:pPr>
      <w:r>
        <w:rPr>
          <w:rFonts w:ascii="Calibri" w:cs="Calibri" w:eastAsia="Calibri" w:hAnsi="Calibri"/>
          <w:sz w:val="22"/>
          <w:szCs w:val="22"/>
        </w:rPr>
        <w:t xml:space="preserve">Insecure Direct Object Reference: client gửi ID của đối tượng và server không kiểm tra người gọi có quyền với đối tượng đó không. Ở API thanh toán, ban đầu bất kỳ user nào có paymentId đều có thể xác nhận hoặc xem thanh toán. Em thêm requireOwnPayment để chỉ chủ booking (hoặc tài xế của chuyến khi xem) mới được thao tác. Nguyên tắc: kiểm tra quyền ở server trên từng đối tượng, không chỉ kiểm tra đã đăng nhập.</w:t>
      </w:r>
    </w:p>
    <w:p>
      <w:pPr>
        <w:keepNext/>
        <w:spacing w:after="40" w:before="160"/>
      </w:pPr>
      <w:r>
        <w:rPr>
          <w:rFonts w:ascii="Calibri" w:cs="Calibri" w:eastAsia="Calibri" w:hAnsi="Calibri"/>
          <w:b/>
          <w:bCs/>
          <w:color w:val="1F3864"/>
          <w:sz w:val="22"/>
          <w:szCs w:val="22"/>
        </w:rPr>
        <w:t xml:space="preserve">11. Vì sao không tin dữ liệu thanh toán client gửi lên?</w:t>
      </w:r>
    </w:p>
    <w:p>
      <w:pPr>
        <w:spacing w:after="100"/>
      </w:pPr>
      <w:r>
        <w:rPr>
          <w:rFonts w:ascii="Calibri" w:cs="Calibri" w:eastAsia="Calibri" w:hAnsi="Calibri"/>
          <w:sz w:val="22"/>
          <w:szCs w:val="22"/>
        </w:rPr>
        <w:t xml:space="preserve">Client có thể bị sửa. Khi authorize, em gọi lại Stripe lấy PaymentIntent rồi đối chiếu id, metadata.paymentId và số tiền với bản ghi trong DB. Nguồn tin cậy là Stripe và DB của mình, không phải client.</w:t>
      </w:r>
    </w:p>
    <w:p>
      <w:pPr>
        <w:keepNext/>
        <w:spacing w:after="40" w:before="160"/>
      </w:pPr>
      <w:r>
        <w:rPr>
          <w:rFonts w:ascii="Calibri" w:cs="Calibri" w:eastAsia="Calibri" w:hAnsi="Calibri"/>
          <w:b/>
          <w:bCs/>
          <w:color w:val="1F3864"/>
          <w:sz w:val="22"/>
          <w:szCs w:val="22"/>
        </w:rPr>
        <w:t xml:space="preserve">12. CSRF có cần không?</w:t>
      </w:r>
    </w:p>
    <w:p>
      <w:pPr>
        <w:spacing w:after="100"/>
      </w:pPr>
      <w:r>
        <w:rPr>
          <w:rFonts w:ascii="Calibri" w:cs="Calibri" w:eastAsia="Calibri" w:hAnsi="Calibri"/>
          <w:sz w:val="22"/>
          <w:szCs w:val="22"/>
        </w:rPr>
        <w:t xml:space="preserve">Không cần cho API này vì dùng token trong header Authorization (không tự gửi như cookie). CSRF nguy hiểm khi trình duyệt tự đính kèm cookie phiên. Nếu sau này lưu token trong cookie thì phải bật lại CSRF hoặc dùng SameSite.</w:t>
      </w:r>
    </w:p>
    <w:p>
      <w:pPr>
        <w:pStyle w:val="Heading1"/>
        <w:spacing w:after="120" w:before="320"/>
      </w:pPr>
      <w:r>
        <w:rPr>
          <w:rFonts w:ascii="Calibri" w:cs="Calibri" w:eastAsia="Calibri" w:hAnsi="Calibri"/>
          <w:b/>
          <w:bCs/>
          <w:color w:val="1F3864"/>
          <w:sz w:val="30"/>
          <w:szCs w:val="30"/>
        </w:rPr>
        <w:t xml:space="preserve">C. Thanh toán &amp; Redis</w:t>
      </w:r>
    </w:p>
    <w:p>
      <w:pPr>
        <w:keepNext/>
        <w:spacing w:after="40" w:before="160"/>
      </w:pPr>
      <w:r>
        <w:rPr>
          <w:rFonts w:ascii="Calibri" w:cs="Calibri" w:eastAsia="Calibri" w:hAnsi="Calibri"/>
          <w:b/>
          <w:bCs/>
          <w:color w:val="1F3864"/>
          <w:sz w:val="22"/>
          <w:szCs w:val="22"/>
        </w:rPr>
        <w:t xml:space="preserve">13. Idempotency là gì? Webhook Stripe bị gửi hai lần thì sao?</w:t>
      </w:r>
    </w:p>
    <w:p>
      <w:pPr>
        <w:spacing w:after="100"/>
      </w:pPr>
      <w:r>
        <w:rPr>
          <w:rFonts w:ascii="Calibri" w:cs="Calibri" w:eastAsia="Calibri" w:hAnsi="Calibri"/>
          <w:sz w:val="22"/>
          <w:szCs w:val="22"/>
        </w:rPr>
        <w:t xml:space="preserve">Idempotent là làm một thao tác nhiều lần cho kết quả như làm một lần. Stripe có thể gửi lại cùng event. Em dùng Redis SETNX với key stripe:event:&lt;eventId&gt; và TTL 7 ngày: lần đầu set được thì xử lý, lần sau set thất bại thì bỏ qua. Nếu xử lý lỗi thì xoá key để Stripe retry được. Dùng Redis thay vì Map trong RAM vì dữ liệu còn sau khi restart và dùng chung được giữa nhiều instance.</w:t>
      </w:r>
    </w:p>
    <w:p>
      <w:pPr>
        <w:keepNext/>
        <w:spacing w:after="40" w:before="160"/>
      </w:pPr>
      <w:r>
        <w:rPr>
          <w:rFonts w:ascii="Calibri" w:cs="Calibri" w:eastAsia="Calibri" w:hAnsi="Calibri"/>
          <w:b/>
          <w:bCs/>
          <w:color w:val="1F3864"/>
          <w:sz w:val="22"/>
          <w:szCs w:val="22"/>
        </w:rPr>
        <w:t xml:space="preserve">14. Manual capture khác thanh toán thường thế nào?</w:t>
      </w:r>
    </w:p>
    <w:p>
      <w:pPr>
        <w:spacing w:after="100"/>
      </w:pPr>
      <w:r>
        <w:rPr>
          <w:rFonts w:ascii="Calibri" w:cs="Calibri" w:eastAsia="Calibri" w:hAnsi="Calibri"/>
          <w:sz w:val="22"/>
          <w:szCs w:val="22"/>
        </w:rPr>
        <w:t xml:space="preserve">Thanh toán thường trừ tiền ngay. Manual capture chỉ giữ (authorize) tiền trên thẻ, chờ tài xế xác nhận mới capture; tài xế từ chối hoặc hết hạn thì cancel để nhả tiền, khách không bị trừ. Phù hợp mô hình đặt chỗ cần bên kia chấp nhận. Lưu ý hold thẻ có thời hạn (khoảng 7 ngày).</w:t>
      </w:r>
    </w:p>
    <w:p>
      <w:pPr>
        <w:keepNext/>
        <w:spacing w:after="40" w:before="160"/>
      </w:pPr>
      <w:r>
        <w:rPr>
          <w:rFonts w:ascii="Calibri" w:cs="Calibri" w:eastAsia="Calibri" w:hAnsi="Calibri"/>
          <w:b/>
          <w:bCs/>
          <w:color w:val="1F3864"/>
          <w:sz w:val="22"/>
          <w:szCs w:val="22"/>
        </w:rPr>
        <w:t xml:space="preserve">15. Redis dùng vào những việc gì?</w:t>
      </w:r>
    </w:p>
    <w:p>
      <w:pPr>
        <w:spacing w:after="100"/>
      </w:pPr>
      <w:r>
        <w:rPr>
          <w:rFonts w:ascii="Calibri" w:cs="Calibri" w:eastAsia="Calibri" w:hAnsi="Calibri"/>
          <w:sz w:val="22"/>
          <w:szCs w:val="22"/>
        </w:rPr>
        <w:t xml:space="preserve">Lưu access/refresh token có TTL (whitelist) và lưu eventId webhook để chống xử lý lặp. Cả hai tận dụng tính chất truy cập nhanh, TTL tự hết hạn, và thao tác nguyên tử.</w:t>
      </w:r>
    </w:p>
    <w:p>
      <w:pPr>
        <w:pStyle w:val="Heading1"/>
        <w:spacing w:after="120" w:before="320"/>
      </w:pPr>
      <w:r>
        <w:rPr>
          <w:rFonts w:ascii="Calibri" w:cs="Calibri" w:eastAsia="Calibri" w:hAnsi="Calibri"/>
          <w:b/>
          <w:bCs/>
          <w:color w:val="1F3864"/>
          <w:sz w:val="30"/>
          <w:szCs w:val="30"/>
        </w:rPr>
        <w:t xml:space="preserve">D. Cơ sở dữ liệu &amp; hiệu năng</w:t>
      </w:r>
    </w:p>
    <w:p>
      <w:pPr>
        <w:keepNext/>
        <w:spacing w:after="40" w:before="160"/>
      </w:pPr>
      <w:r>
        <w:rPr>
          <w:rFonts w:ascii="Calibri" w:cs="Calibri" w:eastAsia="Calibri" w:hAnsi="Calibri"/>
          <w:b/>
          <w:bCs/>
          <w:color w:val="1F3864"/>
          <w:sz w:val="22"/>
          <w:szCs w:val="22"/>
        </w:rPr>
        <w:t xml:space="preserve">16. N+1 query là gì, bạn xử lý ra sao?</w:t>
      </w:r>
    </w:p>
    <w:p>
      <w:pPr>
        <w:spacing w:after="100"/>
      </w:pPr>
      <w:r>
        <w:rPr>
          <w:rFonts w:ascii="Calibri" w:cs="Calibri" w:eastAsia="Calibri" w:hAnsi="Calibri"/>
          <w:sz w:val="22"/>
          <w:szCs w:val="22"/>
        </w:rPr>
        <w:t xml:space="preserve">Lấy 1 danh sách N booking bằng 1 câu SQL, rồi mỗi booking truy cập customer/payment (lazy) sinh thêm N câu, tổng N+1. Cách nhận biết: bật log SQL thấy câu lặp lại. Em xử lý bằng @EntityGraph để fetch kèm quan hệ cần dùng trong 1 câu join, và đặt default_batch_fetch_size = 50 để các quan hệ lazy còn lại được nạp theo lô bằng IN (...).</w:t>
      </w:r>
    </w:p>
    <w:p>
      <w:pPr>
        <w:keepNext/>
        <w:spacing w:after="40" w:before="160"/>
      </w:pPr>
      <w:r>
        <w:rPr>
          <w:rFonts w:ascii="Calibri" w:cs="Calibri" w:eastAsia="Calibri" w:hAnsi="Calibri"/>
          <w:b/>
          <w:bCs/>
          <w:color w:val="1F3864"/>
          <w:sz w:val="22"/>
          <w:szCs w:val="22"/>
        </w:rPr>
        <w:t xml:space="preserve">17. Composite index hoạt động thế nào? Vì sao thứ tự cột quan trọng?</w:t>
      </w:r>
    </w:p>
    <w:p>
      <w:pPr>
        <w:spacing w:after="100"/>
      </w:pPr>
      <w:r>
        <w:rPr>
          <w:rFonts w:ascii="Calibri" w:cs="Calibri" w:eastAsia="Calibri" w:hAnsi="Calibri"/>
          <w:sz w:val="22"/>
          <w:szCs w:val="22"/>
        </w:rPr>
        <w:t xml:space="preserve">Index (a, b) sắp xếp theo a rồi b. Nó dùng được cho điều kiện trên a hoặc a và b, nhưng không dùng hiệu quả cho điều kiện chỉ trên b (quy tắc leftmost prefix). Vì vậy cột lọc bằng "=" đặt trước, cột khoảng hoặc sắp xếp đặt sau. Ví dụ index (status, departure_time) phục vụ "lấy chuyến OPEN, sắp xếp theo giờ đi". Em kiểm chứng bằng EXPLAIN xem type là ref/range thay vì ALL.</w:t>
      </w:r>
    </w:p>
    <w:p>
      <w:pPr>
        <w:keepNext/>
        <w:spacing w:after="40" w:before="160"/>
      </w:pPr>
      <w:r>
        <w:rPr>
          <w:rFonts w:ascii="Calibri" w:cs="Calibri" w:eastAsia="Calibri" w:hAnsi="Calibri"/>
          <w:b/>
          <w:bCs/>
          <w:color w:val="1F3864"/>
          <w:sz w:val="22"/>
          <w:szCs w:val="22"/>
        </w:rPr>
        <w:t xml:space="preserve">18. Index có nhược điểm gì? Khi nào không nên đánh?</w:t>
      </w:r>
    </w:p>
    <w:p>
      <w:pPr>
        <w:spacing w:after="100"/>
      </w:pPr>
      <w:r>
        <w:rPr>
          <w:rFonts w:ascii="Calibri" w:cs="Calibri" w:eastAsia="Calibri" w:hAnsi="Calibri"/>
          <w:sz w:val="22"/>
          <w:szCs w:val="22"/>
        </w:rPr>
        <w:t xml:space="preserve">Mỗi index làm chậm INSERT/UPDATE/DELETE và tốn dung lượng. Không nên đánh trên cột ít phân biệt (ví dụ boolean) đứng một mình, bảng rất nhỏ, hoặc cột hiếm khi dùng để lọc. Chỉ đánh theo truy vấn thực tế.</w:t>
      </w:r>
    </w:p>
    <w:p>
      <w:pPr>
        <w:keepNext/>
        <w:spacing w:after="40" w:before="160"/>
      </w:pPr>
      <w:r>
        <w:rPr>
          <w:rFonts w:ascii="Calibri" w:cs="Calibri" w:eastAsia="Calibri" w:hAnsi="Calibri"/>
          <w:b/>
          <w:bCs/>
          <w:color w:val="1F3864"/>
          <w:sz w:val="22"/>
          <w:szCs w:val="22"/>
        </w:rPr>
        <w:t xml:space="preserve">19. Vì sao lưu enum dạng STRING và khoá chính UUID?</w:t>
      </w:r>
    </w:p>
    <w:p>
      <w:pPr>
        <w:spacing w:after="100"/>
      </w:pPr>
      <w:r>
        <w:rPr>
          <w:rFonts w:ascii="Calibri" w:cs="Calibri" w:eastAsia="Calibri" w:hAnsi="Calibri"/>
          <w:sz w:val="22"/>
          <w:szCs w:val="22"/>
        </w:rPr>
        <w:t xml:space="preserve">EnumType.STRING an toàn khi thêm hoặc đổi thứ tự giá trị enum, còn ORDINAL sẽ làm sai dữ liệu cũ. UUID không đoán được ID tuần tự (khó dò dữ liệu), sinh được ở nhiều nơi không cần DB; đổi lại tốn dung lượng index hơn và kém cục bộ hơn so với số tự tăng.</w:t>
      </w:r>
    </w:p>
    <w:p>
      <w:pPr>
        <w:keepNext/>
        <w:spacing w:after="40" w:before="160"/>
      </w:pPr>
      <w:r>
        <w:rPr>
          <w:rFonts w:ascii="Calibri" w:cs="Calibri" w:eastAsia="Calibri" w:hAnsi="Calibri"/>
          <w:b/>
          <w:bCs/>
          <w:color w:val="1F3864"/>
          <w:sz w:val="22"/>
          <w:szCs w:val="22"/>
        </w:rPr>
        <w:t xml:space="preserve">20. Phân trang bạn làm chưa? Nếu dữ liệu lớn thì sao?</w:t>
      </w:r>
    </w:p>
    <w:p>
      <w:pPr>
        <w:spacing w:after="100"/>
      </w:pPr>
      <w:r>
        <w:rPr>
          <w:rFonts w:ascii="Calibri" w:cs="Calibri" w:eastAsia="Calibri" w:hAnsi="Calibri"/>
          <w:sz w:val="22"/>
          <w:szCs w:val="22"/>
        </w:rPr>
        <w:t xml:space="preserve">Mới có ở thông báo (Pageable). Danh sách booking và chuyến chưa phân trang, đó là điểm em sẽ cải tiến: dùng Pageable (offset) cho đơn giản, hoặc keyset pagination (lọc theo created_at/id cuối trang) khi dữ liệu lớn vì offset lớn thì chậm.</w:t>
      </w:r>
    </w:p>
    <w:p>
      <w:pPr>
        <w:pStyle w:val="Heading1"/>
        <w:spacing w:after="120" w:before="320"/>
      </w:pPr>
      <w:r>
        <w:rPr>
          <w:rFonts w:ascii="Calibri" w:cs="Calibri" w:eastAsia="Calibri" w:hAnsi="Calibri"/>
          <w:b/>
          <w:bCs/>
          <w:color w:val="1F3864"/>
          <w:sz w:val="30"/>
          <w:szCs w:val="30"/>
        </w:rPr>
        <w:t xml:space="preserve">E. Realtime, Scheduler, Kiến trúc</w:t>
      </w:r>
    </w:p>
    <w:p>
      <w:pPr>
        <w:keepNext/>
        <w:spacing w:after="40" w:before="160"/>
      </w:pPr>
      <w:r>
        <w:rPr>
          <w:rFonts w:ascii="Calibri" w:cs="Calibri" w:eastAsia="Calibri" w:hAnsi="Calibri"/>
          <w:b/>
          <w:bCs/>
          <w:color w:val="1F3864"/>
          <w:sz w:val="22"/>
          <w:szCs w:val="22"/>
        </w:rPr>
        <w:t xml:space="preserve">21. WebSocket khác HTTP polling ở điểm nào? Vì sao dùng STOMP?</w:t>
      </w:r>
    </w:p>
    <w:p>
      <w:pPr>
        <w:spacing w:after="100"/>
      </w:pPr>
      <w:r>
        <w:rPr>
          <w:rFonts w:ascii="Calibri" w:cs="Calibri" w:eastAsia="Calibri" w:hAnsi="Calibri"/>
          <w:sz w:val="22"/>
          <w:szCs w:val="22"/>
        </w:rPr>
        <w:t xml:space="preserve">Polling hỏi định kỳ: tốn pin và request, độ trễ bằng chu kỳ hỏi. WebSocket giữ một kết nối hai chiều nên server đẩy ngay khi có thay đổi. STOMP là giao thức nhắn tin chạy trên WebSocket, có sẵn khái niệm destination, subscribe, user queue nên không cần tự thiết kế định dạng. Mỗi user nhận sự kiện qua /user/queue/events nên không lẫn dữ liệu người khác.</w:t>
      </w:r>
    </w:p>
    <w:p>
      <w:pPr>
        <w:keepNext/>
        <w:spacing w:after="40" w:before="160"/>
      </w:pPr>
      <w:r>
        <w:rPr>
          <w:rFonts w:ascii="Calibri" w:cs="Calibri" w:eastAsia="Calibri" w:hAnsi="Calibri"/>
          <w:b/>
          <w:bCs/>
          <w:color w:val="1F3864"/>
          <w:sz w:val="22"/>
          <w:szCs w:val="22"/>
        </w:rPr>
        <w:t xml:space="preserve">22. Mất kết nối WebSocket thì sao?</w:t>
      </w:r>
    </w:p>
    <w:p>
      <w:pPr>
        <w:spacing w:after="100"/>
      </w:pPr>
      <w:r>
        <w:rPr>
          <w:rFonts w:ascii="Calibri" w:cs="Calibri" w:eastAsia="Calibri" w:hAnsi="Calibri"/>
          <w:sz w:val="22"/>
          <w:szCs w:val="22"/>
        </w:rPr>
        <w:t xml:space="preserve">Client tự kết nối lại với exponential backoff và jitter (tối đa khoảng 30 giây). Trong lúc mất kết nối, app quay về polling 30 giây (chỉ khi đang mở) và khi nối lại thì tải bù dữ liệu có thể đã lỡ. App xuống nền thì đóng kết nối để tiết kiệm pin. Đây là graceful degradation: realtime là tối ưu, không phải điều kiện để app chạy đúng.</w:t>
      </w:r>
    </w:p>
    <w:p>
      <w:pPr>
        <w:keepNext/>
        <w:spacing w:after="40" w:before="160"/>
      </w:pPr>
      <w:r>
        <w:rPr>
          <w:rFonts w:ascii="Calibri" w:cs="Calibri" w:eastAsia="Calibri" w:hAnsi="Calibri"/>
          <w:b/>
          <w:bCs/>
          <w:color w:val="1F3864"/>
          <w:sz w:val="22"/>
          <w:szCs w:val="22"/>
        </w:rPr>
        <w:t xml:space="preserve">23. Hệ thống scale lên nhiều instance thì vướng gì?</w:t>
      </w:r>
    </w:p>
    <w:p>
      <w:pPr>
        <w:spacing w:after="100"/>
      </w:pPr>
      <w:r>
        <w:rPr>
          <w:rFonts w:ascii="Calibri" w:cs="Calibri" w:eastAsia="Calibri" w:hAnsi="Calibri"/>
          <w:sz w:val="22"/>
          <w:szCs w:val="22"/>
        </w:rPr>
        <w:t xml:space="preserve">Hai chỗ: (1) Simple broker của Spring nằm trong RAM từng instance, nên user nối vào instance A sẽ không nhận sự kiện phát từ instance B. Cần broker ngoài (RabbitMQ STOMP relay) hoặc Redis pub/sub. (2) Job @Scheduled chạy ở mọi instance, cần khoá phân tán như ShedLock để chỉ một nơi chạy. Token và idempotency đã nằm ở Redis nên không vướng.</w:t>
      </w:r>
    </w:p>
    <w:p>
      <w:pPr>
        <w:keepNext/>
        <w:spacing w:after="40" w:before="160"/>
      </w:pPr>
      <w:r>
        <w:rPr>
          <w:rFonts w:ascii="Calibri" w:cs="Calibri" w:eastAsia="Calibri" w:hAnsi="Calibri"/>
          <w:b/>
          <w:bCs/>
          <w:color w:val="1F3864"/>
          <w:sz w:val="22"/>
          <w:szCs w:val="22"/>
        </w:rPr>
        <w:t xml:space="preserve">24. Job hết hạn booking hoạt động ra sao?</w:t>
      </w:r>
    </w:p>
    <w:p>
      <w:pPr>
        <w:spacing w:after="100"/>
      </w:pPr>
      <w:r>
        <w:rPr>
          <w:rFonts w:ascii="Calibri" w:cs="Calibri" w:eastAsia="Calibri" w:hAnsi="Calibri"/>
          <w:sz w:val="22"/>
          <w:szCs w:val="22"/>
        </w:rPr>
        <w:t xml:space="preserve">Mỗi 60 giây truy vấn booking PENDING_PAYMENT quá expiresAt (và WAITING_DRIVER_APPROVAL quá số giờ cho phép). Với từng booking trong transaction riêng: huỷ hold Stripe, đổi trạng thái, nhả ghế. Có try/catch từng phần tử để một bản ghi lỗi không chặn cả lô. Job được viết idempotent: kiểm tra lại trạng thái trước khi xử lý.</w:t>
      </w:r>
    </w:p>
    <w:p>
      <w:pPr>
        <w:keepNext/>
        <w:spacing w:after="40" w:before="160"/>
      </w:pPr>
      <w:r>
        <w:rPr>
          <w:rFonts w:ascii="Calibri" w:cs="Calibri" w:eastAsia="Calibri" w:hAnsi="Calibri"/>
          <w:b/>
          <w:bCs/>
          <w:color w:val="1F3864"/>
          <w:sz w:val="22"/>
          <w:szCs w:val="22"/>
        </w:rPr>
        <w:t xml:space="preserve">25. Vì sao tách controller, service, repository? Vì sao dùng DTO?</w:t>
      </w:r>
    </w:p>
    <w:p>
      <w:pPr>
        <w:spacing w:after="100"/>
      </w:pPr>
      <w:r>
        <w:rPr>
          <w:rFonts w:ascii="Calibri" w:cs="Calibri" w:eastAsia="Calibri" w:hAnsi="Calibri"/>
          <w:sz w:val="22"/>
          <w:szCs w:val="22"/>
        </w:rPr>
        <w:t xml:space="preserve">Mỗi tầng một trách nhiệm: controller nhận request và xác thực đầu vào, service chứa nghiệp vụ và ranh giới transaction, repository truy cập dữ liệu. DTO tách hợp đồng API khỏi entity để không lộ trường nội bộ (ví dụ mật khẩu băm), tránh lỗi lazy loading khi serialize và cho phép đổi DB mà không đổi API.</w:t>
      </w:r>
    </w:p>
    <w:p>
      <w:pPr>
        <w:keepNext/>
        <w:spacing w:after="40" w:before="160"/>
      </w:pPr>
      <w:r>
        <w:rPr>
          <w:rFonts w:ascii="Calibri" w:cs="Calibri" w:eastAsia="Calibri" w:hAnsi="Calibri"/>
          <w:b/>
          <w:bCs/>
          <w:color w:val="1F3864"/>
          <w:sz w:val="22"/>
          <w:szCs w:val="22"/>
        </w:rPr>
        <w:t xml:space="preserve">26. Bạn xử lý lỗi và validate đầu vào thế nào?</w:t>
      </w:r>
    </w:p>
    <w:p>
      <w:pPr>
        <w:spacing w:after="100"/>
      </w:pPr>
      <w:r>
        <w:rPr>
          <w:rFonts w:ascii="Calibri" w:cs="Calibri" w:eastAsia="Calibri" w:hAnsi="Calibri"/>
          <w:sz w:val="22"/>
          <w:szCs w:val="22"/>
        </w:rPr>
        <w:t xml:space="preserve">Validate bằng Bean Validation (@Valid, @NotBlank...) ở DTO. Lỗi nghiệp vụ ném AppException với ErrorCode; @RestControllerAdvice gom lại thành ApiResponse thống nhất, và có handler riêng cho lỗi khoá lạc quan (409) và lỗi validate (400). Nhờ vậy app mobile luôn nhận một định dạng lỗi duy nhất.</w:t>
      </w:r>
    </w:p>
    <w:p>
      <w:pPr>
        <w:keepNext/>
        <w:spacing w:after="40" w:before="160"/>
      </w:pPr>
      <w:r>
        <w:rPr>
          <w:rFonts w:ascii="Calibri" w:cs="Calibri" w:eastAsia="Calibri" w:hAnsi="Calibri"/>
          <w:b/>
          <w:bCs/>
          <w:color w:val="1F3864"/>
          <w:sz w:val="22"/>
          <w:szCs w:val="22"/>
        </w:rPr>
        <w:t xml:space="preserve">27. Bạn quản lý secret thế nào khi đẩy code lên GitHub?</w:t>
      </w:r>
    </w:p>
    <w:p>
      <w:pPr>
        <w:spacing w:after="100"/>
      </w:pPr>
      <w:r>
        <w:rPr>
          <w:rFonts w:ascii="Calibri" w:cs="Calibri" w:eastAsia="Calibri" w:hAnsi="Calibri"/>
          <w:sz w:val="22"/>
          <w:szCs w:val="22"/>
        </w:rPr>
        <w:t xml:space="preserve">Khoá Stripe, mật khẩu mail, JWT secret nằm trong application-local.yml đã gitignore. application.yml chỉ chứa cấu hình đọc từ biến môi trường (có giá trị mặc định không nhạy cảm). Bạn cùng nhóm tự tạo file local của mình. Nếu lỡ commit secret thì phải đổi (rotate) khoá chứ xoá commit là chưa đủ.</w:t>
      </w:r>
    </w:p>
    <w:p>
      <w:pPr>
        <w:pStyle w:val="Heading1"/>
        <w:spacing w:after="120" w:before="320"/>
      </w:pPr>
      <w:r>
        <w:rPr>
          <w:rFonts w:ascii="Calibri" w:cs="Calibri" w:eastAsia="Calibri" w:hAnsi="Calibri"/>
          <w:b/>
          <w:bCs/>
          <w:color w:val="1F3864"/>
          <w:sz w:val="30"/>
          <w:szCs w:val="30"/>
        </w:rPr>
        <w:t xml:space="preserve">F. Câu hỏi mở</w:t>
      </w:r>
    </w:p>
    <w:p>
      <w:pPr>
        <w:keepNext/>
        <w:spacing w:after="40" w:before="160"/>
      </w:pPr>
      <w:r>
        <w:rPr>
          <w:rFonts w:ascii="Calibri" w:cs="Calibri" w:eastAsia="Calibri" w:hAnsi="Calibri"/>
          <w:b/>
          <w:bCs/>
          <w:color w:val="1F3864"/>
          <w:sz w:val="22"/>
          <w:szCs w:val="22"/>
        </w:rPr>
        <w:t xml:space="preserve">28. Khó khăn lớn nhất và bạn học được gì?</w:t>
      </w:r>
    </w:p>
    <w:p>
      <w:pPr>
        <w:spacing w:after="100"/>
      </w:pPr>
      <w:r>
        <w:rPr>
          <w:rFonts w:ascii="Calibri" w:cs="Calibri" w:eastAsia="Calibri" w:hAnsi="Calibri"/>
          <w:sz w:val="22"/>
          <w:szCs w:val="22"/>
        </w:rPr>
        <w:t xml:space="preserve">Gợi ý trả lời: chống đặt trùng ghế khi nhiều người cùng đặt, và đảm bảo tiền khớp với trạng thái booking (hold, capture, huỷ). Bài học: thiết kế theo trạng thái rõ ràng, không tin client, và xử lý các tác dụng phụ (mail, realtime, Stripe) sau khi dữ liệu đã chắc chắn.</w:t>
      </w:r>
    </w:p>
    <w:p>
      <w:pPr>
        <w:keepNext/>
        <w:spacing w:after="40" w:before="160"/>
      </w:pPr>
      <w:r>
        <w:rPr>
          <w:rFonts w:ascii="Calibri" w:cs="Calibri" w:eastAsia="Calibri" w:hAnsi="Calibri"/>
          <w:b/>
          <w:bCs/>
          <w:color w:val="1F3864"/>
          <w:sz w:val="22"/>
          <w:szCs w:val="22"/>
        </w:rPr>
        <w:t xml:space="preserve">29. Nếu có thêm thời gian bạn cải tiến gì?</w:t>
      </w:r>
    </w:p>
    <w:p>
      <w:pPr>
        <w:spacing w:after="100"/>
      </w:pPr>
      <w:r>
        <w:rPr>
          <w:rFonts w:ascii="Calibri" w:cs="Calibri" w:eastAsia="Calibri" w:hAnsi="Calibri"/>
          <w:sz w:val="22"/>
          <w:szCs w:val="22"/>
        </w:rPr>
        <w:t xml:space="preserve">Viết test tự động cho luồng đặt chỗ và thanh toán (đặc biệt test xung đột đồng thời), phân trang, chống brute-force đăng nhập, rate limit, và thay simple broker bằng broker ngoài để scale ngang. Nói thẳng điểm yếu kèm hướng sửa luôn gây ấn tượng tốt hơn là nói hệ thống hoàn hảo.</w:t>
      </w:r>
    </w:p>
    <w:p>
      <w:pPr>
        <w:keepNext/>
        <w:spacing w:after="40" w:before="160"/>
      </w:pPr>
      <w:r>
        <w:rPr>
          <w:rFonts w:ascii="Calibri" w:cs="Calibri" w:eastAsia="Calibri" w:hAnsi="Calibri"/>
          <w:b/>
          <w:bCs/>
          <w:color w:val="1F3864"/>
          <w:sz w:val="22"/>
          <w:szCs w:val="22"/>
        </w:rPr>
        <w:t xml:space="preserve">30. Bạn tự đo hiệu năng chưa?</w:t>
      </w:r>
    </w:p>
    <w:p>
      <w:pPr>
        <w:spacing w:after="100"/>
      </w:pPr>
      <w:r>
        <w:rPr>
          <w:rFonts w:ascii="Calibri" w:cs="Calibri" w:eastAsia="Calibri" w:hAnsi="Calibri"/>
          <w:sz w:val="22"/>
          <w:szCs w:val="22"/>
        </w:rPr>
        <w:t xml:space="preserve">Cần trả lời trung thực. Nếu chưa đo thì nói: em đã thiết kế index theo mẫu truy vấn và sẽ kiểm chứng bằng EXPLAIN và đếm số câu SQL trước/sau khi sửa N+1. Tốt nhất là bạn thực sự chạy EXPLAIN một lần trước buổi phỏng vấn để có con số thật.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2026-10-15T06:14:27.983Z</dcterms:created>
  <dcterms:modified xsi:type="dcterms:W3CDTF">2026-10-15T06:14:27.985Z</dcterms:modified>
</cp:coreProperties>
</file>

<file path=docProps/custom.xml><?xml version="1.0" encoding="utf-8"?>
<Properties xmlns="http://schemas.openxmlformats.org/officeDocument/2006/custom-properties" xmlns:vt="http://schemas.openxmlformats.org/officeDocument/2006/docPropsVTypes"/>
</file>