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PhoneStore — Tài liệu tổng quan dự án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3" w:name="phonestore--tài-liệu-tổng-quan-dự-án"/>
    <w:p>
      <w:pPr>
        <w:pStyle w:val="Heading1"/>
      </w:pPr>
      <w:r>
        <w:t xml:space="preserve">PhoneStore — Tài liệu tổng quan dự án</w:t>
      </w:r>
    </w:p>
    <w:p>
      <w:pPr>
        <w:pStyle w:val="BlockText"/>
      </w:pPr>
      <w:r>
        <w:t xml:space="preserve">Tài liệu này giúp người đọc hiểu</w:t>
      </w:r>
      <w:r>
        <w:t xml:space="preserve"> </w:t>
      </w:r>
      <w:r>
        <w:rPr>
          <w:b/>
          <w:bCs/>
        </w:rPr>
        <w:t xml:space="preserve">dự án là gì, dùng công nghệ gì, có tính năng gì, và hoạt động ra sao</w:t>
      </w:r>
      <w:r>
        <w:t xml:space="preserve">.</w:t>
      </w:r>
      <w:r>
        <w:t xml:space="preserve"> </w:t>
      </w:r>
      <w:r>
        <w:t xml:space="preserve">Đối tượng: lập trình viên mới tiếp cận dự án (chưa cần biết trước gì về source).</w:t>
      </w:r>
    </w:p>
    <w:p>
      <w:r>
        <w:pict>
          <v:rect style="width:0;height:1.5pt" o:hralign="center" o:hrstd="t" o:hr="t"/>
        </w:pict>
      </w:r>
    </w:p>
    <w:bookmarkStart w:id="9" w:name="X0662649e06bc3679e4671a7a4c2325a4d748530"/>
    <w:p>
      <w:pPr>
        <w:pStyle w:val="Heading2"/>
      </w:pPr>
      <w:r>
        <w:t xml:space="preserve">1. Dự án này là gì?</w:t>
      </w:r>
    </w:p>
    <w:p>
      <w:pPr>
        <w:pStyle w:val="FirstParagraph"/>
      </w:pPr>
      <w:r>
        <w:rPr>
          <w:b/>
          <w:bCs/>
        </w:rPr>
        <w:t xml:space="preserve">PhoneStore</w:t>
      </w:r>
      <w:r>
        <w:t xml:space="preserve"> </w:t>
      </w:r>
      <w:r>
        <w:t xml:space="preserve">là một website</w:t>
      </w:r>
      <w:r>
        <w:t xml:space="preserve"> </w:t>
      </w:r>
      <w:r>
        <w:rPr>
          <w:b/>
          <w:bCs/>
        </w:rPr>
        <w:t xml:space="preserve">thương mại điện tử (TMĐT) chuyên bán điện thoại &amp; phụ kiện</w:t>
      </w:r>
      <w:r>
        <w:t xml:space="preserve"> </w:t>
      </w:r>
      <w:r>
        <w:t xml:space="preserve">— kiểu Thế Giới Di Động / CellphoneS thu nhỏ. Dự án là một đồ án hoàn chỉnh gồm: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Trang khách hàng (storefront):</w:t>
      </w:r>
      <w:r>
        <w:t xml:space="preserve"> </w:t>
      </w:r>
      <w:r>
        <w:t xml:space="preserve">xem sản phẩm, so sánh máy, giỏ hàng, đặt hàng, thanh toán, trả góp, thu cũ đổi mới, tra cứu bảo hành, đánh giá…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Trang quản trị (admin):</w:t>
      </w:r>
      <w:r>
        <w:t xml:space="preserve"> </w:t>
      </w:r>
      <w:r>
        <w:t xml:space="preserve">quản lý sản phẩm/thương hiệu/danh mục, đơn hàng, flash sale, mã giảm giá, vận chuyển, thu cũ, báo cáo, nhật ký hệ thống…</w:t>
      </w:r>
    </w:p>
    <w:p>
      <w:pPr>
        <w:pStyle w:val="FirstParagraph"/>
      </w:pPr>
      <w:r>
        <w:t xml:space="preserve">Điểm khác biệt so với shop tổng hợp: dự án mô hình hoá</w:t>
      </w:r>
      <w:r>
        <w:t xml:space="preserve"> </w:t>
      </w:r>
      <w:r>
        <w:rPr>
          <w:b/>
          <w:bCs/>
        </w:rPr>
        <w:t xml:space="preserve">đúng nghiệp vụ ngành điện thoại</w:t>
      </w:r>
      <w:r>
        <w:t xml:space="preserve"> </w:t>
      </w:r>
      <w:r>
        <w:t xml:space="preserve">(biến thể màu × dung lượng, IMEI/bảo hành, trả góp, thu cũ đổi mới, thông số kỹ thuật để so sánh).</w:t>
      </w:r>
    </w:p>
    <w:p>
      <w:r>
        <w:pict>
          <v:rect style="width:0;height:1.5pt" o:hralign="center" o:hrstd="t" o:hr="t"/>
        </w:pict>
      </w:r>
    </w:p>
    <w:bookmarkEnd w:id="9"/>
    <w:bookmarkStart w:id="13" w:name="Xc3f38be940f2a2b83ec7cdffd0d2865757d61b4"/>
    <w:p>
      <w:pPr>
        <w:pStyle w:val="Heading2"/>
      </w:pPr>
      <w:r>
        <w:t xml:space="preserve">2. Công nghệ sử dụng (Tech Stack)</w:t>
      </w:r>
    </w:p>
    <w:bookmarkStart w:id="10" w:name="X21481ad94e6974383dae51f93d747c7b21d0247"/>
    <w:p>
      <w:pPr>
        <w:pStyle w:val="Heading3"/>
      </w:pPr>
      <w:r>
        <w:t xml:space="preserve">2.1. Backend — API (.NET 8)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Công nghệ</w:t>
            </w:r>
          </w:p>
        </w:tc>
        <w:tc>
          <w:tcPr/>
          <w:p>
            <w:pPr>
              <w:pStyle w:val="Compact"/>
            </w:pPr>
            <w:r>
              <w:t xml:space="preserve">Vai trò</w:t>
            </w:r>
          </w:p>
        </w:tc>
      </w:tr>
      <w:tr>
        <w:tc>
          <w:tcPr/>
          <w:p>
            <w:pPr>
              <w:pStyle w:val="Compact"/>
            </w:pPr>
            <w:r>
              <w:t xml:space="preserve">Nền tảng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.NET 8</w:t>
            </w:r>
            <w:r>
              <w:t xml:space="preserve"> </w:t>
            </w:r>
            <w:r>
              <w:t xml:space="preserve">(ASP.NET Core Web API)</w:t>
            </w:r>
          </w:p>
        </w:tc>
        <w:tc>
          <w:tcPr/>
          <w:p>
            <w:pPr>
              <w:pStyle w:val="Compact"/>
            </w:pPr>
            <w:r>
              <w:t xml:space="preserve">Khung chạy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 / CSDL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Entity Framework Core 8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Npgsql</w:t>
            </w:r>
          </w:p>
        </w:tc>
        <w:tc>
          <w:tcPr/>
          <w:p>
            <w:pPr>
              <w:pStyle w:val="Compact"/>
            </w:pPr>
            <w:r>
              <w:t xml:space="preserve">Truy cập</w:t>
            </w:r>
            <w:r>
              <w:t xml:space="preserve"> </w:t>
            </w:r>
            <w:r>
              <w:rPr>
                <w:b/>
                <w:bCs/>
              </w:rPr>
              <w:t xml:space="preserve">PostgreSQL</w:t>
            </w:r>
            <w:r>
              <w:t xml:space="preserve"> </w:t>
            </w:r>
            <w:r>
              <w:t xml:space="preserve">bằng C#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CSDL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Lưu dữ liệu</w:t>
            </w:r>
          </w:p>
        </w:tc>
      </w:tr>
      <w:tr>
        <w:tc>
          <w:tcPr/>
          <w:p>
            <w:pPr>
              <w:pStyle w:val="Compact"/>
            </w:pPr>
            <w:r>
              <w:t xml:space="preserve">Xác thực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JWT Bearer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Microsoft.AspNetCore.Authentication.JwtBearer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Đăng nhập bằng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FluentValidation</w:t>
            </w:r>
          </w:p>
        </w:tc>
        <w:tc>
          <w:tcPr/>
          <w:p>
            <w:pPr>
              <w:pStyle w:val="Compact"/>
            </w:pPr>
            <w:r>
              <w:t xml:space="preserve">Kiểm tra dữ liệu đầu vào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Serilog</w:t>
            </w:r>
          </w:p>
        </w:tc>
        <w:tc>
          <w:tcPr/>
          <w:p>
            <w:pPr>
              <w:pStyle w:val="Compact"/>
            </w:pPr>
            <w:r>
              <w:t xml:space="preserve">Ghi log có cấu trúc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docs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Swashbuckle / Swagger</w:t>
            </w:r>
          </w:p>
        </w:tc>
        <w:tc>
          <w:tcPr/>
          <w:p>
            <w:pPr>
              <w:pStyle w:val="Compact"/>
            </w:pPr>
            <w:r>
              <w:t xml:space="preserve">Trang thử API tự động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Lưu file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MinIO</w:t>
            </w:r>
            <w:r>
              <w:t xml:space="preserve"> </w:t>
            </w:r>
            <w:r>
              <w:t xml:space="preserve">(S3-compatible)</w:t>
            </w:r>
          </w:p>
        </w:tc>
        <w:tc>
          <w:tcPr/>
          <w:p>
            <w:pPr>
              <w:pStyle w:val="Compact"/>
            </w:pPr>
            <w:r>
              <w:t xml:space="preserve">Lưu ảnh sản phẩm/ảnh đánh giá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SignalR</w:t>
            </w:r>
          </w:p>
        </w:tc>
        <w:tc>
          <w:tcPr/>
          <w:p>
            <w:pPr>
              <w:pStyle w:val="Compact"/>
            </w:pPr>
            <w:r>
              <w:t xml:space="preserve">Thông báo tức thời (đơn mới, thanh toán…)</w:t>
            </w:r>
          </w:p>
        </w:tc>
      </w:tr>
    </w:tbl>
    <w:bookmarkEnd w:id="10"/>
    <w:bookmarkStart w:id="11" w:name="X32b886800092676e85537eb09502b06fd8f645a"/>
    <w:p>
      <w:pPr>
        <w:pStyle w:val="Heading3"/>
      </w:pPr>
      <w:r>
        <w:t xml:space="preserve">2.2. Frontend — Web (Vue 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Công nghệ</w:t>
            </w:r>
          </w:p>
        </w:tc>
        <w:tc>
          <w:tcPr/>
          <w:p>
            <w:pPr>
              <w:pStyle w:val="Compact"/>
            </w:pPr>
            <w:r>
              <w:t xml:space="preserve">Vai trò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Vue 3.5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&lt;script setup lang="ts"&gt;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Giao diện SPA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Ngôn ngữ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An toàn kiểu dữ liệu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tool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Vite 5</w:t>
            </w:r>
          </w:p>
        </w:tc>
        <w:tc>
          <w:tcPr/>
          <w:p>
            <w:pPr>
              <w:pStyle w:val="Compact"/>
            </w:pPr>
            <w:r>
              <w:t xml:space="preserve">Dev server + đóng gói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library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PrimeVue 4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PrimeFlex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PrimeIcons</w:t>
            </w:r>
          </w:p>
        </w:tc>
        <w:tc>
          <w:tcPr/>
          <w:p>
            <w:pPr>
              <w:pStyle w:val="Compact"/>
            </w:pPr>
            <w:r>
              <w:t xml:space="preserve">Bộ component + layout + icon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management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Pinia</w:t>
            </w:r>
          </w:p>
        </w:tc>
        <w:tc>
          <w:tcPr/>
          <w:p>
            <w:pPr>
              <w:pStyle w:val="Compact"/>
            </w:pPr>
            <w:r>
              <w:t xml:space="preserve">Quản lý trạng thái (giỏ hàng, auth…)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Vue Router 4</w:t>
            </w:r>
          </w:p>
        </w:tc>
        <w:tc>
          <w:tcPr/>
          <w:p>
            <w:pPr>
              <w:pStyle w:val="Compact"/>
            </w:pPr>
            <w:r>
              <w:t xml:space="preserve">Điều hướng trang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Gọi API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Axios</w:t>
            </w:r>
          </w:p>
        </w:tc>
        <w:tc>
          <w:tcPr/>
          <w:p>
            <w:pPr>
              <w:pStyle w:val="Compact"/>
            </w:pPr>
            <w:r>
              <w:t xml:space="preserve">HTTP client (có tự refresh token)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Biểu đồ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Chart.js</w:t>
            </w:r>
          </w:p>
        </w:tc>
        <w:tc>
          <w:tcPr/>
          <w:p>
            <w:pPr>
              <w:pStyle w:val="Compact"/>
            </w:pPr>
            <w:r>
              <w:t xml:space="preserve">Vẽ biểu đồ báo cáo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@microsoft/signalr</w:t>
            </w:r>
          </w:p>
        </w:tc>
        <w:tc>
          <w:tcPr/>
          <w:p>
            <w:pPr>
              <w:pStyle w:val="Compact"/>
            </w:pPr>
            <w:r>
              <w:t xml:space="preserve">Nhận thông báo realtime</w:t>
            </w:r>
          </w:p>
        </w:tc>
      </w:tr>
    </w:tbl>
    <w:bookmarkEnd w:id="11"/>
    <w:bookmarkStart w:id="12" w:name="X151ba6f8790ad9db2031461eb36eca9261b30b0"/>
    <w:p>
      <w:pPr>
        <w:pStyle w:val="Heading3"/>
      </w:pPr>
      <w:r>
        <w:t xml:space="preserve">2.3. Hạ tầng (Infrastructure)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Docker Compose</w:t>
      </w:r>
      <w:r>
        <w:t xml:space="preserve"> </w:t>
      </w:r>
      <w:r>
        <w:t xml:space="preserve">chạy 4 service:</w:t>
      </w:r>
      <w:r>
        <w:t xml:space="preserve"> </w:t>
      </w:r>
      <w:r>
        <w:rPr>
          <w:rStyle w:val="VerbatimChar"/>
        </w:rPr>
        <w:t xml:space="preserve">web</w:t>
      </w:r>
      <w:r>
        <w:t xml:space="preserve"> </w:t>
      </w:r>
      <w:r>
        <w:t xml:space="preserve">(Nginx phục vụ bản build Vue),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t xml:space="preserve">(.NET),</w:t>
      </w:r>
      <w:r>
        <w:t xml:space="preserve"> </w:t>
      </w:r>
      <w:r>
        <w:rPr>
          <w:rStyle w:val="VerbatimChar"/>
        </w:rPr>
        <w:t xml:space="preserve">db</w:t>
      </w:r>
      <w:r>
        <w:t xml:space="preserve"> </w:t>
      </w:r>
      <w:r>
        <w:t xml:space="preserve">(PostgreSQL),</w:t>
      </w:r>
      <w:r>
        <w:t xml:space="preserve"> </w:t>
      </w:r>
      <w:r>
        <w:rPr>
          <w:rStyle w:val="VerbatimChar"/>
        </w:rPr>
        <w:t xml:space="preserve">minio</w:t>
      </w:r>
      <w:r>
        <w:t xml:space="preserve"> </w:t>
      </w:r>
      <w:r>
        <w:t xml:space="preserve">(lưu file).</w:t>
      </w:r>
    </w:p>
    <w:p>
      <w:pPr>
        <w:pStyle w:val="Compact"/>
        <w:numPr>
          <w:ilvl w:val="0"/>
          <w:numId w:val="1002"/>
        </w:numPr>
      </w:pPr>
      <w:r>
        <w:t xml:space="preserve">Cổng (đã tách riêng để chạy song song các dự án khác trên cùng máy):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URL / Cổng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(frontend)</w:t>
            </w:r>
          </w:p>
        </w:tc>
        <w:tc>
          <w:tcPr/>
          <w:p>
            <w:pPr>
              <w:pStyle w:val="Compact"/>
            </w:pPr>
            <w:r>
              <w:t xml:space="preserve">http://localhost:5174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+ Swagger</w:t>
            </w:r>
          </w:p>
        </w:tc>
        <w:tc>
          <w:tcPr/>
          <w:p>
            <w:pPr>
              <w:pStyle w:val="Compact"/>
            </w:pPr>
            <w:r>
              <w:t xml:space="preserve">http://localhost:8081/swagger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localhost:5433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MinIO (API / Console)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localhost:9002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localhost:9003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7" w:name="X4ba60c0d1341863d76d503ec2774146831d9591"/>
    <w:p>
      <w:pPr>
        <w:pStyle w:val="Heading2"/>
      </w:pPr>
      <w:r>
        <w:t xml:space="preserve">3. Kiến trúc tổng thể</w:t>
      </w:r>
    </w:p>
    <w:bookmarkStart w:id="14" w:name="X231db2a68b212ee317880208f8f9f13f2f3dca8"/>
    <w:p>
      <w:pPr>
        <w:pStyle w:val="Heading3"/>
      </w:pPr>
      <w:r>
        <w:t xml:space="preserve">3.1. Backend theo Clean Architecture</w:t>
      </w:r>
    </w:p>
    <w:p>
      <w:pPr>
        <w:pStyle w:val="FirstParagraph"/>
      </w:pPr>
      <w:r>
        <w:t xml:space="preserve">Code backend chia</w:t>
      </w:r>
      <w:r>
        <w:t xml:space="preserve"> </w:t>
      </w:r>
      <w:r>
        <w:rPr>
          <w:b/>
          <w:bCs/>
        </w:rPr>
        <w:t xml:space="preserve">4 tầng</w:t>
      </w:r>
      <w:r>
        <w:t xml:space="preserve">, phụ thuộc một chiều từ ngoài vào trong:</w:t>
      </w:r>
    </w:p>
    <w:p>
      <w:pPr>
        <w:pStyle w:val="SourceCode"/>
      </w:pPr>
      <w:r>
        <w:rPr>
          <w:rStyle w:val="VerbatimChar"/>
        </w:rPr>
        <w:t xml:space="preserve">API  ──▶  Infrastructure  ──▶  Application  ──▶  Domain</w:t>
      </w:r>
      <w:r>
        <w:br/>
      </w:r>
      <w:r>
        <w:rPr>
          <w:rStyle w:val="VerbatimChar"/>
        </w:rPr>
        <w:t xml:space="preserve">(HTTP)      (EF, MinIO,         (nghiệp vụ,        (lõi: entity,</w:t>
      </w:r>
      <w:r>
        <w:br/>
      </w:r>
      <w:r>
        <w:rPr>
          <w:rStyle w:val="VerbatimChar"/>
        </w:rPr>
        <w:t xml:space="preserve">            SignalR, SMTP)       service, DTO)       enum — không</w:t>
      </w:r>
      <w:r>
        <w:br/>
      </w:r>
      <w:r>
        <w:rPr>
          <w:rStyle w:val="VerbatimChar"/>
        </w:rPr>
        <w:t xml:space="preserve">                                                     phụ thuộc ai)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Domain</w:t>
      </w:r>
      <w:r>
        <w:t xml:space="preserve"> </w:t>
      </w:r>
      <w:r>
        <w:t xml:space="preserve">— lõi: các</w:t>
      </w:r>
      <w:r>
        <w:t xml:space="preserve"> </w:t>
      </w:r>
      <w:r>
        <w:rPr>
          <w:i/>
          <w:iCs/>
        </w:rPr>
        <w:t xml:space="preserve">entity</w:t>
      </w:r>
      <w:r>
        <w:t xml:space="preserve"> </w:t>
      </w:r>
      <w:r>
        <w:t xml:space="preserve">(Product, Order…) và</w:t>
      </w:r>
      <w:r>
        <w:t xml:space="preserve"> </w:t>
      </w:r>
      <w:r>
        <w:rPr>
          <w:i/>
          <w:iCs/>
        </w:rPr>
        <w:t xml:space="preserve">enum</w:t>
      </w:r>
      <w:r>
        <w:t xml:space="preserve"> </w:t>
      </w:r>
      <w:r>
        <w:t xml:space="preserve">(OrderStatus…). Không tham chiếu ra ngoài.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Application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nghiệp vụ</w:t>
      </w:r>
      <w:r>
        <w:t xml:space="preserve"> </w:t>
      </w:r>
      <w:r>
        <w:t xml:space="preserve">nằm ở đây: các</w:t>
      </w:r>
      <w:r>
        <w:t xml:space="preserve"> </w:t>
      </w:r>
      <w:r>
        <w:rPr>
          <w:i/>
          <w:iCs/>
        </w:rPr>
        <w:t xml:space="preserve">Service</w:t>
      </w:r>
      <w:r>
        <w:t xml:space="preserve"> </w:t>
      </w:r>
      <w:r>
        <w:t xml:space="preserve">(OrderService, PaymentService…),</w:t>
      </w:r>
      <w:r>
        <w:t xml:space="preserve"> </w:t>
      </w:r>
      <w:r>
        <w:rPr>
          <w:i/>
          <w:iCs/>
        </w:rPr>
        <w:t xml:space="preserve">DTO</w:t>
      </w:r>
      <w:r>
        <w:t xml:space="preserve"> </w:t>
      </w:r>
      <w:r>
        <w:t xml:space="preserve">(dữ liệu trả về client dưới dạng</w:t>
      </w:r>
      <w:r>
        <w:t xml:space="preserve"> </w:t>
      </w:r>
      <w:r>
        <w:rPr>
          <w:rStyle w:val="VerbatimChar"/>
        </w:rPr>
        <w:t xml:space="preserve">record</w:t>
      </w:r>
      <w:r>
        <w:t xml:space="preserve">),</w:t>
      </w:r>
      <w:r>
        <w:t xml:space="preserve"> </w:t>
      </w:r>
      <w:r>
        <w:rPr>
          <w:i/>
          <w:iCs/>
        </w:rPr>
        <w:t xml:space="preserve">interface</w:t>
      </w:r>
      <w:r>
        <w:t xml:space="preserve">. Truy cập DB qua</w:t>
      </w:r>
      <w:r>
        <w:t xml:space="preserve"> </w:t>
      </w:r>
      <w:r>
        <w:rPr>
          <w:rStyle w:val="VerbatimChar"/>
        </w:rPr>
        <w:t xml:space="preserve">IAppDbContext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Infrastructure</w:t>
      </w:r>
      <w:r>
        <w:t xml:space="preserve"> </w:t>
      </w:r>
      <w:r>
        <w:t xml:space="preserve">— hiện thực kỹ thuật:</w:t>
      </w:r>
      <w:r>
        <w:t xml:space="preserve"> </w:t>
      </w:r>
      <w:r>
        <w:rPr>
          <w:rStyle w:val="VerbatimChar"/>
        </w:rPr>
        <w:t xml:space="preserve">AppDbContext</w:t>
      </w:r>
      <w:r>
        <w:t xml:space="preserve"> </w:t>
      </w:r>
      <w:r>
        <w:t xml:space="preserve">(EF Core), gửi email (SMTP), lưu file (MinIO), đẩy realtime (SignalR).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API</w:t>
      </w:r>
      <w:r>
        <w:t xml:space="preserve"> </w:t>
      </w:r>
      <w:r>
        <w:t xml:space="preserve">— controllers nhận HTTP request, gọi service, trả JSON. Chứa cả job nền (</w:t>
      </w:r>
      <w:r>
        <w:rPr>
          <w:rStyle w:val="VerbatimChar"/>
        </w:rPr>
        <w:t xml:space="preserve">OrderExpiryService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Quy tắc quan trọng:</w:t>
      </w:r>
      <w:r>
        <w:t xml:space="preserve"> </w:t>
      </w:r>
      <w:r>
        <w:t xml:space="preserve">không bao giờ trả thẳng</w:t>
      </w:r>
      <w:r>
        <w:t xml:space="preserve"> </w:t>
      </w:r>
      <w:r>
        <w:rPr>
          <w:i/>
          <w:iCs/>
        </w:rPr>
        <w:t xml:space="preserve">entity</w:t>
      </w:r>
      <w:r>
        <w:t xml:space="preserve"> </w:t>
      </w:r>
      <w:r>
        <w:t xml:space="preserve">ra client — luôn map sang</w:t>
      </w:r>
      <w:r>
        <w:t xml:space="preserve"> </w:t>
      </w:r>
      <w:r>
        <w:rPr>
          <w:b/>
          <w:bCs/>
        </w:rPr>
        <w:t xml:space="preserve">DTO</w:t>
      </w:r>
      <w:r>
        <w:t xml:space="preserve"> </w:t>
      </w:r>
      <w:r>
        <w:t xml:space="preserve">(</w:t>
      </w:r>
      <w:r>
        <w:rPr>
          <w:rStyle w:val="VerbatimChar"/>
        </w:rPr>
        <w:t xml:space="preserve">record</w:t>
      </w:r>
      <w:r>
        <w:t xml:space="preserve">). Lỗi nghiệp vụ ném</w:t>
      </w:r>
      <w:r>
        <w:t xml:space="preserve"> </w:t>
      </w:r>
      <w:r>
        <w:rPr>
          <w:rStyle w:val="VerbatimChar"/>
        </w:rPr>
        <w:t xml:space="preserve">AppException</w:t>
      </w:r>
      <w:r>
        <w:t xml:space="preserve"> </w:t>
      </w:r>
      <w:r>
        <w:t xml:space="preserve">→ middleware đổi thành mã HTTP phù hợp.</w:t>
      </w:r>
    </w:p>
    <w:bookmarkEnd w:id="14"/>
    <w:bookmarkStart w:id="15" w:name="Xed445f13712b61d2dce0eab3b49af068a75f093"/>
    <w:p>
      <w:pPr>
        <w:pStyle w:val="Heading3"/>
      </w:pPr>
      <w:r>
        <w:t xml:space="preserve">3.2. Toàn cảnh hệ thống</w:t>
      </w:r>
    </w:p>
    <w:p>
      <w:pPr>
        <w:pStyle w:val="SourceCode"/>
      </w:pPr>
      <w:r>
        <w:rPr>
          <w:rStyle w:val="VerbatimChar"/>
        </w:rPr>
        <w:t xml:space="preserve">┌─────────────┐   HTTP/JSON    ┌──────────────┐   EF Core    ┌────────────┐</w:t>
      </w:r>
      <w:r>
        <w:br/>
      </w:r>
      <w:r>
        <w:rPr>
          <w:rStyle w:val="VerbatimChar"/>
        </w:rPr>
        <w:t xml:space="preserve">│  Trình duyệt │ ◀────────────▶ │   API (.NET)  │ ◀──────────▶ │ PostgreSQL │</w:t>
      </w:r>
      <w:r>
        <w:br/>
      </w:r>
      <w:r>
        <w:rPr>
          <w:rStyle w:val="VerbatimChar"/>
        </w:rPr>
        <w:t xml:space="preserve">│  (Vue SPA)   │                │               │              └────────────┘</w:t>
      </w:r>
      <w:r>
        <w:br/>
      </w:r>
      <w:r>
        <w:rPr>
          <w:rStyle w:val="VerbatimChar"/>
        </w:rPr>
        <w:t xml:space="preserve">│              │   SignalR      │               │   S3 API     ┌────────────┐</w:t>
      </w:r>
      <w:r>
        <w:br/>
      </w:r>
      <w:r>
        <w:rPr>
          <w:rStyle w:val="VerbatimChar"/>
        </w:rPr>
        <w:t xml:space="preserve">│              │ ◀────realtime─▶ │               │ ◀──────────▶ │   MinIO    │</w:t>
      </w:r>
      <w:r>
        <w:br/>
      </w:r>
      <w:r>
        <w:rPr>
          <w:rStyle w:val="VerbatimChar"/>
        </w:rPr>
        <w:t xml:space="preserve">└─────────────┘                │               │   SMTP       └────────────┘</w:t>
      </w:r>
      <w:r>
        <w:br/>
      </w:r>
      <w:r>
        <w:rPr>
          <w:rStyle w:val="VerbatimChar"/>
        </w:rPr>
        <w:t xml:space="preserve">                               │               │ ──────────▶  Gmail (gửi email)</w:t>
      </w:r>
      <w:r>
        <w:br/>
      </w:r>
      <w:r>
        <w:rPr>
          <w:rStyle w:val="VerbatimChar"/>
        </w:rPr>
        <w:t xml:space="preserve">                               └──────────────┘</w:t>
      </w:r>
    </w:p>
    <w:bookmarkEnd w:id="15"/>
    <w:bookmarkStart w:id="16" w:name="X4ee170be0be61c7eec3a6e12d4a37293bf7e1e8"/>
    <w:p>
      <w:pPr>
        <w:pStyle w:val="Heading3"/>
      </w:pPr>
      <w:r>
        <w:t xml:space="preserve">3.3. Database được tạo thế nào?</w:t>
      </w:r>
    </w:p>
    <w:p>
      <w:pPr>
        <w:pStyle w:val="FirstParagraph"/>
      </w:pPr>
      <w:r>
        <w:t xml:space="preserve">Dự án dùng</w:t>
      </w:r>
      <w:r>
        <w:t xml:space="preserve"> </w:t>
      </w:r>
      <w:r>
        <w:rPr>
          <w:b/>
          <w:bCs/>
        </w:rPr>
        <w:t xml:space="preserve">EF Core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EnsureCreated</w:t>
      </w:r>
      <w:r>
        <w:t xml:space="preserve"> </w:t>
      </w:r>
      <w:r>
        <w:t xml:space="preserve">lúc khởi động: lần chạy đầu tiên, EF tự sinh schema từ model C# và</w:t>
      </w:r>
      <w:r>
        <w:t xml:space="preserve"> </w:t>
      </w:r>
      <w:r>
        <w:rPr>
          <w:b/>
          <w:bCs/>
        </w:rPr>
        <w:t xml:space="preserve">seed sẵn</w:t>
      </w:r>
      <w:r>
        <w:t xml:space="preserve"> </w:t>
      </w:r>
      <w:r>
        <w:t xml:space="preserve">tài khoản admin/khách + dữ liệu mẫu. (Chưa dùng Migrations.)</w:t>
      </w:r>
    </w:p>
    <w:p>
      <w:pPr>
        <w:pStyle w:val="BodyText"/>
      </w:pPr>
      <w:r>
        <w:t xml:space="preserve">Tài khoản demo:</w:t>
      </w:r>
    </w:p>
    <w:p>
      <w:pPr>
        <w:pStyle w:val="Compact"/>
        <w:numPr>
          <w:ilvl w:val="0"/>
          <w:numId w:val="1004"/>
        </w:numPr>
      </w:pPr>
      <w:r>
        <w:t xml:space="preserve">Admin:</w:t>
      </w:r>
      <w:r>
        <w:t xml:space="preserve"> </w:t>
      </w:r>
      <w:r>
        <w:rPr>
          <w:rStyle w:val="VerbatimChar"/>
        </w:rPr>
        <w:t xml:space="preserve">admin@phone.com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Admin@123</w:t>
      </w:r>
    </w:p>
    <w:p>
      <w:pPr>
        <w:pStyle w:val="Compact"/>
        <w:numPr>
          <w:ilvl w:val="0"/>
          <w:numId w:val="1004"/>
        </w:numPr>
      </w:pPr>
      <w:r>
        <w:t xml:space="preserve">Khách:</w:t>
      </w:r>
      <w:r>
        <w:t xml:space="preserve"> </w:t>
      </w:r>
      <w:r>
        <w:rPr>
          <w:rStyle w:val="VerbatimChar"/>
        </w:rPr>
        <w:t xml:space="preserve">customer@phone.com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Customer@123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X9d4c353de15ce4dd0ab563d08aecf674b3ffda8"/>
    <w:p>
      <w:pPr>
        <w:pStyle w:val="Heading2"/>
      </w:pPr>
      <w:r>
        <w:t xml:space="preserve">4. Cách chạy dự án</w:t>
      </w:r>
    </w:p>
    <w:p>
      <w:pPr>
        <w:pStyle w:val="SourceCode"/>
      </w:pPr>
      <w:r>
        <w:rPr>
          <w:rStyle w:val="CommentTok"/>
        </w:rPr>
        <w:t xml:space="preserve"># Chạy toàn bộ (web + api + db + minio)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br/>
      </w:r>
      <w:r>
        <w:br/>
      </w:r>
      <w:r>
        <w:rPr>
          <w:rStyle w:val="CommentTok"/>
        </w:rPr>
        <w:t xml:space="preserve"># Mở web</w:t>
      </w:r>
      <w:r>
        <w:br/>
      </w:r>
      <w:r>
        <w:rPr>
          <w:rStyle w:val="ExtensionTok"/>
        </w:rPr>
        <w:t xml:space="preserve">http://localhost:5174</w:t>
      </w:r>
      <w:r>
        <w:br/>
      </w:r>
      <w:r>
        <w:br/>
      </w:r>
      <w:r>
        <w:rPr>
          <w:rStyle w:val="CommentTok"/>
        </w:rPr>
        <w:t xml:space="preserve"># Thử API</w:t>
      </w:r>
      <w:r>
        <w:br/>
      </w:r>
      <w:r>
        <w:rPr>
          <w:rStyle w:val="ExtensionTok"/>
        </w:rPr>
        <w:t xml:space="preserve">http://localhost:8081/swagger</w:t>
      </w:r>
    </w:p>
    <w:p>
      <w:pPr>
        <w:pStyle w:val="FirstParagraph"/>
      </w:pPr>
      <w:r>
        <w:t xml:space="preserve">Sau khi sửa frontend: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     </w:t>
      </w:r>
      <w:r>
        <w:rPr>
          <w:rStyle w:val="CommentTok"/>
        </w:rPr>
        <w:t xml:space="preserve"># verify build xanh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web      </w:t>
      </w:r>
      <w:r>
        <w:rPr>
          <w:rStyle w:val="CommentTok"/>
        </w:rPr>
        <w:t xml:space="preserve"># rebuild lại container web</w:t>
      </w:r>
    </w:p>
    <w:p>
      <w:pPr>
        <w:pStyle w:val="BlockText"/>
      </w:pPr>
      <w:r>
        <w:t xml:space="preserve">Máy dev hiện</w:t>
      </w:r>
      <w:r>
        <w:t xml:space="preserve"> </w:t>
      </w:r>
      <w:r>
        <w:rPr>
          <w:b/>
          <w:bCs/>
        </w:rPr>
        <w:t xml:space="preserve">chưa cài .NET</w:t>
      </w:r>
      <w:r>
        <w:t xml:space="preserve"> </w:t>
      </w:r>
      <w:r>
        <w:t xml:space="preserve">→ backend chỉ build/chạy qua Docker (</w:t>
      </w:r>
      <w:r>
        <w:rPr>
          <w:rStyle w:val="VerbatimChar"/>
        </w:rPr>
        <w:t xml:space="preserve">docker compose build api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Cấu hình bí mật</w:t>
      </w:r>
      <w:r>
        <w:t xml:space="preserve"> </w:t>
      </w:r>
      <w:r>
        <w:t xml:space="preserve">(SMTP, VNPay…) nạp từ file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(đã bị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bỏ qua,</w:t>
      </w:r>
      <w:r>
        <w:t xml:space="preserve"> </w:t>
      </w:r>
      <w:r>
        <w:rPr>
          <w:b/>
          <w:bCs/>
        </w:rPr>
        <w:t xml:space="preserve">không commit</w:t>
      </w:r>
      <w:r>
        <w:t xml:space="preserve">). Mẫu các biến xem ở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21" w:name="X942d9691c2e04fac1b34a121e5b19d6ce8bb1fc"/>
    <w:p>
      <w:pPr>
        <w:pStyle w:val="Heading2"/>
      </w:pPr>
      <w:r>
        <w:t xml:space="preserve">5. Các tính năng chính</w:t>
      </w:r>
    </w:p>
    <w:bookmarkStart w:id="19" w:name="X68870ad130f20532a6af9088af3eab64b1863ca"/>
    <w:p>
      <w:pPr>
        <w:pStyle w:val="Heading3"/>
      </w:pPr>
      <w:r>
        <w:t xml:space="preserve">5.1. Phía khách hàng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Nhóm</w:t>
            </w:r>
          </w:p>
        </w:tc>
        <w:tc>
          <w:tcPr/>
          <w:p>
            <w:pPr>
              <w:pStyle w:val="Compact"/>
            </w:pPr>
            <w:r>
              <w:t xml:space="preserve">Tính năng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Tài khoản</w:t>
            </w:r>
          </w:p>
        </w:tc>
        <w:tc>
          <w:tcPr/>
          <w:p>
            <w:pPr>
              <w:pStyle w:val="Compact"/>
            </w:pPr>
            <w:r>
              <w:t xml:space="preserve">Đăng ký, đăng nhập (JWT), quên/đặt lại mật khẩu qua email, xác nhận email, quản lý địa chỉ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Mua sắm</w:t>
            </w:r>
          </w:p>
        </w:tc>
        <w:tc>
          <w:tcPr/>
          <w:p>
            <w:pPr>
              <w:pStyle w:val="Compact"/>
            </w:pPr>
            <w:r>
              <w:t xml:space="preserve">Danh sách sản phẩm (lọc theo hãng/giá/thông số), chi tiết sản phẩm,</w:t>
            </w:r>
            <w:r>
              <w:t xml:space="preserve"> </w:t>
            </w:r>
            <w:r>
              <w:rPr>
                <w:b/>
                <w:bCs/>
              </w:rPr>
              <w:t xml:space="preserve">so sánh máy</w:t>
            </w:r>
            <w:r>
              <w:t xml:space="preserve">, wishlist, giỏ hàng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Đặt hàng</w:t>
            </w:r>
          </w:p>
        </w:tc>
        <w:tc>
          <w:tcPr/>
          <w:p>
            <w:pPr>
              <w:pStyle w:val="Compact"/>
            </w:pPr>
            <w:r>
              <w:t xml:space="preserve">Checkout (chọn địa chỉ, vận chuyển, mã giảm giá), theo dõi đơn, hủy đơn, lịch sử đơn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Thanh toán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VNPay</w:t>
            </w:r>
            <w:r>
              <w:t xml:space="preserve"> </w:t>
            </w:r>
            <w:r>
              <w:t xml:space="preserve">(có mock khi chưa có credential),</w:t>
            </w:r>
            <w:r>
              <w:t xml:space="preserve"> </w:t>
            </w:r>
            <w:r>
              <w:rPr>
                <w:b/>
                <w:bCs/>
              </w:rPr>
              <w:t xml:space="preserve">trả góp</w:t>
            </w:r>
            <w:r>
              <w:t xml:space="preserve"> </w:t>
            </w:r>
            <w:r>
              <w:t xml:space="preserve">hàng tháng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Dịch vụ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Thu cũ đổi mới</w:t>
            </w:r>
            <w:r>
              <w:t xml:space="preserve"> </w:t>
            </w:r>
            <w:r>
              <w:t xml:space="preserve">(khai máy cũ chờ admin định giá),</w:t>
            </w:r>
            <w:r>
              <w:t xml:space="preserve"> </w:t>
            </w:r>
            <w:r>
              <w:rPr>
                <w:b/>
                <w:bCs/>
              </w:rPr>
              <w:t xml:space="preserve">tra cứu bảo hành</w:t>
            </w:r>
            <w:r>
              <w:t xml:space="preserve"> </w:t>
            </w:r>
            <w:r>
              <w:t xml:space="preserve">theo IMEI/mã đơn, đánh giá sản phẩm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Khác</w:t>
            </w:r>
          </w:p>
        </w:tc>
        <w:tc>
          <w:tcPr/>
          <w:p>
            <w:pPr>
              <w:pStyle w:val="Compact"/>
            </w:pPr>
            <w:r>
              <w:t xml:space="preserve">Thông báo realtime, trang tin/thông tin tĩnh</w:t>
            </w:r>
          </w:p>
        </w:tc>
      </w:tr>
    </w:tbl>
    <w:bookmarkEnd w:id="19"/>
    <w:bookmarkStart w:id="20" w:name="X6939f28dc580bfd6657b1ce5c56bfed1b132279"/>
    <w:p>
      <w:pPr>
        <w:pStyle w:val="Heading3"/>
      </w:pPr>
      <w:r>
        <w:t xml:space="preserve">5.2. Phía quản trị (Admin)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Nhóm</w:t>
            </w:r>
          </w:p>
        </w:tc>
        <w:tc>
          <w:tcPr/>
          <w:p>
            <w:pPr>
              <w:pStyle w:val="Compact"/>
            </w:pPr>
            <w:r>
              <w:t xml:space="preserve">Tính năng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Danh mục hàng</w:t>
            </w:r>
          </w:p>
        </w:tc>
        <w:tc>
          <w:tcPr/>
          <w:p>
            <w:pPr>
              <w:pStyle w:val="Compact"/>
            </w:pPr>
            <w:r>
              <w:t xml:space="preserve">Quản lý</w:t>
            </w:r>
            <w:r>
              <w:t xml:space="preserve"> </w:t>
            </w:r>
            <w:r>
              <w:rPr>
                <w:b/>
                <w:bCs/>
              </w:rPr>
              <w:t xml:space="preserve">sản phẩm</w:t>
            </w:r>
            <w:r>
              <w:t xml:space="preserve"> </w:t>
            </w:r>
            <w:r>
              <w:t xml:space="preserve">(+ biến thể, thông số, ảnh),</w:t>
            </w:r>
            <w:r>
              <w:t xml:space="preserve"> </w:t>
            </w:r>
            <w:r>
              <w:rPr>
                <w:b/>
                <w:bCs/>
              </w:rPr>
              <w:t xml:space="preserve">thương hiệu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danh mục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Bán hàng</w:t>
            </w:r>
          </w:p>
        </w:tc>
        <w:tc>
          <w:tcPr/>
          <w:p>
            <w:pPr>
              <w:pStyle w:val="Compact"/>
            </w:pPr>
            <w:r>
              <w:t xml:space="preserve">Quản lý</w:t>
            </w:r>
            <w:r>
              <w:t xml:space="preserve"> </w:t>
            </w:r>
            <w:r>
              <w:rPr>
                <w:b/>
                <w:bCs/>
              </w:rPr>
              <w:t xml:space="preserve">đơn hàng</w:t>
            </w:r>
            <w:r>
              <w:t xml:space="preserve"> </w:t>
            </w:r>
            <w:r>
              <w:t xml:space="preserve">(đổi trạng thái, gán IMEI khi giao),</w:t>
            </w:r>
            <w:r>
              <w:t xml:space="preserve"> </w:t>
            </w:r>
            <w:r>
              <w:rPr>
                <w:b/>
                <w:bCs/>
              </w:rPr>
              <w:t xml:space="preserve">flash sale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mã giảm giá (coupon)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vận chuyển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Dịch vụ</w:t>
            </w:r>
          </w:p>
        </w:tc>
        <w:tc>
          <w:tcPr/>
          <w:p>
            <w:pPr>
              <w:pStyle w:val="Compact"/>
            </w:pPr>
            <w:r>
              <w:t xml:space="preserve">Duyệt &amp; định giá</w:t>
            </w:r>
            <w:r>
              <w:t xml:space="preserve"> </w:t>
            </w:r>
            <w:r>
              <w:rPr>
                <w:b/>
                <w:bCs/>
              </w:rPr>
              <w:t xml:space="preserve">thu cũ đổi mới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Phân tích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báo cáo nâng cao</w:t>
            </w:r>
            <w:r>
              <w:t xml:space="preserve"> </w:t>
            </w:r>
            <w:r>
              <w:t xml:space="preserve">(tài chính / khách hàng / vận hành / hành vi),</w:t>
            </w:r>
            <w:r>
              <w:t xml:space="preserve"> </w:t>
            </w:r>
            <w:r>
              <w:rPr>
                <w:b/>
                <w:bCs/>
              </w:rPr>
              <w:t xml:space="preserve">nhật ký hệ thống (audit log)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X95421b7c2fcc06e5ea4bce72868f6b0e7520416"/>
    <w:p>
      <w:pPr>
        <w:pStyle w:val="Heading2"/>
      </w:pPr>
      <w:r>
        <w:t xml:space="preserve">6. Nghiệp vụ đặc thù ngành điện thoại</w:t>
      </w:r>
    </w:p>
    <w:p>
      <w:pPr>
        <w:pStyle w:val="FirstParagraph"/>
      </w:pPr>
      <w:r>
        <w:t xml:space="preserve">Đây là phần làm PhoneStore khác một shop tổng hợp: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Thương hiệu (Brand):</w:t>
      </w:r>
      <w:r>
        <w:t xml:space="preserve"> </w:t>
      </w:r>
      <w:r>
        <w:t xml:space="preserve">Apple, Samsung, Xiaomi, OPPO… dùng để lọc &amp; báo cáo theo hãng.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Biến thể = Màu × Dung lượng</w:t>
      </w:r>
      <w:r>
        <w:t xml:space="preserve"> </w:t>
      </w:r>
      <w:r>
        <w:t xml:space="preserve">(</w:t>
      </w:r>
      <w:r>
        <w:rPr>
          <w:rStyle w:val="VerbatimChar"/>
        </w:rPr>
        <w:t xml:space="preserve">ProductVariant</w:t>
      </w:r>
      <w:r>
        <w:t xml:space="preserve">): mỗi tổ hợp (ví dụ</w:t>
      </w:r>
      <w:r>
        <w:t xml:space="preserve"> </w:t>
      </w:r>
      <w:r>
        <w:rPr>
          <w:i/>
          <w:iCs/>
        </w:rPr>
        <w:t xml:space="preserve">iPhone 15 — Đen — 256GB</w:t>
      </w:r>
      <w:r>
        <w:t xml:space="preserve">) có</w:t>
      </w:r>
      <w:r>
        <w:t xml:space="preserve"> </w:t>
      </w:r>
      <w:r>
        <w:rPr>
          <w:b/>
          <w:bCs/>
        </w:rPr>
        <w:t xml:space="preserve">SKU, giá, giá vốn, tồn kho</w:t>
      </w:r>
      <w:r>
        <w:t xml:space="preserve"> </w:t>
      </w:r>
      <w:r>
        <w:t xml:space="preserve">riêng.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Thông số kỹ thuật</w:t>
      </w:r>
      <w:r>
        <w:t xml:space="preserve"> </w:t>
      </w:r>
      <w:r>
        <w:t xml:space="preserve">(</w:t>
      </w:r>
      <w:r>
        <w:rPr>
          <w:rStyle w:val="VerbatimChar"/>
        </w:rPr>
        <w:t xml:space="preserve">ProductSpecification</w:t>
      </w:r>
      <w:r>
        <w:t xml:space="preserve">): gom nhóm (Màn hình / Chip / Camera / Pin…) để render bảng thông số &amp;</w:t>
      </w:r>
      <w:r>
        <w:t xml:space="preserve"> </w:t>
      </w:r>
      <w:r>
        <w:rPr>
          <w:b/>
          <w:bCs/>
        </w:rPr>
        <w:t xml:space="preserve">so sánh máy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IMEI / Serial:</w:t>
      </w:r>
      <w:r>
        <w:t xml:space="preserve"> </w:t>
      </w:r>
      <w:r>
        <w:t xml:space="preserve">khi admin chuyển đơn sang</w:t>
      </w:r>
      <w:r>
        <w:t xml:space="preserve"> </w:t>
      </w:r>
      <w:r>
        <w:rPr>
          <w:i/>
          <w:iCs/>
        </w:rPr>
        <w:t xml:space="preserve">Đang giao</w:t>
      </w:r>
      <w:r>
        <w:t xml:space="preserve">, nhập IMEI cho từng máy (</w:t>
      </w:r>
      <w:r>
        <w:rPr>
          <w:rStyle w:val="VerbatimChar"/>
        </w:rPr>
        <w:t xml:space="preserve">OrderItem.Imei</w:t>
      </w:r>
      <w:r>
        <w:t xml:space="preserve">) → tự sinh</w:t>
      </w:r>
      <w:r>
        <w:t xml:space="preserve"> </w:t>
      </w:r>
      <w:r>
        <w:rPr>
          <w:b/>
          <w:bCs/>
        </w:rPr>
        <w:t xml:space="preserve">phiếu bảo hành</w:t>
      </w:r>
      <w:r>
        <w:t xml:space="preserve"> </w:t>
      </w:r>
      <w:r>
        <w:t xml:space="preserve">(</w:t>
      </w:r>
      <w:r>
        <w:rPr>
          <w:rStyle w:val="VerbatimChar"/>
        </w:rPr>
        <w:t xml:space="preserve">WarrantyRecord</w:t>
      </w:r>
      <w:r>
        <w:t xml:space="preserve">) tra cứu được theo IMEI/mã đơn.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Trả góp</w:t>
      </w:r>
      <w:r>
        <w:t xml:space="preserve"> </w:t>
      </w:r>
      <w:r>
        <w:t xml:space="preserve">(</w:t>
      </w:r>
      <w:r>
        <w:rPr>
          <w:rStyle w:val="VerbatimChar"/>
        </w:rPr>
        <w:t xml:space="preserve">InstallmentPayment</w:t>
      </w:r>
      <w:r>
        <w:t xml:space="preserve">): chọn kỳ 6/9/12 tháng ngay ở checkout → sinh</w:t>
      </w:r>
      <w:r>
        <w:t xml:space="preserve"> </w:t>
      </w:r>
      <w:r>
        <w:rPr>
          <w:b/>
          <w:bCs/>
        </w:rPr>
        <w:t xml:space="preserve">lịch trả theo tháng</w:t>
      </w:r>
      <w:r>
        <w:t xml:space="preserve">, khách trả từng kỳ (mock).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Thu cũ đổi mới</w:t>
      </w:r>
      <w:r>
        <w:t xml:space="preserve"> </w:t>
      </w:r>
      <w:r>
        <w:t xml:space="preserve">(</w:t>
      </w:r>
      <w:r>
        <w:rPr>
          <w:rStyle w:val="VerbatimChar"/>
        </w:rPr>
        <w:t xml:space="preserve">TradeInRequest</w:t>
      </w:r>
      <w:r>
        <w:t xml:space="preserve">): khách khai máy cũ → admin định giá thu.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Flash Sale &amp; Coupon:</w:t>
      </w:r>
      <w:r>
        <w:t xml:space="preserve"> </w:t>
      </w:r>
      <w:r>
        <w:t xml:space="preserve">giá khuyến mãi được tính</w:t>
      </w:r>
      <w:r>
        <w:t xml:space="preserve"> </w:t>
      </w:r>
      <w:r>
        <w:rPr>
          <w:b/>
          <w:bCs/>
        </w:rPr>
        <w:t xml:space="preserve">ở server</w:t>
      </w:r>
      <w:r>
        <w:t xml:space="preserve"> </w:t>
      </w:r>
      <w:r>
        <w:t xml:space="preserve">(không tin giá client gửi lên).</w:t>
      </w:r>
    </w:p>
    <w:p>
      <w:r>
        <w:pict>
          <v:rect style="width:0;height:1.5pt" o:hralign="center" o:hrstd="t" o:hr="t"/>
        </w:pict>
      </w:r>
    </w:p>
    <w:bookmarkEnd w:id="22"/>
    <w:bookmarkStart w:id="26" w:name="Xca88ca9bdf67ad89722ca9297bab7255871f82c"/>
    <w:p>
      <w:pPr>
        <w:pStyle w:val="Heading2"/>
      </w:pPr>
      <w:r>
        <w:t xml:space="preserve">7. Các luồng hoạt động quan trọng</w:t>
      </w:r>
    </w:p>
    <w:bookmarkStart w:id="23" w:name="X34a6d4381e1e5fb7a912e23a78123f46bbd6886"/>
    <w:p>
      <w:pPr>
        <w:pStyle w:val="Heading3"/>
      </w:pPr>
      <w:r>
        <w:t xml:space="preserve">7.1. Luồng đặt hàng &amp; thanh toán</w:t>
      </w:r>
    </w:p>
    <w:p>
      <w:pPr>
        <w:pStyle w:val="SourceCode"/>
      </w:pPr>
      <w:r>
        <w:rPr>
          <w:rStyle w:val="VerbatimChar"/>
        </w:rPr>
        <w:t xml:space="preserve">1. Khách thêm sản phẩm vào giỏ (Cart)</w:t>
      </w:r>
      <w:r>
        <w:br/>
      </w:r>
      <w:r>
        <w:rPr>
          <w:rStyle w:val="VerbatimChar"/>
        </w:rPr>
        <w:t xml:space="preserve">2. Vào Checkout → chọn địa chỉ, vận chuyển, mã giảm giá, phương thức thanh toán</w:t>
      </w:r>
      <w:r>
        <w:br/>
      </w:r>
      <w:r>
        <w:rPr>
          <w:rStyle w:val="VerbatimChar"/>
        </w:rPr>
        <w:t xml:space="preserve">3. POST /api/orders  (OrderService.CreateAsync)</w:t>
      </w:r>
      <w:r>
        <w:br/>
      </w:r>
      <w:r>
        <w:rPr>
          <w:rStyle w:val="VerbatimChar"/>
        </w:rPr>
        <w:t xml:space="preserve">   ├─ Kiểm tra tồn kho (chống bán quá số lượng bằng concurrency token)</w:t>
      </w:r>
      <w:r>
        <w:br/>
      </w:r>
      <w:r>
        <w:rPr>
          <w:rStyle w:val="VerbatimChar"/>
        </w:rPr>
        <w:t xml:space="preserve">   ├─ Tính giá flash sale + áp coupon  (SERVER tính, không tin client)</w:t>
      </w:r>
      <w:r>
        <w:br/>
      </w:r>
      <w:r>
        <w:rPr>
          <w:rStyle w:val="VerbatimChar"/>
        </w:rPr>
        <w:t xml:space="preserve">   ├─ Trừ kho, tăng SoldCount</w:t>
      </w:r>
      <w:r>
        <w:br/>
      </w:r>
      <w:r>
        <w:rPr>
          <w:rStyle w:val="VerbatimChar"/>
        </w:rPr>
        <w:t xml:space="preserve">   ├─ Nếu trả góp: tạo lịch InstallmentPayment theo tháng</w:t>
      </w:r>
      <w:r>
        <w:br/>
      </w:r>
      <w:r>
        <w:rPr>
          <w:rStyle w:val="VerbatimChar"/>
        </w:rPr>
        <w:t xml:space="preserve">   └─ Tạo Order (Pending) + Payment (Pending) trong 1 transaction</w:t>
      </w:r>
      <w:r>
        <w:br/>
      </w:r>
      <w:r>
        <w:rPr>
          <w:rStyle w:val="VerbatimChar"/>
        </w:rPr>
        <w:t xml:space="preserve">4. Rẽ nhánh theo phương thức:</w:t>
      </w:r>
      <w:r>
        <w:br/>
      </w:r>
      <w:r>
        <w:rPr>
          <w:rStyle w:val="VerbatimChar"/>
        </w:rPr>
        <w:t xml:space="preserve">   • COD        → về trang chi tiết đơn, chờ admin xác nhận</w:t>
      </w:r>
      <w:r>
        <w:br/>
      </w:r>
      <w:r>
        <w:rPr>
          <w:rStyle w:val="VerbatimChar"/>
        </w:rPr>
        <w:t xml:space="preserve">   • VNPay      → POST /api/payments/vnpay/{id} → chuyển sang cổng VNPay (hoặc trang mock)</w:t>
      </w:r>
      <w:r>
        <w:br/>
      </w:r>
      <w:r>
        <w:rPr>
          <w:rStyle w:val="VerbatimChar"/>
        </w:rPr>
        <w:t xml:space="preserve">                   → cổng callback /return + /ipn → verify chữ ký HMAC-SHA512</w:t>
      </w:r>
      <w:r>
        <w:br/>
      </w:r>
      <w:r>
        <w:rPr>
          <w:rStyle w:val="VerbatimChar"/>
        </w:rPr>
        <w:t xml:space="preserve">                   → đúng tiền + đúng chữ ký → Payment = Paid</w:t>
      </w:r>
      <w:r>
        <w:br/>
      </w:r>
      <w:r>
        <w:rPr>
          <w:rStyle w:val="VerbatimChar"/>
        </w:rPr>
        <w:t xml:space="preserve">   • Trả góp    → về chi tiết đơn, trả từng kỳ ở trang Installments</w:t>
      </w:r>
      <w:r>
        <w:br/>
      </w:r>
      <w:r>
        <w:rPr>
          <w:rStyle w:val="VerbatimChar"/>
        </w:rPr>
        <w:t xml:space="preserve">5. Job nền OrderExpiryService: tự hủy đơn online quá hạn chưa thanh toán,</w:t>
      </w:r>
      <w:r>
        <w:br/>
      </w:r>
      <w:r>
        <w:rPr>
          <w:rStyle w:val="VerbatimChar"/>
        </w:rPr>
        <w:t xml:space="preserve">   hoàn kho + hoàn lượt dùng coupon. (COD không bị hủy tự động.)</w:t>
      </w:r>
    </w:p>
    <w:p>
      <w:pPr>
        <w:pStyle w:val="FirstParagraph"/>
      </w:pPr>
      <w:r>
        <w:rPr>
          <w:b/>
          <w:bCs/>
        </w:rPr>
        <w:t xml:space="preserve">Vòng đời trạng thái đơn (</w:t>
      </w:r>
      <w:r>
        <w:rPr>
          <w:rStyle w:val="VerbatimChar"/>
          <w:b/>
          <w:bCs/>
        </w:rPr>
        <w:t xml:space="preserve">OrderStatus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VerbatimChar"/>
        </w:rPr>
        <w:t xml:space="preserve">Pending ──▶ Confirmed ──▶ Shipping ──▶ Completed</w:t>
      </w:r>
      <w:r>
        <w:br/>
      </w:r>
      <w:r>
        <w:rPr>
          <w:rStyle w:val="VerbatimChar"/>
        </w:rPr>
        <w:t xml:space="preserve">   │            │</w:t>
      </w:r>
      <w:r>
        <w:br/>
      </w:r>
      <w:r>
        <w:rPr>
          <w:rStyle w:val="VerbatimChar"/>
        </w:rPr>
        <w:t xml:space="preserve">   └────────────┴──▶ Cancelled   (kèm hoàn kho)</w:t>
      </w:r>
    </w:p>
    <w:bookmarkEnd w:id="23"/>
    <w:bookmarkStart w:id="24" w:name="Xe590b6b7e6414d966f1b5ed5ff04f54de2dbd2d"/>
    <w:p>
      <w:pPr>
        <w:pStyle w:val="Heading3"/>
      </w:pPr>
      <w:r>
        <w:t xml:space="preserve">7.2. Luồng xác thực (Auth)</w:t>
      </w:r>
    </w:p>
    <w:p>
      <w:pPr>
        <w:pStyle w:val="Compact"/>
        <w:numPr>
          <w:ilvl w:val="0"/>
          <w:numId w:val="1006"/>
        </w:numPr>
      </w:pPr>
      <w:r>
        <w:t xml:space="preserve">Đăng nhập → API trả</w:t>
      </w:r>
      <w:r>
        <w:t xml:space="preserve"> </w:t>
      </w:r>
      <w:r>
        <w:rPr>
          <w:b/>
          <w:bCs/>
        </w:rPr>
        <w:t xml:space="preserve">access token (JWT)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refresh token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Frontend (Axios) tự đính kèm JWT vào mỗi request; khi token hết hạn thì tự gọi</w:t>
      </w:r>
      <w:r>
        <w:t xml:space="preserve"> </w:t>
      </w:r>
      <w:r>
        <w:rPr>
          <w:b/>
          <w:bCs/>
        </w:rPr>
        <w:t xml:space="preserve">refresh</w:t>
      </w:r>
      <w:r>
        <w:t xml:space="preserve"> </w:t>
      </w:r>
      <w:r>
        <w:t xml:space="preserve">để lấy token mới.</w:t>
      </w:r>
    </w:p>
    <w:p>
      <w:pPr>
        <w:pStyle w:val="Compact"/>
        <w:numPr>
          <w:ilvl w:val="0"/>
          <w:numId w:val="1006"/>
        </w:numPr>
      </w:pPr>
      <w:r>
        <w:t xml:space="preserve">Quên mật khẩu → gửi email chứa link reset (token hết hạn sau 1 giờ).</w:t>
      </w:r>
    </w:p>
    <w:p>
      <w:pPr>
        <w:pStyle w:val="Compact"/>
        <w:numPr>
          <w:ilvl w:val="0"/>
          <w:numId w:val="1006"/>
        </w:numPr>
      </w:pPr>
      <w:r>
        <w:t xml:space="preserve">Phân quyền theo vai trò (</w:t>
      </w:r>
      <w:r>
        <w:rPr>
          <w:rStyle w:val="VerbatimChar"/>
        </w:rPr>
        <w:t xml:space="preserve">UserRole</w:t>
      </w:r>
      <w:r>
        <w:t xml:space="preserve">):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Customer</w:t>
      </w:r>
      <w:r>
        <w:t xml:space="preserve"> </w:t>
      </w:r>
      <w:r>
        <w:t xml:space="preserve">— các API admin yêu cầu role Admin.</w:t>
      </w:r>
    </w:p>
    <w:bookmarkEnd w:id="24"/>
    <w:bookmarkStart w:id="25" w:name="X89863203eb79daa6d007012a04fb395a7df6542"/>
    <w:p>
      <w:pPr>
        <w:pStyle w:val="Heading3"/>
      </w:pPr>
      <w:r>
        <w:t xml:space="preserve">7.3. Thông báo realtime (SignalR)</w:t>
      </w:r>
    </w:p>
    <w:p>
      <w:pPr>
        <w:pStyle w:val="FirstParagraph"/>
      </w:pPr>
      <w:r>
        <w:t xml:space="preserve">Khi có sự kiện (đơn mới, thanh toán thành công, đơn bị hủy…), backend đẩy thông báo qua</w:t>
      </w:r>
      <w:r>
        <w:t xml:space="preserve"> </w:t>
      </w:r>
      <w:r>
        <w:rPr>
          <w:b/>
          <w:bCs/>
        </w:rPr>
        <w:t xml:space="preserve">SignalR</w:t>
      </w:r>
      <w:r>
        <w:t xml:space="preserve"> </w:t>
      </w:r>
      <w:r>
        <w:t xml:space="preserve">→ frontend hiện ngay chuông thông báo mà không cần tải lại trang.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X2e235e4a24c56bf9da2f1c70d601165a545a4f4"/>
    <w:p>
      <w:pPr>
        <w:pStyle w:val="Heading2"/>
      </w:pPr>
      <w:r>
        <w:t xml:space="preserve">8. Cấu trúc thư mục</w:t>
      </w:r>
    </w:p>
    <w:bookmarkStart w:id="27" w:name="Xe097ba81016dedb3073348cdee908df9aef7c0f"/>
    <w:p>
      <w:pPr>
        <w:pStyle w:val="Heading3"/>
      </w:pPr>
      <w:r>
        <w:t xml:space="preserve">8.1. Backend (</w:t>
      </w:r>
      <w:r>
        <w:rPr>
          <w:rStyle w:val="VerbatimChar"/>
        </w:rPr>
        <w:t xml:space="preserve">backend/src/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PhoneStore.Domain/          # Lõi: Entities/, Enums/</w:t>
      </w:r>
      <w:r>
        <w:br/>
      </w:r>
      <w:r>
        <w:rPr>
          <w:rStyle w:val="VerbatimChar"/>
        </w:rPr>
        <w:t xml:space="preserve">PhoneStore.Application/      # Nghiệp vụ: Services/, DTOs/, Interfaces/, Common/</w:t>
      </w:r>
      <w:r>
        <w:br/>
      </w:r>
      <w:r>
        <w:rPr>
          <w:rStyle w:val="VerbatimChar"/>
        </w:rPr>
        <w:t xml:space="preserve">PhoneStore.Infrastructure/   # EF (Persistence/AppDbContext), Email (SMTP), MinIO, SignalR</w:t>
      </w:r>
      <w:r>
        <w:br/>
      </w:r>
      <w:r>
        <w:rPr>
          <w:rStyle w:val="VerbatimChar"/>
        </w:rPr>
        <w:t xml:space="preserve">PhoneStore.API/             # Controllers/, Services/ (job nền), Program.cs, appsettings.json</w:t>
      </w:r>
    </w:p>
    <w:bookmarkEnd w:id="27"/>
    <w:bookmarkStart w:id="28" w:name="X3c3ba3b907c265c68f4c491032b596785b46435"/>
    <w:p>
      <w:pPr>
        <w:pStyle w:val="Heading3"/>
      </w:pPr>
      <w:r>
        <w:t xml:space="preserve">8.2. Frontend (</w:t>
      </w:r>
      <w:r>
        <w:rPr>
          <w:rStyle w:val="VerbatimChar"/>
        </w:rPr>
        <w:t xml:space="preserve">frontend/src/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views/          # Trang khách: Home, ProductList, ProductDetail, Compare, Cart,</w:t>
      </w:r>
      <w:r>
        <w:br/>
      </w:r>
      <w:r>
        <w:rPr>
          <w:rStyle w:val="VerbatimChar"/>
        </w:rPr>
        <w:t xml:space="preserve">                #              Checkout, Payment*, Order*, Installments, TradeIn,</w:t>
      </w:r>
      <w:r>
        <w:br/>
      </w:r>
      <w:r>
        <w:rPr>
          <w:rStyle w:val="VerbatimChar"/>
        </w:rPr>
        <w:t xml:space="preserve">                #              WarrantyLookup, Wishlist, Account, Login/Register...</w:t>
      </w:r>
      <w:r>
        <w:br/>
      </w:r>
      <w:r>
        <w:rPr>
          <w:rStyle w:val="VerbatimChar"/>
        </w:rPr>
        <w:t xml:space="preserve">views/admin/    # Trang admin: Dashboard, ProductManage, OrderManage, FlashSaleManage,</w:t>
      </w:r>
      <w:r>
        <w:br/>
      </w:r>
      <w:r>
        <w:rPr>
          <w:rStyle w:val="VerbatimChar"/>
        </w:rPr>
        <w:t xml:space="preserve">                #              CouponManage, TradeInManage, ReportsView, AuditLogView...</w:t>
      </w:r>
      <w:r>
        <w:br/>
      </w:r>
      <w:r>
        <w:rPr>
          <w:rStyle w:val="VerbatimChar"/>
        </w:rPr>
        <w:t xml:space="preserve">stores/         # Pinia: auth.ts, cart.ts, compare.ts, notification.ts</w:t>
      </w:r>
      <w:r>
        <w:br/>
      </w:r>
      <w:r>
        <w:rPr>
          <w:rStyle w:val="VerbatimChar"/>
        </w:rPr>
        <w:t xml:space="preserve">services/       # Axios client + khai báo gọi API (orderApi, paymentApi...)</w:t>
      </w:r>
      <w:r>
        <w:br/>
      </w:r>
      <w:r>
        <w:rPr>
          <w:rStyle w:val="VerbatimChar"/>
        </w:rPr>
        <w:t xml:space="preserve">router/         # Khai báo route + bảo vệ route cần đăng nhập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f2f13baffb52120265ef1030972dbd090e1d772"/>
    <w:p>
      <w:pPr>
        <w:pStyle w:val="Heading2"/>
      </w:pPr>
      <w:r>
        <w:t xml:space="preserve">9. Danh sách API (Controllers)</w:t>
      </w:r>
    </w:p>
    <w:p>
      <w:pPr>
        <w:pStyle w:val="FirstParagraph"/>
      </w:pPr>
      <w:r>
        <w:t xml:space="preserve">Mỗi controller là một nhóm endpoint (ví dụ</w:t>
      </w:r>
      <w:r>
        <w:t xml:space="preserve"> </w:t>
      </w:r>
      <w:r>
        <w:rPr>
          <w:rStyle w:val="VerbatimChar"/>
        </w:rPr>
        <w:t xml:space="preserve">OrdersController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/api/orders/...</w:t>
      </w:r>
      <w:r>
        <w:t xml:space="preserve">):</w:t>
      </w:r>
    </w:p>
    <w:p>
      <w:pPr>
        <w:pStyle w:val="BodyText"/>
      </w:pPr>
      <w:r>
        <w:rPr>
          <w:rStyle w:val="VerbatimChar"/>
        </w:rPr>
        <w:t xml:space="preserve">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Brands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Cart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Installments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Coupons</w:t>
      </w:r>
      <w:r>
        <w:t xml:space="preserve">,</w:t>
      </w:r>
      <w:r>
        <w:t xml:space="preserve"> </w:t>
      </w:r>
      <w:r>
        <w:rPr>
          <w:rStyle w:val="VerbatimChar"/>
        </w:rPr>
        <w:t xml:space="preserve">FlashSale</w:t>
      </w:r>
      <w:r>
        <w:t xml:space="preserve">,</w:t>
      </w:r>
      <w:r>
        <w:t xml:space="preserve"> </w:t>
      </w:r>
      <w:r>
        <w:rPr>
          <w:rStyle w:val="VerbatimChar"/>
        </w:rPr>
        <w:t xml:space="preserve">Shipping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Addresses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Reviews</w:t>
      </w:r>
      <w:r>
        <w:t xml:space="preserve">,</w:t>
      </w:r>
      <w:r>
        <w:t xml:space="preserve"> </w:t>
      </w:r>
      <w:r>
        <w:rPr>
          <w:rStyle w:val="VerbatimChar"/>
        </w:rPr>
        <w:t xml:space="preserve">Wishlist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Warranty</w:t>
      </w:r>
      <w:r>
        <w:t xml:space="preserve">,</w:t>
      </w:r>
      <w:r>
        <w:t xml:space="preserve"> </w:t>
      </w:r>
      <w:r>
        <w:rPr>
          <w:rStyle w:val="VerbatimChar"/>
        </w:rPr>
        <w:t xml:space="preserve">TradeIn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Uploads</w:t>
      </w:r>
      <w:r>
        <w:t xml:space="preserve">,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</w:t>
      </w:r>
      <w:r>
        <w:t xml:space="preserve">,</w:t>
      </w:r>
      <w:r>
        <w:t xml:space="preserve"> </w:t>
      </w:r>
      <w:r>
        <w:rPr>
          <w:rStyle w:val="VerbatimChar"/>
        </w:rPr>
        <w:t xml:space="preserve">AdvancedReports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AuditLogs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Maintenance</w:t>
      </w:r>
      <w:r>
        <w:t xml:space="preserve">.</w:t>
      </w:r>
    </w:p>
    <w:p>
      <w:pPr>
        <w:pStyle w:val="BlockText"/>
      </w:pPr>
      <w:r>
        <w:t xml:space="preserve">Muốn xem chi tiết từng endpoint (tham số, response) → mở</w:t>
      </w:r>
      <w:r>
        <w:t xml:space="preserve"> </w:t>
      </w:r>
      <w:r>
        <w:rPr>
          <w:b/>
          <w:bCs/>
        </w:rPr>
        <w:t xml:space="preserve">Swagger</w:t>
      </w:r>
      <w:r>
        <w:t xml:space="preserve"> </w:t>
      </w:r>
      <w:r>
        <w:t xml:space="preserve">tại http://localhost:8081/swagger.</w:t>
      </w:r>
    </w:p>
    <w:p>
      <w:r>
        <w:pict>
          <v:rect style="width:0;height:1.5pt" o:hralign="center" o:hrstd="t" o:hr="t"/>
        </w:pict>
      </w:r>
    </w:p>
    <w:bookmarkEnd w:id="30"/>
    <w:bookmarkStart w:id="31" w:name="Xd1a54c8a387d7133935ce67376c17a7650ad142"/>
    <w:p>
      <w:pPr>
        <w:pStyle w:val="Heading2"/>
      </w:pPr>
      <w:r>
        <w:t xml:space="preserve">10. Bảo mật &amp; nguyên tắc quan trọng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Không tin client về giá/tồn kho:</w:t>
      </w:r>
      <w:r>
        <w:t xml:space="preserve"> </w:t>
      </w:r>
      <w:r>
        <w:t xml:space="preserve">giá flash sale, coupon, tổng tiền đều tính lại ở server.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JWT + refresh token:</w:t>
      </w:r>
      <w:r>
        <w:t xml:space="preserve"> </w:t>
      </w:r>
      <w:r>
        <w:t xml:space="preserve">token ngắn hạn + cơ chế làm mới; phân quyền theo vai trò.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Chống bán quá kho:</w:t>
      </w:r>
      <w:r>
        <w:t xml:space="preserve"> </w:t>
      </w:r>
      <w:r>
        <w:t xml:space="preserve">dùng</w:t>
      </w:r>
      <w:r>
        <w:t xml:space="preserve"> </w:t>
      </w:r>
      <w:r>
        <w:rPr>
          <w:i/>
          <w:iCs/>
        </w:rPr>
        <w:t xml:space="preserve">concurrency token</w:t>
      </w:r>
      <w:r>
        <w:t xml:space="preserve"> </w:t>
      </w:r>
      <w:r>
        <w:t xml:space="preserve">trên biến thể khi trừ kho.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Thanh toán VNPay an toàn:</w:t>
      </w:r>
      <w:r>
        <w:t xml:space="preserve"> </w:t>
      </w:r>
      <w:r>
        <w:t xml:space="preserve">xác minh</w:t>
      </w:r>
      <w:r>
        <w:t xml:space="preserve"> </w:t>
      </w:r>
      <w:r>
        <w:rPr>
          <w:b/>
          <w:bCs/>
        </w:rPr>
        <w:t xml:space="preserve">chữ ký HMAC-SHA512</w:t>
      </w:r>
      <w:r>
        <w:t xml:space="preserve">, đối chiếu số tiền, chống xử lý trùng (idempotent).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Rate limit</w:t>
      </w:r>
      <w:r>
        <w:t xml:space="preserve"> </w:t>
      </w:r>
      <w:r>
        <w:t xml:space="preserve">trên endpoint thanh toán (chống spam).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Secret tách khỏi code:</w:t>
      </w:r>
      <w:r>
        <w:t xml:space="preserve"> </w:t>
      </w:r>
      <w:r>
        <w:t xml:space="preserve">SMTP/VNPay nạp qua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(không commit).</w:t>
      </w:r>
    </w:p>
    <w:p>
      <w:r>
        <w:pict>
          <v:rect style="width:0;height:1.5pt" o:hralign="center" o:hrstd="t" o:hr="t"/>
        </w:pict>
      </w:r>
    </w:p>
    <w:bookmarkEnd w:id="31"/>
    <w:bookmarkStart w:id="32" w:name="X5cc9161e4a9e60bb26e1a2d99737c93ecd7c9bf"/>
    <w:p>
      <w:pPr>
        <w:pStyle w:val="Heading2"/>
      </w:pPr>
      <w:r>
        <w:t xml:space="preserve">11. Thuật ngữ nhanh (glossary)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Từ</w:t>
            </w:r>
          </w:p>
        </w:tc>
        <w:tc>
          <w:tcPr/>
          <w:p>
            <w:pPr>
              <w:pStyle w:val="Compact"/>
            </w:pPr>
            <w:r>
              <w:t xml:space="preserve">Nghĩa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Lớp C# ánh xạ 1 bảng trong DB (Product, Order…)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DTO</w:t>
            </w:r>
          </w:p>
        </w:tc>
        <w:tc>
          <w:tcPr/>
          <w:p>
            <w:pPr>
              <w:pStyle w:val="Compact"/>
            </w:pPr>
            <w:r>
              <w:t xml:space="preserve">Dữ liệu định dạng riêng để trả cho client (không lộ entity)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Nơi chứa logic nghiệp vụ (ở tầng Application)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Variant</w:t>
            </w:r>
          </w:p>
        </w:tc>
        <w:tc>
          <w:tcPr/>
          <w:p>
            <w:pPr>
              <w:pStyle w:val="Compact"/>
            </w:pPr>
            <w:r>
              <w:t xml:space="preserve">Biến thể sản phẩm = Màu × Dung lượng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SKU</w:t>
            </w:r>
          </w:p>
        </w:tc>
        <w:tc>
          <w:tcPr/>
          <w:p>
            <w:pPr>
              <w:pStyle w:val="Compact"/>
            </w:pPr>
            <w:r>
              <w:t xml:space="preserve">Mã định danh riêng của từng biến thể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IMEI</w:t>
            </w:r>
          </w:p>
        </w:tc>
        <w:tc>
          <w:tcPr/>
          <w:p>
            <w:pPr>
              <w:pStyle w:val="Compact"/>
            </w:pPr>
            <w:r>
              <w:t xml:space="preserve">Số serial riêng của mỗi chiếc điện thoại (gắn khi giao hàng)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IPN</w:t>
            </w:r>
          </w:p>
        </w:tc>
        <w:tc>
          <w:tcPr/>
          <w:p>
            <w:pPr>
              <w:pStyle w:val="Compact"/>
            </w:pPr>
            <w:r>
              <w:t xml:space="preserve">Callback server-to-server của VNPay báo kết quả thanh toán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SignalR</w:t>
            </w:r>
          </w:p>
        </w:tc>
        <w:tc>
          <w:tcPr/>
          <w:p>
            <w:pPr>
              <w:pStyle w:val="Compact"/>
            </w:pPr>
            <w:r>
              <w:t xml:space="preserve">Công nghệ realtime của .NET (giống WebSocket)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Dữ liệu mẫu nạp sẵn khi tạo DB lần đầu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Tài liệu mô tả kiến trúc &amp; luồng tổng quan. Chi tiết endpoint luôn tra ở Swagger; chi tiết code tra trong các thư mục tương ứng ở mục 8.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vi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PhoneStore — Tài liệu tổng quan dự án</dc:title>
  <dc:creator/>
  <cp:keywords/>
  <dcterms:created xsi:type="dcterms:W3CDTF">2026-10-06T13:32:17Z</dcterms:created>
  <dcterms:modified xsi:type="dcterms:W3CDTF">2026-10-06T13:32:17Z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