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BÁO CÁO ASSIGNMENT 2</w:t>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6"/>
          <w:szCs w:val="26"/>
          <w:rtl w:val="0"/>
        </w:rPr>
        <w:t xml:space="preserve">uỳnh Hoàng Vũ - 20520864</w:t>
      </w:r>
    </w:p>
    <w:p w:rsidR="00000000" w:rsidDel="00000000" w:rsidP="00000000" w:rsidRDefault="00000000" w:rsidRPr="00000000" w14:paraId="00000005">
      <w:pPr>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26"/>
          <w:szCs w:val="26"/>
          <w:rtl w:val="0"/>
        </w:rPr>
        <w:t xml:space="preserve">Lớp CS410.N11 - HK1 - Năm học 2022-2023</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755"/>
        <w:gridCol w:w="2160"/>
        <w:gridCol w:w="1935"/>
        <w:gridCol w:w="1890"/>
        <w:tblGridChange w:id="0">
          <w:tblGrid>
            <w:gridCol w:w="1620"/>
            <w:gridCol w:w="1755"/>
            <w:gridCol w:w="2160"/>
            <w:gridCol w:w="1935"/>
            <w:gridCol w:w="189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OneMax</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sGA-1X</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sGA-UX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size</w:t>
            </w:r>
          </w:p>
        </w:tc>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MRPS</w:t>
            </w:r>
          </w:p>
        </w:tc>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Evaluations</w:t>
            </w:r>
          </w:p>
        </w:tc>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MRPS</w:t>
            </w:r>
          </w:p>
        </w:tc>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Evaluations</w:t>
            </w:r>
          </w:p>
        </w:tc>
      </w:tr>
      <w:tr>
        <w:trPr>
          <w:cantSplit w:val="0"/>
          <w:tblHeader w:val="0"/>
        </w:trP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28.0 (5.06)</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209.9 (35.35)</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18.4 (4.8)</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128.6 (29.93)</w:t>
            </w:r>
          </w:p>
        </w:tc>
      </w:tr>
      <w:tr>
        <w:trPr>
          <w:cantSplit w:val="0"/>
          <w:trHeight w:val="455.9765625" w:hRule="atLeast"/>
          <w:tblHeader w:val="0"/>
        </w:trP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62.0 (12.3)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751.6 (121.51)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30.8 (4.02)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312.3 (41.28)</w:t>
            </w:r>
          </w:p>
        </w:tc>
      </w:tr>
      <w:tr>
        <w:trPr>
          <w:cantSplit w:val="0"/>
          <w:tblHeader w:val="0"/>
        </w:trP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200.4 (27.21)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3528.0 (384.32)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53.2 (6.46)</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765.6 (79.91)</w:t>
            </w:r>
          </w:p>
        </w:tc>
      </w:tr>
      <w:tr>
        <w:trPr>
          <w:cantSplit w:val="0"/>
          <w:tblHeader w:val="0"/>
        </w:trP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700.8 (96.81)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18333.8 (2129.36)</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91.2 (6.65)</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1869.2 (134.8)</w:t>
            </w:r>
          </w:p>
        </w:tc>
      </w:tr>
      <w:tr>
        <w:trPr>
          <w:cantSplit w:val="0"/>
          <w:tblHeader w:val="0"/>
        </w:trP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3761.6 (976.99)</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143307.7 (33490.96)</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146.8 (18.25)</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4273.4 (501.86)</w:t>
            </w:r>
          </w:p>
        </w:tc>
      </w:tr>
    </w:tbl>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tl w:val="0"/>
        </w:rPr>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800"/>
        <w:gridCol w:w="2115"/>
        <w:gridCol w:w="1800"/>
        <w:gridCol w:w="2010"/>
        <w:tblGridChange w:id="0">
          <w:tblGrid>
            <w:gridCol w:w="1620"/>
            <w:gridCol w:w="1800"/>
            <w:gridCol w:w="2115"/>
            <w:gridCol w:w="1800"/>
            <w:gridCol w:w="201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Trap 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sGA-1X</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sGA-UX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size</w:t>
            </w:r>
          </w:p>
        </w:tc>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MRPS</w:t>
            </w:r>
          </w:p>
        </w:tc>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Evaluations</w:t>
            </w:r>
          </w:p>
        </w:tc>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MRPS</w:t>
            </w:r>
          </w:p>
        </w:tc>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Evaluations</w:t>
            </w:r>
          </w:p>
        </w:tc>
      </w:tr>
      <w:tr>
        <w:trPr>
          <w:cantSplit w:val="0"/>
          <w:tblHeader w:val="0"/>
        </w:trP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94.0 (21.71)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790.5 (184.72)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314.8 (84.19)</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3549.0 (1135.29)</w:t>
            </w:r>
          </w:p>
        </w:tc>
      </w:tr>
      <w:tr>
        <w:trPr>
          <w:cantSplit w:val="0"/>
          <w:tblHeader w:val="0"/>
        </w:trP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240.8 (51.31)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3042.4 (619.84)</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3067.2 (741.41)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68494.6 (15560.45)</w:t>
            </w:r>
          </w:p>
        </w:tc>
      </w:tr>
      <w:tr>
        <w:trPr>
          <w:cantSplit w:val="0"/>
          <w:tblHeader w:val="0"/>
        </w:trP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734.0 (214.84)</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13907.9 (3829.28)</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None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None</w:t>
            </w:r>
          </w:p>
        </w:tc>
      </w:tr>
      <w:tr>
        <w:trPr>
          <w:cantSplit w:val="0"/>
          <w:tblHeader w:val="0"/>
        </w:trP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2844.0 (622.38)</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79846.2 (15169.29)</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None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None</w:t>
            </w:r>
          </w:p>
        </w:tc>
      </w:tr>
      <w:tr>
        <w:trPr>
          <w:cantSplit w:val="0"/>
          <w:tblHeader w:val="0"/>
        </w:trP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None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None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None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None</w:t>
            </w:r>
          </w:p>
        </w:tc>
      </w:tr>
    </w:tbl>
    <w:p w:rsidR="00000000" w:rsidDel="00000000" w:rsidP="00000000" w:rsidRDefault="00000000" w:rsidRPr="00000000" w14:paraId="0000004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xét:</w:t>
      </w:r>
    </w:p>
    <w:p w:rsidR="00000000" w:rsidDel="00000000" w:rsidP="00000000" w:rsidRDefault="00000000" w:rsidRPr="00000000" w14:paraId="00000052">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Dựa vào bảng thống kê, biểu đồ và kết quả t-test, ta có thể dễ dàng nhận thấy với thuật toán sGA, trong bài toán OneMax, phép biến đổi UX sẽ tốt hơn 1X. Trong bài toán Trap 5, phép biến đổi 1X tốt hơn UX.</w:t>
      </w:r>
    </w:p>
    <w:p w:rsidR="00000000" w:rsidDel="00000000" w:rsidP="00000000" w:rsidRDefault="00000000" w:rsidRPr="00000000" w14:paraId="00000053">
      <w:pPr>
        <w:ind w:firstLine="720"/>
        <w:jc w:val="both"/>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6"/>
          <w:szCs w:val="26"/>
          <w:rtl w:val="0"/>
        </w:rPr>
        <w:t xml:space="preserve">Nguyên nhân là do UX tráo đổi gen nhiều hơn làm quần thể nhanh chóng có cá thể mới nhiều số 1 ở bài toán OneMax. Vì UX tráo đổi không cân nhắc đến các block 5 của Trap 5, nên nhanh chóng phá vỡ các block tối ưu.</w:t>
      </w:r>
    </w:p>
    <w:p w:rsidR="00000000" w:rsidDel="00000000" w:rsidP="00000000" w:rsidRDefault="00000000" w:rsidRPr="00000000" w14:paraId="0000005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67163" cy="281414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67163" cy="2814145"/>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4162425" cy="28787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62425" cy="28787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11930" cy="278606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11930" cy="2786063"/>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4086225" cy="2758436"/>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086225" cy="2758436"/>
                    </a:xfrm>
                    <a:prstGeom prst="rect"/>
                    <a:ln/>
                  </pic:spPr>
                </pic:pic>
              </a:graphicData>
            </a:graphic>
          </wp:inline>
        </w:drawing>
      </w: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