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83CB86" w14:textId="7B071088" w:rsidR="0070264E" w:rsidRPr="0070264E" w:rsidRDefault="0070264E" w:rsidP="0070264E">
      <w:pPr>
        <w:rPr>
          <w:rFonts w:ascii="Times New Roman" w:hAnsi="Times New Roman" w:cs="Times New Roman"/>
          <w:sz w:val="28"/>
          <w:szCs w:val="28"/>
          <w:lang w:val="vi-VN"/>
        </w:rPr>
      </w:pPr>
      <w:r>
        <w:rPr>
          <w:rFonts w:ascii="Times New Roman" w:hAnsi="Times New Roman" w:cs="Times New Roman"/>
          <w:sz w:val="28"/>
          <w:szCs w:val="28"/>
        </w:rPr>
        <w:t>Vũ</w:t>
      </w:r>
      <w:r>
        <w:rPr>
          <w:rFonts w:ascii="Times New Roman" w:hAnsi="Times New Roman" w:cs="Times New Roman"/>
          <w:sz w:val="28"/>
          <w:szCs w:val="28"/>
          <w:lang w:val="vi-VN"/>
        </w:rPr>
        <w:t xml:space="preserve"> Hoàng SE130196</w:t>
      </w:r>
    </w:p>
    <w:p w14:paraId="57445DD1" w14:textId="25E4404F" w:rsidR="0070264E" w:rsidRPr="008334AC" w:rsidRDefault="0070264E" w:rsidP="0070264E">
      <w:pPr>
        <w:rPr>
          <w:rStyle w:val="fontstyle01"/>
          <w:rFonts w:ascii="Times New Roman" w:hAnsi="Times New Roman" w:cs="Times New Roman"/>
          <w:sz w:val="28"/>
          <w:szCs w:val="28"/>
        </w:rPr>
      </w:pPr>
      <w:r w:rsidRPr="008334AC">
        <w:rPr>
          <w:rFonts w:ascii="Times New Roman" w:hAnsi="Times New Roman" w:cs="Times New Roman"/>
          <w:sz w:val="28"/>
          <w:szCs w:val="28"/>
        </w:rPr>
        <w:t>*</w:t>
      </w:r>
      <w:r w:rsidRPr="008334AC">
        <w:rPr>
          <w:rStyle w:val="fontstyle01"/>
          <w:rFonts w:ascii="Times New Roman" w:hAnsi="Times New Roman" w:cs="Times New Roman"/>
          <w:sz w:val="28"/>
          <w:szCs w:val="28"/>
        </w:rPr>
        <w:t>Microsoft XP 2003 Service Pack 1:</w:t>
      </w:r>
    </w:p>
    <w:p w14:paraId="74D00971" w14:textId="77777777" w:rsidR="0070264E" w:rsidRPr="008334AC" w:rsidRDefault="0070264E" w:rsidP="0070264E">
      <w:pPr>
        <w:rPr>
          <w:rFonts w:ascii="Times New Roman" w:hAnsi="Times New Roman" w:cs="Times New Roman"/>
          <w:color w:val="000000"/>
          <w:sz w:val="28"/>
          <w:szCs w:val="28"/>
          <w:shd w:val="clear" w:color="auto" w:fill="FFFFFF"/>
        </w:rPr>
      </w:pPr>
      <w:r w:rsidRPr="008334AC">
        <w:rPr>
          <w:rFonts w:ascii="Times New Roman" w:hAnsi="Times New Roman" w:cs="Times New Roman"/>
          <w:sz w:val="28"/>
          <w:szCs w:val="28"/>
        </w:rPr>
        <w:t>+</w:t>
      </w:r>
      <w:hyperlink r:id="rId4" w:history="1">
        <w:r w:rsidRPr="008334AC">
          <w:rPr>
            <w:rStyle w:val="Hyperlink"/>
            <w:rFonts w:ascii="Times New Roman" w:hAnsi="Times New Roman" w:cs="Times New Roman"/>
            <w:color w:val="3377CC"/>
            <w:sz w:val="28"/>
            <w:szCs w:val="28"/>
            <w:shd w:val="clear" w:color="auto" w:fill="FFFFFF"/>
          </w:rPr>
          <w:t>CVE-2010-3945</w:t>
        </w:r>
      </w:hyperlink>
      <w:r w:rsidRPr="008334AC">
        <w:rPr>
          <w:rFonts w:ascii="Times New Roman" w:hAnsi="Times New Roman" w:cs="Times New Roman"/>
          <w:sz w:val="28"/>
          <w:szCs w:val="28"/>
        </w:rPr>
        <w:t>:</w:t>
      </w:r>
      <w:r w:rsidRPr="008334AC">
        <w:rPr>
          <w:rFonts w:ascii="Times New Roman" w:hAnsi="Times New Roman" w:cs="Times New Roman"/>
          <w:color w:val="000000"/>
          <w:sz w:val="28"/>
          <w:szCs w:val="28"/>
          <w:shd w:val="clear" w:color="auto" w:fill="FFFFFF"/>
        </w:rPr>
        <w:t xml:space="preserve"> Buffer overflow in the CGM image converter in the graphics filters in Microsoft Office XP SP3, Office 2003 SP3, and Office Converter Pack allows remote attackers to execute arbitrary code via a crafted CGM image in an Office document, aka "CGM Image Converter Buffer Overrun Vulnerability."</w:t>
      </w:r>
    </w:p>
    <w:p w14:paraId="6C07312E" w14:textId="77777777" w:rsidR="0070264E" w:rsidRPr="008334AC" w:rsidRDefault="0070264E" w:rsidP="0070264E">
      <w:pPr>
        <w:rPr>
          <w:rFonts w:ascii="Times New Roman" w:hAnsi="Times New Roman" w:cs="Times New Roman"/>
          <w:color w:val="000000"/>
          <w:sz w:val="28"/>
          <w:szCs w:val="28"/>
          <w:shd w:val="clear" w:color="auto" w:fill="FFFFFF"/>
        </w:rPr>
      </w:pPr>
      <w:r w:rsidRPr="008334AC">
        <w:rPr>
          <w:rFonts w:ascii="Times New Roman" w:hAnsi="Times New Roman" w:cs="Times New Roman"/>
          <w:color w:val="000000"/>
          <w:sz w:val="28"/>
          <w:szCs w:val="28"/>
          <w:shd w:val="clear" w:color="auto" w:fill="FFFFFF"/>
        </w:rPr>
        <w:t>+</w:t>
      </w:r>
      <w:hyperlink r:id="rId5" w:history="1">
        <w:r w:rsidRPr="008334AC">
          <w:rPr>
            <w:rStyle w:val="Hyperlink"/>
            <w:rFonts w:ascii="Times New Roman" w:hAnsi="Times New Roman" w:cs="Times New Roman"/>
            <w:color w:val="3377CC"/>
            <w:sz w:val="28"/>
            <w:szCs w:val="28"/>
            <w:shd w:val="clear" w:color="auto" w:fill="FFFFFF"/>
          </w:rPr>
          <w:t>CVE-2009-3126</w:t>
        </w:r>
      </w:hyperlink>
      <w:r w:rsidRPr="008334AC">
        <w:rPr>
          <w:rFonts w:ascii="Times New Roman" w:hAnsi="Times New Roman" w:cs="Times New Roman"/>
          <w:sz w:val="28"/>
          <w:szCs w:val="28"/>
        </w:rPr>
        <w:t>:</w:t>
      </w:r>
      <w:r w:rsidRPr="008334AC">
        <w:rPr>
          <w:rFonts w:ascii="Times New Roman" w:hAnsi="Times New Roman" w:cs="Times New Roman"/>
          <w:color w:val="000000"/>
          <w:sz w:val="28"/>
          <w:szCs w:val="28"/>
          <w:shd w:val="clear" w:color="auto" w:fill="FFFFFF"/>
        </w:rPr>
        <w:t xml:space="preserve"> Integer overflow in GDI+ in Microsoft Internet Explorer 6 SP1, Windows XP SP2 and SP3, Office XP SP3, Office 2003 SP3, 2007 Microsoft Office System SP1 and SP2, Office Project 2002 SP1, Visio 2002 SP2, Office Word Viewer, Word Viewer 2003 Gold and SP3, Office Excel Viewer 2003 Gold and SP3, Office Excel Viewer, Office PowerPoint Viewer 2007 Gold, SP1, and SP2, Office Compatibility Pack for Word, Excel, and PowerPoint 2007 File Formats SP1 and SP2, Expression Web, Expression Web 2, Groove 2007 Gold and SP1, Works 8.5, SQL Server 2000 Reporting Services SP2, SQL Server 2005 SP2 and SP3, Report Viewer 2005 SP1, Report Viewer 2008 Gold and SP1, and Forefront Client Security 1.0 allows remote attackers to execute arbitrary code via a crafted PNG image file, aka "GDI+ PNG Integer Overflow Vulnerability."</w:t>
      </w:r>
    </w:p>
    <w:p w14:paraId="6AF698BC" w14:textId="77777777" w:rsidR="0070264E" w:rsidRPr="008334AC" w:rsidRDefault="0070264E" w:rsidP="0070264E">
      <w:pPr>
        <w:rPr>
          <w:rStyle w:val="fontstyle01"/>
          <w:rFonts w:ascii="Times New Roman" w:hAnsi="Times New Roman" w:cs="Times New Roman"/>
          <w:sz w:val="28"/>
          <w:szCs w:val="28"/>
        </w:rPr>
      </w:pPr>
      <w:r w:rsidRPr="008334AC">
        <w:rPr>
          <w:rFonts w:ascii="Times New Roman" w:hAnsi="Times New Roman" w:cs="Times New Roman"/>
          <w:color w:val="000000"/>
          <w:sz w:val="28"/>
          <w:szCs w:val="28"/>
          <w:shd w:val="clear" w:color="auto" w:fill="FFFFFF"/>
        </w:rPr>
        <w:t>*</w:t>
      </w:r>
      <w:r w:rsidRPr="008334AC">
        <w:rPr>
          <w:rStyle w:val="fontstyle01"/>
          <w:rFonts w:ascii="Times New Roman" w:hAnsi="Times New Roman" w:cs="Times New Roman"/>
          <w:sz w:val="28"/>
          <w:szCs w:val="28"/>
        </w:rPr>
        <w:t>Cisco ASA 5505</w:t>
      </w:r>
      <w:r w:rsidRPr="008334AC">
        <w:rPr>
          <w:rFonts w:ascii="Times New Roman" w:hAnsi="Times New Roman" w:cs="Times New Roman"/>
          <w:color w:val="000000"/>
          <w:sz w:val="28"/>
          <w:szCs w:val="28"/>
        </w:rPr>
        <w:t xml:space="preserve"> </w:t>
      </w:r>
      <w:r w:rsidRPr="008334AC">
        <w:rPr>
          <w:rStyle w:val="fontstyle01"/>
          <w:rFonts w:ascii="Times New Roman" w:hAnsi="Times New Roman" w:cs="Times New Roman"/>
          <w:sz w:val="28"/>
          <w:szCs w:val="28"/>
        </w:rPr>
        <w:t>Security +</w:t>
      </w:r>
    </w:p>
    <w:p w14:paraId="114E5B36" w14:textId="77777777" w:rsidR="0070264E" w:rsidRPr="008334AC" w:rsidRDefault="0070264E" w:rsidP="0070264E">
      <w:pPr>
        <w:rPr>
          <w:rFonts w:ascii="Times New Roman" w:hAnsi="Times New Roman" w:cs="Times New Roman"/>
          <w:color w:val="000000"/>
          <w:sz w:val="28"/>
          <w:szCs w:val="28"/>
          <w:shd w:val="clear" w:color="auto" w:fill="FFFFFF"/>
        </w:rPr>
      </w:pPr>
      <w:r w:rsidRPr="008334AC">
        <w:rPr>
          <w:rStyle w:val="fontstyle01"/>
          <w:rFonts w:ascii="Times New Roman" w:hAnsi="Times New Roman" w:cs="Times New Roman"/>
          <w:sz w:val="28"/>
          <w:szCs w:val="28"/>
        </w:rPr>
        <w:t>+</w:t>
      </w:r>
      <w:hyperlink r:id="rId6" w:history="1">
        <w:r w:rsidRPr="008334AC">
          <w:rPr>
            <w:rFonts w:ascii="Times New Roman" w:eastAsia="Times New Roman" w:hAnsi="Times New Roman" w:cs="Times New Roman"/>
            <w:color w:val="3377CC"/>
            <w:sz w:val="28"/>
            <w:szCs w:val="28"/>
            <w:u w:val="single"/>
          </w:rPr>
          <w:t>CVE-2013-1215</w:t>
        </w:r>
      </w:hyperlink>
      <w:r w:rsidRPr="008334AC">
        <w:rPr>
          <w:rFonts w:ascii="Times New Roman" w:eastAsia="Times New Roman" w:hAnsi="Times New Roman" w:cs="Times New Roman"/>
          <w:color w:val="000000"/>
          <w:sz w:val="28"/>
          <w:szCs w:val="28"/>
        </w:rPr>
        <w:t>:</w:t>
      </w:r>
      <w:r w:rsidRPr="008334AC">
        <w:rPr>
          <w:rFonts w:ascii="Times New Roman" w:hAnsi="Times New Roman" w:cs="Times New Roman"/>
          <w:color w:val="000000"/>
          <w:sz w:val="28"/>
          <w:szCs w:val="28"/>
          <w:shd w:val="clear" w:color="auto" w:fill="FFFFFF"/>
        </w:rPr>
        <w:t xml:space="preserve"> The vpnclient program in the Easy VPN component on Cisco Adaptive Security Appliances (ASA) 5505 devices allows local users to gain privileges via unspecified vectors, aka Bug ID CSCuf85295.</w:t>
      </w:r>
    </w:p>
    <w:p w14:paraId="060DE449" w14:textId="77777777" w:rsidR="0070264E" w:rsidRDefault="0070264E" w:rsidP="0070264E">
      <w:pPr>
        <w:rPr>
          <w:rFonts w:ascii="Times New Roman" w:hAnsi="Times New Roman" w:cs="Times New Roman"/>
          <w:color w:val="000000"/>
          <w:sz w:val="28"/>
          <w:szCs w:val="28"/>
          <w:shd w:val="clear" w:color="auto" w:fill="FFFFFF"/>
        </w:rPr>
      </w:pPr>
      <w:r w:rsidRPr="008334AC">
        <w:rPr>
          <w:rFonts w:ascii="Times New Roman" w:hAnsi="Times New Roman" w:cs="Times New Roman"/>
          <w:color w:val="000000"/>
          <w:sz w:val="28"/>
          <w:szCs w:val="28"/>
          <w:shd w:val="clear" w:color="auto" w:fill="FFFFFF"/>
        </w:rPr>
        <w:t>+</w:t>
      </w:r>
      <w:hyperlink r:id="rId7" w:history="1">
        <w:r w:rsidRPr="008334AC">
          <w:rPr>
            <w:rStyle w:val="Hyperlink"/>
            <w:rFonts w:ascii="Times New Roman" w:hAnsi="Times New Roman" w:cs="Times New Roman"/>
            <w:color w:val="3377CC"/>
            <w:sz w:val="28"/>
            <w:szCs w:val="28"/>
            <w:shd w:val="clear" w:color="auto" w:fill="FFFFFF"/>
          </w:rPr>
          <w:t>CVE-2010-4678</w:t>
        </w:r>
      </w:hyperlink>
      <w:r w:rsidRPr="008334AC">
        <w:rPr>
          <w:rFonts w:ascii="Times New Roman" w:hAnsi="Times New Roman" w:cs="Times New Roman"/>
          <w:sz w:val="28"/>
          <w:szCs w:val="28"/>
        </w:rPr>
        <w:t xml:space="preserve">: </w:t>
      </w:r>
      <w:r w:rsidRPr="008334AC">
        <w:rPr>
          <w:rFonts w:ascii="Times New Roman" w:hAnsi="Times New Roman" w:cs="Times New Roman"/>
          <w:color w:val="000000"/>
          <w:sz w:val="28"/>
          <w:szCs w:val="28"/>
          <w:shd w:val="clear" w:color="auto" w:fill="FFFFFF"/>
        </w:rPr>
        <w:t>Cisco Adaptive Security Appliances (ASA) 5500 series devices with software before 8.2(3) permit packets to pass before the configuration has been loaded, which might allow remote attackers to bypass intended access restrictions by sending network traffic during device startup, aka Bug ID CSCsy86769.</w:t>
      </w:r>
    </w:p>
    <w:p w14:paraId="7CDD77A8" w14:textId="77777777" w:rsidR="0070264E" w:rsidRDefault="0070264E"/>
    <w:p w14:paraId="1DC43CE4" w14:textId="618D17F8" w:rsidR="0000226D" w:rsidRDefault="00C26FAB">
      <w:r>
        <w:lastRenderedPageBreak/>
        <w:drawing>
          <wp:inline distT="0" distB="0" distL="0" distR="0" wp14:anchorId="23CB8AD0" wp14:editId="00C19301">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3275"/>
                    </a:xfrm>
                    <a:prstGeom prst="rect">
                      <a:avLst/>
                    </a:prstGeom>
                  </pic:spPr>
                </pic:pic>
              </a:graphicData>
            </a:graphic>
          </wp:inline>
        </w:drawing>
      </w:r>
    </w:p>
    <w:p w14:paraId="046C16F9" w14:textId="0D5FC2CE" w:rsidR="00C26FAB" w:rsidRDefault="00C26FAB">
      <w:r>
        <w:drawing>
          <wp:inline distT="0" distB="0" distL="0" distR="0" wp14:anchorId="2DC1183A" wp14:editId="76C94FAD">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3275"/>
                    </a:xfrm>
                    <a:prstGeom prst="rect">
                      <a:avLst/>
                    </a:prstGeom>
                  </pic:spPr>
                </pic:pic>
              </a:graphicData>
            </a:graphic>
          </wp:inline>
        </w:drawing>
      </w:r>
    </w:p>
    <w:sectPr w:rsidR="00C26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M0NrU0MTCxNDcwNzRS0lEKTi0uzszPAykwqgUA7XvFRSwAAAA="/>
  </w:docVars>
  <w:rsids>
    <w:rsidRoot w:val="00C26FAB"/>
    <w:rsid w:val="0070264E"/>
    <w:rsid w:val="007F5F76"/>
    <w:rsid w:val="00B14A40"/>
    <w:rsid w:val="00B27B96"/>
    <w:rsid w:val="00C26FAB"/>
    <w:rsid w:val="00DA6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C1CB1"/>
  <w15:chartTrackingRefBased/>
  <w15:docId w15:val="{8C59B920-246F-4DE6-A640-4870670D9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70264E"/>
    <w:rPr>
      <w:rFonts w:ascii="TimesNewRomanPSMT" w:hAnsi="TimesNewRomanPSMT" w:hint="default"/>
      <w:b w:val="0"/>
      <w:bCs w:val="0"/>
      <w:i w:val="0"/>
      <w:iCs w:val="0"/>
      <w:color w:val="000000"/>
      <w:sz w:val="22"/>
      <w:szCs w:val="22"/>
    </w:rPr>
  </w:style>
  <w:style w:type="character" w:styleId="Hyperlink">
    <w:name w:val="Hyperlink"/>
    <w:basedOn w:val="DefaultParagraphFont"/>
    <w:uiPriority w:val="99"/>
    <w:semiHidden/>
    <w:unhideWhenUsed/>
    <w:rsid w:val="007026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cve.mitre.org/cgi-bin/cvename.cgi?name=CVE-2010-467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ve.mitre.org/cgi-bin/cvename.cgi?name=CVE-2013-1215" TargetMode="External"/><Relationship Id="rId11" Type="http://schemas.openxmlformats.org/officeDocument/2006/relationships/theme" Target="theme/theme1.xml"/><Relationship Id="rId5" Type="http://schemas.openxmlformats.org/officeDocument/2006/relationships/hyperlink" Target="http://cve.mitre.org/cgi-bin/cvename.cgi?name=CVE-2009-3126" TargetMode="External"/><Relationship Id="rId10" Type="http://schemas.openxmlformats.org/officeDocument/2006/relationships/fontTable" Target="fontTable.xml"/><Relationship Id="rId4" Type="http://schemas.openxmlformats.org/officeDocument/2006/relationships/hyperlink" Target="http://cve.mitre.org/cgi-bin/cvename.cgi?name=CVE-2010-3945" TargetMode="Externa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DEDEDE"/>
      </a:dk1>
      <a:lt1>
        <a:sysClr val="window" lastClr="181B28"/>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305</Words>
  <Characters>1741</Characters>
  <Application>Microsoft Office Word</Application>
  <DocSecurity>0</DocSecurity>
  <Lines>14</Lines>
  <Paragraphs>4</Paragraphs>
  <ScaleCrop>false</ScaleCrop>
  <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Vũ</dc:creator>
  <cp:keywords/>
  <dc:description/>
  <cp:lastModifiedBy>Hoàng Vũ</cp:lastModifiedBy>
  <cp:revision>2</cp:revision>
  <dcterms:created xsi:type="dcterms:W3CDTF">2020-06-18T06:38:00Z</dcterms:created>
  <dcterms:modified xsi:type="dcterms:W3CDTF">2020-06-19T15:15:00Z</dcterms:modified>
</cp:coreProperties>
</file>