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4B46" w14:textId="77777777" w:rsidR="004C448F" w:rsidRPr="004C448F" w:rsidRDefault="004C448F" w:rsidP="004C448F">
      <w:r w:rsidRPr="004C448F">
        <w:t>Thưa quý vị và các bạn, bản tin Thời sự tối nay xin được tiếp tục với những diễn biến mới nhất về tình hình phát triển kinh tế số và chuyển đổi xanh tại các vùng trọng điểm trên cả nước.</w:t>
      </w:r>
    </w:p>
    <w:p w14:paraId="66C19F42" w14:textId="77777777" w:rsidR="004C448F" w:rsidRPr="004C448F" w:rsidRDefault="004C448F" w:rsidP="004C448F">
      <w:r w:rsidRPr="004C448F">
        <w:t>Theo số liệu vừa được Bộ Kế hoạch và Đầu tư công bố sáng ngày 12 tháng 10, trong quý 3 vừa qua, tốc độ tăng trưởng kinh tế tiếp tục duy trì đà phục hồi tích cực. Đáng chú ý, kim ngạch xuất khẩu công nghệ cao đã tăng trưởng 12,8% so với cùng kỳ năm trước, đạt quy mô hơn 45 tỷ đô-la Mỹ.</w:t>
      </w:r>
    </w:p>
    <w:p w14:paraId="2D079738" w14:textId="77777777" w:rsidR="004C448F" w:rsidRPr="004C448F" w:rsidRDefault="004C448F" w:rsidP="004C448F">
      <w:r w:rsidRPr="004C448F">
        <w:t>Tại thủ đô Hà Nội và thành phố Hồ Chí Minh, các dự án đầu tư phát triển hạ tầng dữ liệu và trung tâm nghiên cứu trí tuệ nhân tạo đang được đẩy nhanh tiến độ thi công. Phát biểu tại phiên họp thường kỳ của Ban Chỉ đạo Chuyển đổi số quốc gia, lãnh đạo Chính phủ nhấn mạnh mục tiêu: đến hết năm 2026, Việt Nam sẽ hoàn thiện 100% cơ sở dữ liệu quốc gia về dân cư, gắn liền với việc tối ưu hóa thủ tục hành chính công trực tuyến mức độ toàn trình.</w:t>
      </w:r>
    </w:p>
    <w:p w14:paraId="17411CEF" w14:textId="77777777" w:rsidR="004C448F" w:rsidRPr="004C448F" w:rsidRDefault="004C448F" w:rsidP="004C448F">
      <w:r w:rsidRPr="004C448F">
        <w:t>Cũng trong chiều nay, tại diễn đàn kinh tế quốc tế tổ chức ở thành phố Đà Nẵng, hơn 300 chuyên gia, đại diện doanh nghiệp và các tổ chức tài chính hàng đầu đã thảo luận về những giải pháp chiến lược nhằm thúc đẩy cam kết giảm phát thải ròng về 0. Đại diện phái đoàn quốc tế đánh giá cao nỗ lực kiên định của Việt Nam trong việc chuyển đổi cơ cấu năng lượng và cải thiện môi trường đầu tư bền vững.</w:t>
      </w:r>
    </w:p>
    <w:p w14:paraId="37FFAB48" w14:textId="77777777" w:rsidR="004C448F" w:rsidRPr="004C448F" w:rsidRDefault="004C448F" w:rsidP="004C448F">
      <w:r w:rsidRPr="004C448F">
        <w:t>Ngay sau đây, xin kính mời quý vị và các bạn tiếp tục theo dõi bản tin với những thông tin thời tiết cập nhật và diễn biến thị trường nông sản trong tuần qua.</w:t>
      </w:r>
    </w:p>
    <w:p w14:paraId="459076E0" w14:textId="77777777" w:rsidR="002A19CB" w:rsidRDefault="002A19CB"/>
    <w:sectPr w:rsidR="002A19CB" w:rsidSect="001D4ED4">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DF3"/>
    <w:rsid w:val="001D4ED4"/>
    <w:rsid w:val="002A19CB"/>
    <w:rsid w:val="002C2DF3"/>
    <w:rsid w:val="00321709"/>
    <w:rsid w:val="003A1113"/>
    <w:rsid w:val="004C448F"/>
    <w:rsid w:val="00746AF4"/>
    <w:rsid w:val="007A2D27"/>
    <w:rsid w:val="007A3EA9"/>
    <w:rsid w:val="00C74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EEBE28-B510-4324-A6B5-42D234A12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2C2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D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C2D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C2DF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C2D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2D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2D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2D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DF3"/>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2C2DF3"/>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2C2DF3"/>
    <w:rPr>
      <w:rFonts w:asciiTheme="minorHAnsi" w:eastAsiaTheme="majorEastAsia" w:hAnsiTheme="minorHAnsi" w:cstheme="majorBidi"/>
      <w:noProof/>
      <w:color w:val="2F5496" w:themeColor="accent1" w:themeShade="BF"/>
      <w:szCs w:val="28"/>
      <w:lang w:val="vi-VN"/>
    </w:rPr>
  </w:style>
  <w:style w:type="character" w:customStyle="1" w:styleId="Heading4Char">
    <w:name w:val="Heading 4 Char"/>
    <w:basedOn w:val="DefaultParagraphFont"/>
    <w:link w:val="Heading4"/>
    <w:uiPriority w:val="9"/>
    <w:semiHidden/>
    <w:rsid w:val="002C2DF3"/>
    <w:rPr>
      <w:rFonts w:asciiTheme="minorHAnsi" w:eastAsiaTheme="majorEastAsia" w:hAnsiTheme="minorHAnsi"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2C2DF3"/>
    <w:rPr>
      <w:rFonts w:asciiTheme="minorHAnsi" w:eastAsiaTheme="majorEastAsia" w:hAnsiTheme="minorHAnsi"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2C2DF3"/>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2C2DF3"/>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2C2DF3"/>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2C2DF3"/>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2C2D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DF3"/>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2C2DF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C2DF3"/>
    <w:rPr>
      <w:rFonts w:asciiTheme="minorHAnsi" w:eastAsiaTheme="majorEastAsia" w:hAnsiTheme="minorHAnsi" w:cstheme="majorBidi"/>
      <w:noProof/>
      <w:color w:val="595959" w:themeColor="text1" w:themeTint="A6"/>
      <w:spacing w:val="15"/>
      <w:szCs w:val="28"/>
      <w:lang w:val="vi-VN"/>
    </w:rPr>
  </w:style>
  <w:style w:type="paragraph" w:styleId="Quote">
    <w:name w:val="Quote"/>
    <w:basedOn w:val="Normal"/>
    <w:next w:val="Normal"/>
    <w:link w:val="QuoteChar"/>
    <w:uiPriority w:val="29"/>
    <w:qFormat/>
    <w:rsid w:val="002C2D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2DF3"/>
    <w:rPr>
      <w:i/>
      <w:iCs/>
      <w:noProof/>
      <w:color w:val="404040" w:themeColor="text1" w:themeTint="BF"/>
      <w:lang w:val="vi-VN"/>
    </w:rPr>
  </w:style>
  <w:style w:type="paragraph" w:styleId="ListParagraph">
    <w:name w:val="List Paragraph"/>
    <w:basedOn w:val="Normal"/>
    <w:uiPriority w:val="34"/>
    <w:qFormat/>
    <w:rsid w:val="002C2DF3"/>
    <w:pPr>
      <w:ind w:left="720"/>
      <w:contextualSpacing/>
    </w:pPr>
  </w:style>
  <w:style w:type="character" w:styleId="IntenseEmphasis">
    <w:name w:val="Intense Emphasis"/>
    <w:basedOn w:val="DefaultParagraphFont"/>
    <w:uiPriority w:val="21"/>
    <w:qFormat/>
    <w:rsid w:val="002C2DF3"/>
    <w:rPr>
      <w:i/>
      <w:iCs/>
      <w:color w:val="2F5496" w:themeColor="accent1" w:themeShade="BF"/>
    </w:rPr>
  </w:style>
  <w:style w:type="paragraph" w:styleId="IntenseQuote">
    <w:name w:val="Intense Quote"/>
    <w:basedOn w:val="Normal"/>
    <w:next w:val="Normal"/>
    <w:link w:val="IntenseQuoteChar"/>
    <w:uiPriority w:val="30"/>
    <w:qFormat/>
    <w:rsid w:val="002C2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DF3"/>
    <w:rPr>
      <w:i/>
      <w:iCs/>
      <w:noProof/>
      <w:color w:val="2F5496" w:themeColor="accent1" w:themeShade="BF"/>
      <w:lang w:val="vi-VN"/>
    </w:rPr>
  </w:style>
  <w:style w:type="character" w:styleId="IntenseReference">
    <w:name w:val="Intense Reference"/>
    <w:basedOn w:val="DefaultParagraphFont"/>
    <w:uiPriority w:val="32"/>
    <w:qFormat/>
    <w:rsid w:val="002C2D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1254</Characters>
  <Application>Microsoft Office Word</Application>
  <DocSecurity>0</DocSecurity>
  <Lines>10</Lines>
  <Paragraphs>2</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Vũ Quốc</dc:creator>
  <cp:keywords/>
  <dc:description/>
  <cp:lastModifiedBy>Hưng Vũ Quốc</cp:lastModifiedBy>
  <cp:revision>2</cp:revision>
  <dcterms:created xsi:type="dcterms:W3CDTF">2026-10-12T14:59:00Z</dcterms:created>
  <dcterms:modified xsi:type="dcterms:W3CDTF">2026-10-12T14:59:00Z</dcterms:modified>
</cp:coreProperties>
</file>