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XỬ LÝ DỮ LIỆU VỚI ADO.NET</w:t>
      </w:r>
    </w:p>
    <w:p w:rsidR="00000000" w:rsidDel="00000000" w:rsidP="00000000" w:rsidRDefault="00000000" w:rsidRPr="00000000" w14:paraId="00000002">
      <w:pPr>
        <w:rPr>
          <w:b w:val="1"/>
        </w:rPr>
      </w:pPr>
      <w:r w:rsidDel="00000000" w:rsidR="00000000" w:rsidRPr="00000000">
        <w:rPr>
          <w:b w:val="1"/>
          <w:rtl w:val="0"/>
        </w:rPr>
        <w:t xml:space="preserve">I. Nhắc lại kiến thức</w:t>
      </w:r>
    </w:p>
    <w:p w:rsidR="00000000" w:rsidDel="00000000" w:rsidP="00000000" w:rsidRDefault="00000000" w:rsidRPr="00000000" w14:paraId="00000003">
      <w:pPr>
        <w:rPr>
          <w:b w:val="1"/>
          <w:i w:val="1"/>
        </w:rPr>
      </w:pPr>
      <w:r w:rsidDel="00000000" w:rsidR="00000000" w:rsidRPr="00000000">
        <w:rPr>
          <w:b w:val="1"/>
          <w:i w:val="1"/>
          <w:rtl w:val="0"/>
        </w:rPr>
        <w:t xml:space="preserve">1. Làm việc với mô hình ngắt kết nối:</w:t>
      </w:r>
    </w:p>
    <w:p w:rsidR="00000000" w:rsidDel="00000000" w:rsidP="00000000" w:rsidRDefault="00000000" w:rsidRPr="00000000" w14:paraId="00000004">
      <w:pPr>
        <w:ind w:firstLine="720"/>
        <w:rPr>
          <w:b w:val="1"/>
          <w:i w:val="1"/>
        </w:rPr>
      </w:pPr>
      <w:r w:rsidDel="00000000" w:rsidR="00000000" w:rsidRPr="00000000">
        <w:rPr>
          <w:b w:val="1"/>
          <w:i w:val="1"/>
          <w:rtl w:val="0"/>
        </w:rPr>
        <w:t xml:space="preserve">a. Thành phần</w:t>
      </w:r>
    </w:p>
    <w:p w:rsidR="00000000" w:rsidDel="00000000" w:rsidP="00000000" w:rsidRDefault="00000000" w:rsidRPr="00000000" w14:paraId="00000005">
      <w:pPr>
        <w:rPr/>
      </w:pPr>
      <w:r w:rsidDel="00000000" w:rsidR="00000000" w:rsidRPr="00000000">
        <w:rPr>
          <w:rtl w:val="0"/>
        </w:rPr>
        <w:tab/>
        <w:t xml:space="preserve">+ Chuỗi kết nối</w:t>
      </w:r>
    </w:p>
    <w:p w:rsidR="00000000" w:rsidDel="00000000" w:rsidP="00000000" w:rsidRDefault="00000000" w:rsidRPr="00000000" w14:paraId="00000006">
      <w:pPr>
        <w:rPr/>
      </w:pPr>
      <w:r w:rsidDel="00000000" w:rsidR="00000000" w:rsidRPr="00000000">
        <w:rPr>
          <w:rtl w:val="0"/>
        </w:rPr>
        <w:tab/>
        <w:t xml:space="preserve">+ Đối tượng kết nối: Sqlconnection</w:t>
      </w:r>
    </w:p>
    <w:p w:rsidR="00000000" w:rsidDel="00000000" w:rsidP="00000000" w:rsidRDefault="00000000" w:rsidRPr="00000000" w14:paraId="00000007">
      <w:pPr>
        <w:rPr/>
      </w:pPr>
      <w:r w:rsidDel="00000000" w:rsidR="00000000" w:rsidRPr="00000000">
        <w:rPr>
          <w:rtl w:val="0"/>
        </w:rPr>
        <w:tab/>
        <w:t xml:space="preserve">+ Đối tượng truy vấn dữ liệu: SqlDataAdapter</w:t>
      </w:r>
    </w:p>
    <w:p w:rsidR="00000000" w:rsidDel="00000000" w:rsidP="00000000" w:rsidRDefault="00000000" w:rsidRPr="00000000" w14:paraId="00000008">
      <w:pPr>
        <w:rPr/>
      </w:pPr>
      <w:r w:rsidDel="00000000" w:rsidR="00000000" w:rsidRPr="00000000">
        <w:rPr>
          <w:rtl w:val="0"/>
        </w:rPr>
        <w:tab/>
        <w:t xml:space="preserve">+ Đối tượng lưu trứ dữ liệu: DataSet</w:t>
      </w:r>
    </w:p>
    <w:p w:rsidR="00000000" w:rsidDel="00000000" w:rsidP="00000000" w:rsidRDefault="00000000" w:rsidRPr="00000000" w14:paraId="00000009">
      <w:pPr>
        <w:ind w:firstLine="720"/>
        <w:rPr>
          <w:b w:val="1"/>
          <w:i w:val="1"/>
        </w:rPr>
      </w:pPr>
      <w:r w:rsidDel="00000000" w:rsidR="00000000" w:rsidRPr="00000000">
        <w:rPr>
          <w:b w:val="1"/>
          <w:i w:val="1"/>
          <w:rtl w:val="0"/>
        </w:rPr>
        <w:t xml:space="preserve">b. Thao tác</w:t>
      </w:r>
    </w:p>
    <w:p w:rsidR="00000000" w:rsidDel="00000000" w:rsidP="00000000" w:rsidRDefault="00000000" w:rsidRPr="00000000" w14:paraId="0000000A">
      <w:pPr>
        <w:rPr/>
      </w:pPr>
      <w:r w:rsidDel="00000000" w:rsidR="00000000" w:rsidRPr="00000000">
        <w:rPr>
          <w:rtl w:val="0"/>
        </w:rPr>
        <w:tab/>
        <w:t xml:space="preserve">+ Khai báo chuỗi kết nối</w:t>
      </w:r>
    </w:p>
    <w:p w:rsidR="00000000" w:rsidDel="00000000" w:rsidP="00000000" w:rsidRDefault="00000000" w:rsidRPr="00000000" w14:paraId="0000000B">
      <w:pPr>
        <w:rPr/>
      </w:pPr>
      <w:r w:rsidDel="00000000" w:rsidR="00000000" w:rsidRPr="00000000">
        <w:rPr>
          <w:rtl w:val="0"/>
        </w:rPr>
        <w:tab/>
        <w:t xml:space="preserve">+ Thiết lập kết nối</w:t>
      </w:r>
    </w:p>
    <w:p w:rsidR="00000000" w:rsidDel="00000000" w:rsidP="00000000" w:rsidRDefault="00000000" w:rsidRPr="00000000" w14:paraId="0000000C">
      <w:pPr>
        <w:rPr/>
      </w:pPr>
      <w:r w:rsidDel="00000000" w:rsidR="00000000" w:rsidRPr="00000000">
        <w:rPr>
          <w:rtl w:val="0"/>
        </w:rPr>
        <w:tab/>
        <w:t xml:space="preserve">+ Thực hiện truy vấn dữ liệu thông qua đối tượng SqlDataAdapter</w:t>
      </w:r>
    </w:p>
    <w:p w:rsidR="00000000" w:rsidDel="00000000" w:rsidP="00000000" w:rsidRDefault="00000000" w:rsidRPr="00000000" w14:paraId="0000000D">
      <w:pPr>
        <w:rPr/>
      </w:pPr>
      <w:r w:rsidDel="00000000" w:rsidR="00000000" w:rsidRPr="00000000">
        <w:rPr>
          <w:rtl w:val="0"/>
        </w:rPr>
        <w:tab/>
        <w:t xml:space="preserve">+ Nạp dữ liệu vào DataSet</w:t>
      </w:r>
    </w:p>
    <w:p w:rsidR="00000000" w:rsidDel="00000000" w:rsidP="00000000" w:rsidRDefault="00000000" w:rsidRPr="00000000" w14:paraId="0000000E">
      <w:pPr>
        <w:rPr/>
      </w:pPr>
      <w:r w:rsidDel="00000000" w:rsidR="00000000" w:rsidRPr="00000000">
        <w:rPr>
          <w:rtl w:val="0"/>
        </w:rPr>
        <w:tab/>
        <w:t xml:space="preserve">+ Đưa dữ liệu từ DataSet lên các control trên Form</w:t>
      </w:r>
    </w:p>
    <w:p w:rsidR="00000000" w:rsidDel="00000000" w:rsidP="00000000" w:rsidRDefault="00000000" w:rsidRPr="00000000" w14:paraId="0000000F">
      <w:pPr>
        <w:rPr>
          <w:b w:val="1"/>
          <w:i w:val="1"/>
        </w:rPr>
      </w:pPr>
      <w:r w:rsidDel="00000000" w:rsidR="00000000" w:rsidRPr="00000000">
        <w:rPr>
          <w:b w:val="1"/>
          <w:i w:val="1"/>
          <w:rtl w:val="0"/>
        </w:rPr>
        <w:t xml:space="preserve">2. Làm việc với mô hình kết nối:</w:t>
      </w:r>
    </w:p>
    <w:p w:rsidR="00000000" w:rsidDel="00000000" w:rsidP="00000000" w:rsidRDefault="00000000" w:rsidRPr="00000000" w14:paraId="00000010">
      <w:pPr>
        <w:numPr>
          <w:ilvl w:val="0"/>
          <w:numId w:val="1"/>
        </w:numPr>
        <w:spacing w:after="0" w:afterAutospacing="0"/>
        <w:ind w:left="720" w:hanging="360"/>
        <w:rPr>
          <w:b w:val="1"/>
          <w:i w:val="1"/>
          <w:u w:val="none"/>
        </w:rPr>
      </w:pPr>
      <w:r w:rsidDel="00000000" w:rsidR="00000000" w:rsidRPr="00000000">
        <w:rPr>
          <w:b w:val="1"/>
          <w:i w:val="1"/>
          <w:rtl w:val="0"/>
        </w:rPr>
        <w:t xml:space="preserve">Thành phần</w:t>
      </w:r>
    </w:p>
    <w:p w:rsidR="00000000" w:rsidDel="00000000" w:rsidP="00000000" w:rsidRDefault="00000000" w:rsidRPr="00000000" w14:paraId="00000011">
      <w:pPr>
        <w:numPr>
          <w:ilvl w:val="0"/>
          <w:numId w:val="3"/>
        </w:numPr>
        <w:spacing w:after="0" w:afterAutospacing="0"/>
        <w:ind w:left="720" w:hanging="360"/>
        <w:rPr/>
      </w:pPr>
      <w:r w:rsidDel="00000000" w:rsidR="00000000" w:rsidRPr="00000000">
        <w:rPr>
          <w:rtl w:val="0"/>
        </w:rPr>
        <w:t xml:space="preserve">Chuỗi kết nối</w:t>
      </w:r>
    </w:p>
    <w:p w:rsidR="00000000" w:rsidDel="00000000" w:rsidP="00000000" w:rsidRDefault="00000000" w:rsidRPr="00000000" w14:paraId="00000012">
      <w:pPr>
        <w:numPr>
          <w:ilvl w:val="0"/>
          <w:numId w:val="3"/>
        </w:numPr>
        <w:spacing w:after="0" w:afterAutospacing="0"/>
        <w:ind w:left="720" w:hanging="360"/>
        <w:rPr/>
      </w:pPr>
      <w:r w:rsidDel="00000000" w:rsidR="00000000" w:rsidRPr="00000000">
        <w:rPr>
          <w:rtl w:val="0"/>
        </w:rPr>
        <w:t xml:space="preserve">Đối tượng tạo kết nối: Connection</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Đối tượng thực hiện câu truy vấn: Command</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Thao tác:</w:t>
      </w:r>
    </w:p>
    <w:p w:rsidR="00000000" w:rsidDel="00000000" w:rsidP="00000000" w:rsidRDefault="00000000" w:rsidRPr="00000000" w14:paraId="00000015">
      <w:pPr>
        <w:numPr>
          <w:ilvl w:val="0"/>
          <w:numId w:val="4"/>
        </w:numPr>
        <w:spacing w:after="0" w:afterAutospacing="0"/>
        <w:ind w:left="1440" w:hanging="360"/>
        <w:rPr>
          <w:u w:val="none"/>
        </w:rPr>
      </w:pPr>
      <w:r w:rsidDel="00000000" w:rsidR="00000000" w:rsidRPr="00000000">
        <w:rPr>
          <w:rtl w:val="0"/>
        </w:rPr>
        <w:t xml:space="preserve">Khai báo chuỗi kết nối</w:t>
      </w:r>
    </w:p>
    <w:p w:rsidR="00000000" w:rsidDel="00000000" w:rsidP="00000000" w:rsidRDefault="00000000" w:rsidRPr="00000000" w14:paraId="00000016">
      <w:pPr>
        <w:numPr>
          <w:ilvl w:val="0"/>
          <w:numId w:val="4"/>
        </w:numPr>
        <w:spacing w:after="0" w:afterAutospacing="0"/>
        <w:ind w:left="1440" w:hanging="360"/>
        <w:rPr>
          <w:u w:val="none"/>
        </w:rPr>
      </w:pPr>
      <w:r w:rsidDel="00000000" w:rsidR="00000000" w:rsidRPr="00000000">
        <w:rPr>
          <w:rtl w:val="0"/>
        </w:rPr>
        <w:t xml:space="preserve">Thiết lập kết nối: dùng đối tượng Connection, mở kết nối</w:t>
      </w:r>
    </w:p>
    <w:p w:rsidR="00000000" w:rsidDel="00000000" w:rsidP="00000000" w:rsidRDefault="00000000" w:rsidRPr="00000000" w14:paraId="00000017">
      <w:pPr>
        <w:numPr>
          <w:ilvl w:val="0"/>
          <w:numId w:val="4"/>
        </w:numPr>
        <w:spacing w:after="0" w:afterAutospacing="0"/>
        <w:ind w:left="1440" w:hanging="360"/>
        <w:rPr>
          <w:u w:val="none"/>
        </w:rPr>
      </w:pPr>
      <w:r w:rsidDel="00000000" w:rsidR="00000000" w:rsidRPr="00000000">
        <w:rPr>
          <w:rtl w:val="0"/>
        </w:rPr>
        <w:t xml:space="preserve">Khai báo đối tượng Command và truyền câu truy vấn</w:t>
      </w:r>
    </w:p>
    <w:p w:rsidR="00000000" w:rsidDel="00000000" w:rsidP="00000000" w:rsidRDefault="00000000" w:rsidRPr="00000000" w14:paraId="00000018">
      <w:pPr>
        <w:numPr>
          <w:ilvl w:val="0"/>
          <w:numId w:val="4"/>
        </w:numPr>
        <w:spacing w:after="0" w:afterAutospacing="0"/>
        <w:ind w:left="1440" w:hanging="360"/>
        <w:rPr>
          <w:u w:val="none"/>
        </w:rPr>
      </w:pPr>
      <w:r w:rsidDel="00000000" w:rsidR="00000000" w:rsidRPr="00000000">
        <w:rPr>
          <w:rtl w:val="0"/>
        </w:rPr>
        <w:t xml:space="preserve">Tùy thuộc loại truy vấn mà gọi phương thức thực hiện Command tương ứng</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Đóng kết nối</w:t>
      </w:r>
    </w:p>
    <w:p w:rsidR="00000000" w:rsidDel="00000000" w:rsidP="00000000" w:rsidRDefault="00000000" w:rsidRPr="00000000" w14:paraId="0000001A">
      <w:pPr>
        <w:rPr>
          <w:b w:val="1"/>
        </w:rPr>
      </w:pPr>
      <w:r w:rsidDel="00000000" w:rsidR="00000000" w:rsidRPr="00000000">
        <w:rPr>
          <w:b w:val="1"/>
          <w:rtl w:val="0"/>
        </w:rPr>
        <w:t xml:space="preserve">II. Bài thực hành</w:t>
      </w:r>
    </w:p>
    <w:p w:rsidR="00000000" w:rsidDel="00000000" w:rsidP="00000000" w:rsidRDefault="00000000" w:rsidRPr="00000000" w14:paraId="0000001B">
      <w:pPr>
        <w:rPr>
          <w:b w:val="1"/>
          <w:i w:val="1"/>
        </w:rPr>
      </w:pPr>
      <w:r w:rsidDel="00000000" w:rsidR="00000000" w:rsidRPr="00000000">
        <w:rPr>
          <w:b w:val="1"/>
          <w:i w:val="1"/>
          <w:rtl w:val="0"/>
        </w:rPr>
        <w:t xml:space="preserve">1. Xây dựng csdl như hình </w:t>
      </w:r>
    </w:p>
    <w:p w:rsidR="00000000" w:rsidDel="00000000" w:rsidP="00000000" w:rsidRDefault="00000000" w:rsidRPr="00000000" w14:paraId="0000001C">
      <w:pPr>
        <w:rPr/>
      </w:pPr>
      <w:r w:rsidDel="00000000" w:rsidR="00000000" w:rsidRPr="00000000">
        <w:rPr/>
        <w:drawing>
          <wp:inline distB="0" distT="0" distL="0" distR="0">
            <wp:extent cx="3636976" cy="2807389"/>
            <wp:effectExtent b="0" l="0" r="0" t="0"/>
            <wp:docPr id="39942" name="image5.png"/>
            <a:graphic>
              <a:graphicData uri="http://schemas.openxmlformats.org/drawingml/2006/picture">
                <pic:pic>
                  <pic:nvPicPr>
                    <pic:cNvPr id="0" name="image5.png"/>
                    <pic:cNvPicPr preferRelativeResize="0"/>
                  </pic:nvPicPr>
                  <pic:blipFill>
                    <a:blip r:embed="rId7"/>
                    <a:srcRect b="37999" l="30901" r="38200" t="19600"/>
                    <a:stretch>
                      <a:fillRect/>
                    </a:stretch>
                  </pic:blipFill>
                  <pic:spPr>
                    <a:xfrm>
                      <a:off x="0" y="0"/>
                      <a:ext cx="3636976" cy="2807389"/>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rtl w:val="0"/>
        </w:rPr>
        <w:t xml:space="preserve">2. Xây dựng ứng dụng kết nối với csdl trên và thực hiện các chức năng như sau:</w:t>
      </w:r>
    </w:p>
    <w:p w:rsidR="00000000" w:rsidDel="00000000" w:rsidP="00000000" w:rsidRDefault="00000000" w:rsidRPr="00000000" w14:paraId="0000001E">
      <w:pPr>
        <w:rPr>
          <w:b w:val="1"/>
          <w:i w:val="1"/>
        </w:rPr>
      </w:pPr>
      <w:r w:rsidDel="00000000" w:rsidR="00000000" w:rsidRPr="00000000">
        <w:rPr>
          <w:b w:val="1"/>
          <w:i w:val="1"/>
          <w:rtl w:val="0"/>
        </w:rPr>
        <w:t xml:space="preserve">a. Tạo Form quản lý nhân viên như sau</w:t>
      </w:r>
    </w:p>
    <w:p w:rsidR="00000000" w:rsidDel="00000000" w:rsidP="00000000" w:rsidRDefault="00000000" w:rsidRPr="00000000" w14:paraId="0000001F">
      <w:pPr>
        <w:rPr/>
      </w:pPr>
      <w:r w:rsidDel="00000000" w:rsidR="00000000" w:rsidRPr="00000000">
        <w:rPr/>
        <w:drawing>
          <wp:inline distB="0" distT="0" distL="0" distR="0">
            <wp:extent cx="4214302" cy="2502016"/>
            <wp:effectExtent b="0" l="0" r="0" t="0"/>
            <wp:docPr id="39944" name="image3.png"/>
            <a:graphic>
              <a:graphicData uri="http://schemas.openxmlformats.org/drawingml/2006/picture">
                <pic:pic>
                  <pic:nvPicPr>
                    <pic:cNvPr id="0" name="image3.png"/>
                    <pic:cNvPicPr preferRelativeResize="0"/>
                  </pic:nvPicPr>
                  <pic:blipFill>
                    <a:blip r:embed="rId8"/>
                    <a:srcRect b="37695" l="14304" r="37149" t="11067"/>
                    <a:stretch>
                      <a:fillRect/>
                    </a:stretch>
                  </pic:blipFill>
                  <pic:spPr>
                    <a:xfrm>
                      <a:off x="0" y="0"/>
                      <a:ext cx="4214302" cy="250201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Yêu cầu: Khi chạy ứng dụng</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Hiển thị danh sách nhân viên vào dataGridView, hiển thị phòng ban vào ComboBox Phòng ban.</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một phòng ban trong ComboBox Phòng ban thì hiển thị danh sách nhân viên thuộc phòng ban đó lên dataGridView.</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họ tên cần tìm trong ô textBox họ tên và nhất nút tìm kiếm thì hiển thị những nhân viên có họ tên như vậy lên dataGridView.</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Chọn một dòng dữ liệu trên dataGridView thì thông tin chi tiết của nhân viên đó được đưa vào các control tương ứng trên Form</w:t>
      </w:r>
    </w:p>
    <w:p w:rsidR="00000000" w:rsidDel="00000000" w:rsidP="00000000" w:rsidRDefault="00000000" w:rsidRPr="00000000" w14:paraId="00000025">
      <w:pPr>
        <w:rPr>
          <w:b w:val="1"/>
        </w:rPr>
      </w:pPr>
      <w:r w:rsidDel="00000000" w:rsidR="00000000" w:rsidRPr="00000000">
        <w:rPr>
          <w:b w:val="1"/>
          <w:rtl w:val="0"/>
        </w:rPr>
        <w:t xml:space="preserve">Hướng dẫn:</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Khai báo các đối tượng</w:t>
      </w:r>
    </w:p>
    <w:p w:rsidR="00000000" w:rsidDel="00000000" w:rsidP="00000000" w:rsidRDefault="00000000" w:rsidRPr="00000000" w14:paraId="00000027">
      <w:pPr>
        <w:jc w:val="center"/>
        <w:rPr/>
      </w:pPr>
      <w:r w:rsidDel="00000000" w:rsidR="00000000" w:rsidRPr="00000000">
        <w:rPr/>
        <w:drawing>
          <wp:inline distB="0" distT="0" distL="0" distR="0">
            <wp:extent cx="4595243" cy="1560223"/>
            <wp:effectExtent b="0" l="0" r="0" t="0"/>
            <wp:docPr id="3994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95243" cy="156022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kiện Form_Load</w:t>
      </w:r>
    </w:p>
    <w:p w:rsidR="00000000" w:rsidDel="00000000" w:rsidP="00000000" w:rsidRDefault="00000000" w:rsidRPr="00000000" w14:paraId="00000029">
      <w:pPr>
        <w:jc w:val="center"/>
        <w:rPr/>
      </w:pPr>
      <w:bookmarkStart w:colFirst="0" w:colLast="0" w:name="_heading=h.gjdgxs" w:id="0"/>
      <w:bookmarkEnd w:id="0"/>
      <w:r w:rsidDel="00000000" w:rsidR="00000000" w:rsidRPr="00000000">
        <w:rPr/>
        <w:drawing>
          <wp:inline distB="0" distT="0" distL="0" distR="0">
            <wp:extent cx="4235666" cy="2115570"/>
            <wp:effectExtent b="0" l="0" r="0" t="0"/>
            <wp:docPr id="3994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35666" cy="211557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kiện SelectIndexChanged của ComboBox phòng</w:t>
      </w:r>
    </w:p>
    <w:p w:rsidR="00000000" w:rsidDel="00000000" w:rsidP="00000000" w:rsidRDefault="00000000" w:rsidRPr="00000000" w14:paraId="0000002B">
      <w:pPr>
        <w:jc w:val="both"/>
        <w:rPr/>
      </w:pPr>
      <w:r w:rsidDel="00000000" w:rsidR="00000000" w:rsidRPr="00000000">
        <w:rPr/>
        <w:drawing>
          <wp:inline distB="0" distT="0" distL="0" distR="0">
            <wp:extent cx="5943600" cy="1689100"/>
            <wp:effectExtent b="0" l="0" r="0" t="0"/>
            <wp:docPr id="3994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 Yêu cầu thêm</w:t>
      </w:r>
    </w:p>
    <w:p w:rsidR="00000000" w:rsidDel="00000000" w:rsidP="00000000" w:rsidRDefault="00000000" w:rsidRPr="00000000" w14:paraId="0000002D">
      <w:pPr>
        <w:numPr>
          <w:ilvl w:val="0"/>
          <w:numId w:val="2"/>
        </w:numPr>
        <w:spacing w:after="0" w:afterAutospacing="0"/>
        <w:ind w:left="720" w:hanging="360"/>
        <w:rPr>
          <w:u w:val="none"/>
        </w:rPr>
      </w:pPr>
      <w:r w:rsidDel="00000000" w:rsidR="00000000" w:rsidRPr="00000000">
        <w:rPr>
          <w:rtl w:val="0"/>
        </w:rPr>
        <w:t xml:space="preserve">Thêm trường NgaySinh, GioiTinh vào CSDL QLNV với kiểu dữ liệu tường ứng Date, bit</w:t>
      </w:r>
    </w:p>
    <w:p w:rsidR="00000000" w:rsidDel="00000000" w:rsidP="00000000" w:rsidRDefault="00000000" w:rsidRPr="00000000" w14:paraId="0000002E">
      <w:pPr>
        <w:numPr>
          <w:ilvl w:val="0"/>
          <w:numId w:val="2"/>
        </w:numPr>
        <w:spacing w:after="0" w:afterAutospacing="0"/>
        <w:ind w:left="720" w:hanging="360"/>
        <w:rPr>
          <w:u w:val="none"/>
        </w:rPr>
      </w:pPr>
      <w:r w:rsidDel="00000000" w:rsidR="00000000" w:rsidRPr="00000000">
        <w:rPr>
          <w:rtl w:val="0"/>
        </w:rPr>
        <w:t xml:space="preserve">Nút lệnh Thêm nhân viên: khi click nút lệnh này thì thực hiện chức năng thêm mới một nhân viên vào bảng DSNV có kiểm tra trùng mã nhân viên, trường hợp trùng thì thông báo lỗi</w:t>
      </w:r>
    </w:p>
    <w:p w:rsidR="00000000" w:rsidDel="00000000" w:rsidP="00000000" w:rsidRDefault="00000000" w:rsidRPr="00000000" w14:paraId="0000002F">
      <w:pPr>
        <w:numPr>
          <w:ilvl w:val="0"/>
          <w:numId w:val="2"/>
        </w:numPr>
        <w:spacing w:after="0" w:afterAutospacing="0"/>
        <w:ind w:left="720" w:hanging="360"/>
        <w:rPr>
          <w:u w:val="none"/>
        </w:rPr>
      </w:pPr>
      <w:r w:rsidDel="00000000" w:rsidR="00000000" w:rsidRPr="00000000">
        <w:rPr>
          <w:rtl w:val="0"/>
        </w:rPr>
        <w:t xml:space="preserve">Thêm nút lệnh Xóa nhân viên: thực hiện xóa một nhân viên khi biết Mã nhân viên</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Thêm nút lệnh Cập nhật: dùng để cập nhật thông tin nhân viên theo mã nhân viên nào đó.</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F581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VO5+JMkMTyxkIULluvu+c/i1DQ==">AMUW2mXM7F0tYrIECNzEG6rQaQceMQPlMFfhCNJYQ75FRKfo2VUttlG7fd5Wn1rCQjxDWDN3GqJmfiyq8y/2cPoMmNDz1BrFjCeGg7YCsyRH+S7z0ZnMOPwtcyIRPoHeUQCp2FFJbJMv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2023-04-10T04:41:00Z</dcterms:created>
  <dc:creator>Windows User</dc:creator>
</cp:coreProperties>
</file>