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6"/>
          <w:szCs w:val="26"/>
        </w:rPr>
        <w:t xml:space="preserve">BỘ GIÁO DỤC VÀ ĐÀO TẠO</w:t>
      </w:r>
    </w:p>
    <w:p>
      <w:pPr>
        <w:spacing w:after="0"/>
        <w:jc w:val="center"/>
      </w:pPr>
      <w:r>
        <w:rPr>
          <w:rFonts w:ascii="Times New Roman" w:cs="Times New Roman" w:eastAsia="Times New Roman" w:hAnsi="Times New Roman"/>
          <w:b/>
          <w:bCs/>
          <w:sz w:val="30"/>
          <w:szCs w:val="30"/>
        </w:rPr>
        <w:t xml:space="preserve">ĐẠI HỌC CẦN THƠ</w:t>
      </w:r>
    </w:p>
    <w:p>
      <w:pPr>
        <w:spacing w:after="200"/>
        <w:jc w:val="center"/>
      </w:pPr>
      <w:r>
        <w:rPr>
          <w:rFonts w:ascii="Times New Roman" w:cs="Times New Roman" w:eastAsia="Times New Roman" w:hAnsi="Times New Roman"/>
          <w:b/>
          <w:bCs/>
          <w:sz w:val="26"/>
          <w:szCs w:val="26"/>
        </w:rPr>
        <w:t xml:space="preserve">TRƯỜNG CÔNG NGHỆ THÔNG TIN &amp; TRUYỀN THÔNG</w:t>
      </w:r>
    </w:p>
    <w:p>
      <w:pPr>
        <w:spacing w:after="200" w:before="2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spacing w:after="100" w:before="300"/>
        <w:jc w:val="center"/>
      </w:pPr>
      <w:r>
        <w:rPr>
          <w:rFonts w:ascii="Times New Roman" w:cs="Times New Roman" w:eastAsia="Times New Roman" w:hAnsi="Times New Roman"/>
          <w:b/>
          <w:bCs/>
          <w:sz w:val="30"/>
          <w:szCs w:val="30"/>
        </w:rPr>
        <w:t xml:space="preserve">BÁO CÁO ĐỒ ÁN / NIÊN LUẬN</w:t>
      </w:r>
    </w:p>
    <w:p>
      <w:pPr>
        <w:spacing w:after="300"/>
        <w:jc w:val="center"/>
      </w:pPr>
      <w:r>
        <w:rPr>
          <w:rFonts w:ascii="Times New Roman" w:cs="Times New Roman" w:eastAsia="Times New Roman" w:hAnsi="Times New Roman"/>
          <w:b/>
          <w:bCs/>
          <w:sz w:val="26"/>
          <w:szCs w:val="26"/>
        </w:rPr>
        <w:t xml:space="preserve">NGÀNH CÔNG NGHỆ THÔNG TIN</w:t>
      </w:r>
    </w:p>
    <w:p>
      <w:pPr>
        <w:spacing w:after="100"/>
        <w:jc w:val="center"/>
      </w:pPr>
      <w:r>
        <w:rPr>
          <w:rFonts w:ascii="Times New Roman" w:cs="Times New Roman" w:eastAsia="Times New Roman" w:hAnsi="Times New Roman"/>
          <w:b/>
          <w:bCs/>
          <w:sz w:val="26"/>
          <w:szCs w:val="26"/>
        </w:rPr>
        <w:t xml:space="preserve">Đề tài</w:t>
      </w:r>
    </w:p>
    <w:p>
      <w:pPr>
        <w:spacing w:after="60"/>
        <w:jc w:val="center"/>
      </w:pPr>
      <w:r>
        <w:rPr>
          <w:rFonts w:ascii="Times New Roman" w:cs="Times New Roman" w:eastAsia="Times New Roman" w:hAnsi="Times New Roman"/>
          <w:b/>
          <w:bCs/>
          <w:color w:val="1F4E79"/>
          <w:sz w:val="32"/>
          <w:szCs w:val="32"/>
        </w:rPr>
        <w:t xml:space="preserve">HỆ THỐNG QUẢN TRỊ TRI THỨC</w:t>
      </w:r>
    </w:p>
    <w:p>
      <w:pPr>
        <w:spacing w:after="60"/>
        <w:jc w:val="center"/>
      </w:pPr>
      <w:r>
        <w:rPr>
          <w:rFonts w:ascii="Times New Roman" w:cs="Times New Roman" w:eastAsia="Times New Roman" w:hAnsi="Times New Roman"/>
          <w:b/>
          <w:bCs/>
          <w:color w:val="1F4E79"/>
          <w:sz w:val="26"/>
          <w:szCs w:val="26"/>
        </w:rPr>
        <w:t xml:space="preserve">(Stack Overflow Clone tích hợp Tìm kiếm ngữ nghĩa TF-IDF / Sentence-BERT)</w:t>
      </w:r>
    </w:p>
    <w:p>
      <w:pPr>
        <w:spacing w:after="300"/>
        <w:jc w:val="center"/>
      </w:pPr>
      <w:r>
        <w:rPr>
          <w:rFonts w:ascii="Times New Roman" w:cs="Times New Roman" w:eastAsia="Times New Roman" w:hAnsi="Times New Roman"/>
          <w:i/>
          <w:iCs/>
          <w:sz w:val="24"/>
          <w:szCs w:val="24"/>
        </w:rPr>
        <w:t xml:space="preserve">KNOWLEDGE MANAGEMENT SYSTEM</w:t>
      </w:r>
    </w:p>
    <w:p>
      <w:pPr>
        <w:spacing w:after="60"/>
        <w:jc w:val="center"/>
      </w:pPr>
      <w:r>
        <w:rPr>
          <w:rFonts w:ascii="Times New Roman" w:cs="Times New Roman" w:eastAsia="Times New Roman" w:hAnsi="Times New Roman"/>
          <w:b/>
          <w:bCs/>
          <w:sz w:val="26"/>
          <w:szCs w:val="26"/>
        </w:rPr>
        <w:t xml:space="preserve">Sinh viên: [Họ và tên sinh viên]</w:t>
      </w:r>
    </w:p>
    <w:p>
      <w:pPr>
        <w:spacing w:after="60"/>
        <w:jc w:val="center"/>
      </w:pPr>
      <w:r>
        <w:rPr>
          <w:rFonts w:ascii="Times New Roman" w:cs="Times New Roman" w:eastAsia="Times New Roman" w:hAnsi="Times New Roman"/>
          <w:b/>
          <w:bCs/>
          <w:sz w:val="26"/>
          <w:szCs w:val="26"/>
        </w:rPr>
        <w:t xml:space="preserve">Mã số: [.....................]</w:t>
      </w:r>
    </w:p>
    <w:p>
      <w:pPr>
        <w:spacing w:after="60" w:before="200"/>
        <w:jc w:val="center"/>
      </w:pPr>
      <w:r>
        <w:rPr>
          <w:rFonts w:ascii="Times New Roman" w:cs="Times New Roman" w:eastAsia="Times New Roman" w:hAnsi="Times New Roman"/>
          <w:b/>
          <w:bCs/>
          <w:sz w:val="26"/>
          <w:szCs w:val="26"/>
        </w:rPr>
        <w:t xml:space="preserve">Khóa: [K..]</w:t>
      </w:r>
    </w:p>
    <w:p>
      <w:pPr>
        <w:spacing w:after="0" w:before="400"/>
        <w:jc w:val="center"/>
      </w:pPr>
      <w:r>
        <w:rPr>
          <w:rFonts w:ascii="Times New Roman" w:cs="Times New Roman" w:eastAsia="Times New Roman" w:hAnsi="Times New Roman"/>
          <w:b/>
          <w:bCs/>
          <w:i/>
          <w:iCs/>
          <w:sz w:val="26"/>
          <w:szCs w:val="26"/>
        </w:rPr>
        <w:t xml:space="preserve">Cần Thơ, 2026</w:t>
      </w:r>
    </w:p>
    <w:p>
      <w:r>
        <w:br w:type="page"/>
      </w:r>
    </w:p>
    <w:p>
      <w:pPr>
        <w:spacing w:after="0"/>
        <w:jc w:val="center"/>
      </w:pPr>
      <w:r>
        <w:rPr>
          <w:rFonts w:ascii="Times New Roman" w:cs="Times New Roman" w:eastAsia="Times New Roman" w:hAnsi="Times New Roman"/>
          <w:b/>
          <w:bCs/>
          <w:sz w:val="26"/>
          <w:szCs w:val="26"/>
        </w:rPr>
        <w:t xml:space="preserve">BỘ GIÁO DỤC VÀ ĐÀO TẠO</w:t>
      </w:r>
    </w:p>
    <w:p>
      <w:pPr>
        <w:spacing w:after="0"/>
        <w:jc w:val="center"/>
      </w:pPr>
      <w:r>
        <w:rPr>
          <w:rFonts w:ascii="Times New Roman" w:cs="Times New Roman" w:eastAsia="Times New Roman" w:hAnsi="Times New Roman"/>
          <w:b/>
          <w:bCs/>
          <w:sz w:val="30"/>
          <w:szCs w:val="30"/>
        </w:rPr>
        <w:t xml:space="preserve">ĐẠI HỌC CẦN THƠ</w:t>
      </w:r>
    </w:p>
    <w:p>
      <w:pPr>
        <w:spacing w:after="200"/>
        <w:jc w:val="center"/>
      </w:pPr>
      <w:r>
        <w:rPr>
          <w:rFonts w:ascii="Times New Roman" w:cs="Times New Roman" w:eastAsia="Times New Roman" w:hAnsi="Times New Roman"/>
          <w:b/>
          <w:bCs/>
          <w:sz w:val="26"/>
          <w:szCs w:val="26"/>
        </w:rPr>
        <w:t xml:space="preserve">TRƯỜNG CÔNG NGHỆ THÔNG TIN &amp; TRUYỀN THÔNG</w:t>
      </w:r>
    </w:p>
    <w:p>
      <w:pPr>
        <w:spacing w:after="200"/>
        <w:jc w:val="center"/>
      </w:pPr>
      <w:r>
        <w:rPr>
          <w:rFonts w:ascii="Times New Roman" w:cs="Times New Roman" w:eastAsia="Times New Roman" w:hAnsi="Times New Roman"/>
          <w:b/>
          <w:bCs/>
          <w:sz w:val="26"/>
          <w:szCs w:val="26"/>
        </w:rPr>
        <w:t xml:space="preserve">KHOA CÔNG NGHỆ THÔNG TIN</w:t>
      </w:r>
    </w:p>
    <w:p>
      <w:pPr>
        <w:spacing w:after="200" w:before="2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spacing w:after="100" w:before="300"/>
        <w:jc w:val="center"/>
      </w:pPr>
      <w:r>
        <w:rPr>
          <w:rFonts w:ascii="Times New Roman" w:cs="Times New Roman" w:eastAsia="Times New Roman" w:hAnsi="Times New Roman"/>
          <w:b/>
          <w:bCs/>
          <w:sz w:val="30"/>
          <w:szCs w:val="30"/>
        </w:rPr>
        <w:t xml:space="preserve">BÁO CÁO ĐỒ ÁN / NIÊN LUẬN</w:t>
      </w:r>
    </w:p>
    <w:p>
      <w:pPr>
        <w:spacing w:after="300"/>
        <w:jc w:val="center"/>
      </w:pPr>
      <w:r>
        <w:rPr>
          <w:rFonts w:ascii="Times New Roman" w:cs="Times New Roman" w:eastAsia="Times New Roman" w:hAnsi="Times New Roman"/>
          <w:b/>
          <w:bCs/>
          <w:sz w:val="26"/>
          <w:szCs w:val="26"/>
        </w:rPr>
        <w:t xml:space="preserve">NGÀNH CÔNG NGHỆ THÔNG TIN</w:t>
      </w:r>
    </w:p>
    <w:p>
      <w:pPr>
        <w:spacing w:after="100"/>
        <w:jc w:val="center"/>
      </w:pPr>
      <w:r>
        <w:rPr>
          <w:rFonts w:ascii="Times New Roman" w:cs="Times New Roman" w:eastAsia="Times New Roman" w:hAnsi="Times New Roman"/>
          <w:b/>
          <w:bCs/>
          <w:sz w:val="26"/>
          <w:szCs w:val="26"/>
        </w:rPr>
        <w:t xml:space="preserve">Đề tài</w:t>
      </w:r>
    </w:p>
    <w:p>
      <w:pPr>
        <w:spacing w:after="60"/>
        <w:jc w:val="center"/>
      </w:pPr>
      <w:r>
        <w:rPr>
          <w:rFonts w:ascii="Times New Roman" w:cs="Times New Roman" w:eastAsia="Times New Roman" w:hAnsi="Times New Roman"/>
          <w:b/>
          <w:bCs/>
          <w:color w:val="1F4E79"/>
          <w:sz w:val="32"/>
          <w:szCs w:val="32"/>
        </w:rPr>
        <w:t xml:space="preserve">HỆ THỐNG QUẢN TRỊ TRI THỨC</w:t>
      </w:r>
    </w:p>
    <w:p>
      <w:pPr>
        <w:spacing w:after="60"/>
        <w:jc w:val="center"/>
      </w:pPr>
      <w:r>
        <w:rPr>
          <w:rFonts w:ascii="Times New Roman" w:cs="Times New Roman" w:eastAsia="Times New Roman" w:hAnsi="Times New Roman"/>
          <w:b/>
          <w:bCs/>
          <w:color w:val="1F4E79"/>
          <w:sz w:val="26"/>
          <w:szCs w:val="26"/>
        </w:rPr>
        <w:t xml:space="preserve">(Stack Overflow Clone tích hợp Tìm kiếm ngữ nghĩa TF-IDF / Sentence-BERT)</w:t>
      </w:r>
    </w:p>
    <w:p>
      <w:pPr>
        <w:spacing w:after="300"/>
        <w:jc w:val="center"/>
      </w:pPr>
      <w:r>
        <w:rPr>
          <w:rFonts w:ascii="Times New Roman" w:cs="Times New Roman" w:eastAsia="Times New Roman" w:hAnsi="Times New Roman"/>
          <w:i/>
          <w:iCs/>
          <w:sz w:val="24"/>
          <w:szCs w:val="24"/>
        </w:rPr>
        <w:t xml:space="preserve">KNOWLEDGE MANAGEMENT SYSTEM</w:t>
      </w:r>
    </w:p>
    <w:tbl>
      <w:tblPr>
        <w:tblW w:type="pct" w:w="100%"/>
        <w:tblBorders>
          <w:top w:val="none"/>
          <w:left w:val="none"/>
          <w:bottom w:val="none"/>
          <w:right w:val="none"/>
          <w:insideH w:val="none"/>
          <w:insideV w:val="none"/>
        </w:tblBorders>
      </w:tblPr>
      <w:tblGrid>
        <w:gridCol w:w="100"/>
        <w:gridCol w:w="100"/>
      </w:tblGrid>
      <w:tr>
        <w:tc>
          <w:tcPr>
            <w:tcW w:type="pct" w:w="50%"/>
          </w:tcPr>
          <w:p>
            <w:pPr>
              <w:spacing w:after="80"/>
              <w:jc w:val="center"/>
            </w:pPr>
            <w:r>
              <w:rPr>
                <w:rFonts w:ascii="Times New Roman" w:cs="Times New Roman" w:eastAsia="Times New Roman" w:hAnsi="Times New Roman"/>
                <w:b/>
                <w:bCs/>
                <w:sz w:val="26"/>
                <w:szCs w:val="26"/>
              </w:rPr>
              <w:t xml:space="preserve">Người hướng dẫn</w:t>
            </w:r>
          </w:p>
          <w:p>
            <w:pPr>
              <w:spacing w:after="80"/>
              <w:jc w:val="center"/>
            </w:pPr>
            <w:r>
              <w:rPr>
                <w:rFonts w:ascii="Times New Roman" w:cs="Times New Roman" w:eastAsia="Times New Roman" w:hAnsi="Times New Roman"/>
                <w:sz w:val="26"/>
                <w:szCs w:val="26"/>
              </w:rPr>
              <w:t xml:space="preserve">[ThS/TS. .................]</w:t>
            </w:r>
          </w:p>
        </w:tc>
        <w:tc>
          <w:tcPr>
            <w:tcW w:type="pct" w:w="50%"/>
          </w:tcPr>
          <w:p>
            <w:pPr>
              <w:spacing w:after="80"/>
              <w:jc w:val="center"/>
            </w:pPr>
            <w:r>
              <w:rPr>
                <w:rFonts w:ascii="Times New Roman" w:cs="Times New Roman" w:eastAsia="Times New Roman" w:hAnsi="Times New Roman"/>
                <w:b/>
                <w:bCs/>
                <w:sz w:val="26"/>
                <w:szCs w:val="26"/>
              </w:rPr>
              <w:t xml:space="preserve">Sinh viên thực hiện</w:t>
            </w:r>
          </w:p>
          <w:p>
            <w:pPr>
              <w:spacing w:after="80"/>
              <w:jc w:val="center"/>
            </w:pPr>
            <w:r>
              <w:rPr>
                <w:rFonts w:ascii="Times New Roman" w:cs="Times New Roman" w:eastAsia="Times New Roman" w:hAnsi="Times New Roman"/>
                <w:sz w:val="26"/>
                <w:szCs w:val="26"/>
              </w:rPr>
              <w:t xml:space="preserve">[Họ và tên sinh viên]</w:t>
            </w:r>
          </w:p>
          <w:p>
            <w:pPr>
              <w:spacing w:after="80"/>
              <w:jc w:val="center"/>
            </w:pPr>
            <w:r>
              <w:rPr>
                <w:rFonts w:ascii="Times New Roman" w:cs="Times New Roman" w:eastAsia="Times New Roman" w:hAnsi="Times New Roman"/>
                <w:sz w:val="26"/>
                <w:szCs w:val="26"/>
              </w:rPr>
              <w:t xml:space="preserve">MSSV: [.....................]</w:t>
            </w:r>
          </w:p>
        </w:tc>
      </w:tr>
    </w:tbl>
    <w:p>
      <w:pPr>
        <w:spacing w:after="60" w:before="200"/>
        <w:jc w:val="center"/>
      </w:pPr>
      <w:r>
        <w:rPr>
          <w:rFonts w:ascii="Times New Roman" w:cs="Times New Roman" w:eastAsia="Times New Roman" w:hAnsi="Times New Roman"/>
          <w:b/>
          <w:bCs/>
          <w:sz w:val="26"/>
          <w:szCs w:val="26"/>
        </w:rPr>
        <w:t xml:space="preserve">Khóa: [K..]</w:t>
      </w:r>
    </w:p>
    <w:p>
      <w:pPr>
        <w:spacing w:after="0" w:before="400"/>
        <w:jc w:val="center"/>
      </w:pPr>
      <w:r>
        <w:rPr>
          <w:rFonts w:ascii="Times New Roman" w:cs="Times New Roman" w:eastAsia="Times New Roman" w:hAnsi="Times New Roman"/>
          <w:b/>
          <w:bCs/>
          <w:i/>
          <w:iCs/>
          <w:sz w:val="26"/>
          <w:szCs w:val="26"/>
        </w:rPr>
        <w:t xml:space="preserve">Cần Thơ, 2026</w:t>
      </w:r>
    </w:p>
    <w:p>
      <w:r>
        <w:br w:type="page"/>
      </w:r>
    </w:p>
    <w:p>
      <w:pPr>
        <w:pStyle w:val="Heading1"/>
        <w:spacing w:after="200" w:before="320" w:line="288" w:lineRule="auto"/>
      </w:pPr>
      <w:r>
        <w:rPr>
          <w:rFonts w:ascii="Times New Roman" w:cs="Times New Roman" w:eastAsia="Times New Roman" w:hAnsi="Times New Roman"/>
          <w:b/>
          <w:bCs/>
          <w:sz w:val="32"/>
          <w:szCs w:val="32"/>
        </w:rPr>
        <w:t xml:space="preserve">LỜI CẢM ƠN</w:t>
      </w:r>
    </w:p>
    <w:p>
      <w:pPr>
        <w:spacing w:after="160" w:before="0" w:line="288" w:lineRule="auto"/>
        <w:jc w:val="both"/>
      </w:pPr>
      <w:r>
        <w:rPr>
          <w:rFonts w:ascii="Times New Roman" w:cs="Times New Roman" w:eastAsia="Times New Roman" w:hAnsi="Times New Roman"/>
          <w:sz w:val="26"/>
          <w:szCs w:val="26"/>
        </w:rPr>
        <w:t xml:space="preserve">Em xin chân thành cảm ơn Quý Thầy/Cô Trường Công nghệ Thông tin &amp; Truyền thông, Đại học Cần Thơ đã tận tình giảng dạy và truyền đạt kiến thức trong suốt quá trình học tập. Đặc biệt, em xin gửi lời cảm ơn sâu sắc đến Thầy/Cô [.................] — người đã trực tiếp hướng dẫn, góp ý và hỗ trợ em trong suốt quá trình thực hiện đề tài này.</w:t>
      </w:r>
    </w:p>
    <w:p>
      <w:pPr>
        <w:spacing w:after="160" w:before="0" w:line="288" w:lineRule="auto"/>
        <w:jc w:val="both"/>
      </w:pPr>
      <w:r>
        <w:rPr>
          <w:rFonts w:ascii="Times New Roman" w:cs="Times New Roman" w:eastAsia="Times New Roman" w:hAnsi="Times New Roman"/>
          <w:sz w:val="26"/>
          <w:szCs w:val="26"/>
        </w:rPr>
        <w:t xml:space="preserve">Do thời gian và kiến thức còn hạn chế, báo cáo khó tránh khỏi thiếu sót. Em rất mong nhận được sự góp ý của Quý Thầy/Cô để đề tài được hoàn thiện hơn.</w:t>
      </w:r>
    </w:p>
    <w:p>
      <w:pPr>
        <w:spacing w:after="160" w:before="0" w:line="288" w:lineRule="auto"/>
        <w:jc w:val="left"/>
      </w:pPr>
      <w:r>
        <w:rPr>
          <w:rFonts w:ascii="Times New Roman" w:cs="Times New Roman" w:eastAsia="Times New Roman" w:hAnsi="Times New Roman"/>
          <w:sz w:val="26"/>
          <w:szCs w:val="26"/>
        </w:rPr>
        <w:t xml:space="preserve">Em xin chân thành cảm ơn!</w:t>
      </w:r>
    </w:p>
    <w:p>
      <w:pPr>
        <w:spacing w:after="0" w:before="400"/>
        <w:jc w:val="right"/>
      </w:pPr>
      <w:r>
        <w:rPr>
          <w:rFonts w:ascii="Times New Roman" w:cs="Times New Roman" w:eastAsia="Times New Roman" w:hAnsi="Times New Roman"/>
          <w:i/>
          <w:iCs/>
          <w:sz w:val="26"/>
          <w:szCs w:val="26"/>
        </w:rPr>
        <w:t xml:space="preserve">Cần Thơ, ngày ..... tháng ..... năm 2026</w:t>
      </w:r>
    </w:p>
    <w:p>
      <w:pPr>
        <w:spacing w:after="0" w:before="200"/>
        <w:jc w:val="right"/>
      </w:pPr>
      <w:r>
        <w:rPr>
          <w:rFonts w:ascii="Times New Roman" w:cs="Times New Roman" w:eastAsia="Times New Roman" w:hAnsi="Times New Roman"/>
          <w:b/>
          <w:bCs/>
          <w:sz w:val="26"/>
          <w:szCs w:val="26"/>
        </w:rPr>
        <w:t xml:space="preserve">Sinh viên thực hiện</w:t>
      </w:r>
    </w:p>
    <w:p>
      <w:r>
        <w:br w:type="page"/>
      </w:r>
    </w:p>
    <w:p>
      <w:pPr>
        <w:pStyle w:val="Heading1"/>
        <w:spacing w:after="200" w:before="320" w:line="288" w:lineRule="auto"/>
      </w:pPr>
      <w:r>
        <w:rPr>
          <w:rFonts w:ascii="Times New Roman" w:cs="Times New Roman" w:eastAsia="Times New Roman" w:hAnsi="Times New Roman"/>
          <w:b/>
          <w:bCs/>
          <w:sz w:val="32"/>
          <w:szCs w:val="32"/>
        </w:rPr>
        <w:t xml:space="preserve">MỤC LỤC</w:t>
      </w:r>
    </w:p>
    <w:p>
      <w:pPr>
        <w:tabs>
          <w:tab w:val="right" w:pos="9026" w:leader="dot"/>
        </w:tabs>
        <w:spacing w:after="140" w:line="260" w:lineRule="auto"/>
      </w:pPr>
      <w:r>
        <w:rPr>
          <w:rFonts w:ascii="Times New Roman" w:cs="Times New Roman" w:eastAsia="Times New Roman" w:hAnsi="Times New Roman"/>
          <w:sz w:val="26"/>
          <w:szCs w:val="26"/>
        </w:rPr>
        <w:t xml:space="preserve">LỜI CẢM ƠN	3</w:t>
      </w:r>
    </w:p>
    <w:p>
      <w:pPr>
        <w:tabs>
          <w:tab w:val="right" w:pos="9026" w:leader="dot"/>
        </w:tabs>
        <w:spacing w:after="140" w:line="260" w:lineRule="auto"/>
      </w:pPr>
      <w:r>
        <w:rPr>
          <w:rFonts w:ascii="Times New Roman" w:cs="Times New Roman" w:eastAsia="Times New Roman" w:hAnsi="Times New Roman"/>
          <w:sz w:val="26"/>
          <w:szCs w:val="26"/>
        </w:rPr>
        <w:t xml:space="preserve">DANH MỤC HÌNH ẢNH	5</w:t>
      </w:r>
    </w:p>
    <w:p>
      <w:pPr>
        <w:tabs>
          <w:tab w:val="right" w:pos="9026" w:leader="dot"/>
        </w:tabs>
        <w:spacing w:after="140" w:line="260" w:lineRule="auto"/>
      </w:pPr>
      <w:r>
        <w:rPr>
          <w:rFonts w:ascii="Times New Roman" w:cs="Times New Roman" w:eastAsia="Times New Roman" w:hAnsi="Times New Roman"/>
          <w:sz w:val="26"/>
          <w:szCs w:val="26"/>
        </w:rPr>
        <w:t xml:space="preserve">DANH MỤC BẢNG	6</w:t>
      </w:r>
    </w:p>
    <w:p>
      <w:pPr>
        <w:tabs>
          <w:tab w:val="right" w:pos="9026" w:leader="dot"/>
        </w:tabs>
        <w:spacing w:after="140" w:line="260" w:lineRule="auto"/>
      </w:pPr>
      <w:r>
        <w:rPr>
          <w:rFonts w:ascii="Times New Roman" w:cs="Times New Roman" w:eastAsia="Times New Roman" w:hAnsi="Times New Roman"/>
          <w:sz w:val="26"/>
          <w:szCs w:val="26"/>
        </w:rPr>
        <w:t xml:space="preserve">TÓM LƯỢC	7</w:t>
      </w:r>
    </w:p>
    <w:p>
      <w:pPr>
        <w:tabs>
          <w:tab w:val="right" w:pos="9026" w:leader="dot"/>
        </w:tabs>
        <w:spacing w:after="140" w:line="260" w:lineRule="auto"/>
      </w:pPr>
      <w:r>
        <w:rPr>
          <w:rFonts w:ascii="Times New Roman" w:cs="Times New Roman" w:eastAsia="Times New Roman" w:hAnsi="Times New Roman"/>
          <w:sz w:val="26"/>
          <w:szCs w:val="26"/>
        </w:rPr>
        <w:t xml:space="preserve">PHẦN GIỚI THIỆU	8</w:t>
      </w:r>
    </w:p>
    <w:p>
      <w:pPr>
        <w:tabs>
          <w:tab w:val="right" w:pos="9026" w:leader="dot"/>
        </w:tabs>
        <w:spacing w:after="140" w:line="260" w:lineRule="auto"/>
      </w:pPr>
      <w:r>
        <w:rPr>
          <w:rFonts w:ascii="Times New Roman" w:cs="Times New Roman" w:eastAsia="Times New Roman" w:hAnsi="Times New Roman"/>
          <w:sz w:val="26"/>
          <w:szCs w:val="26"/>
        </w:rPr>
        <w:t xml:space="preserve">CHƯƠNG 1: ĐẶC TẢ YÊU CẦU	10</w:t>
      </w:r>
    </w:p>
    <w:p>
      <w:pPr>
        <w:tabs>
          <w:tab w:val="right" w:pos="9026" w:leader="dot"/>
        </w:tabs>
        <w:spacing w:after="140" w:line="260" w:lineRule="auto"/>
      </w:pPr>
      <w:r>
        <w:rPr>
          <w:rFonts w:ascii="Times New Roman" w:cs="Times New Roman" w:eastAsia="Times New Roman" w:hAnsi="Times New Roman"/>
          <w:sz w:val="26"/>
          <w:szCs w:val="26"/>
        </w:rPr>
        <w:t xml:space="preserve">CHƯƠNG 2: THIẾT KẾ GIẢI PHÁP	13</w:t>
      </w:r>
    </w:p>
    <w:p>
      <w:pPr>
        <w:tabs>
          <w:tab w:val="right" w:pos="9026" w:leader="dot"/>
        </w:tabs>
        <w:spacing w:after="140" w:line="260" w:lineRule="auto"/>
      </w:pPr>
      <w:r>
        <w:rPr>
          <w:rFonts w:ascii="Times New Roman" w:cs="Times New Roman" w:eastAsia="Times New Roman" w:hAnsi="Times New Roman"/>
          <w:sz w:val="26"/>
          <w:szCs w:val="26"/>
        </w:rPr>
        <w:t xml:space="preserve">CHƯƠNG 3: CÀI ĐẶT GIẢI PHÁP	16</w:t>
      </w:r>
    </w:p>
    <w:p>
      <w:pPr>
        <w:tabs>
          <w:tab w:val="right" w:pos="9026" w:leader="dot"/>
        </w:tabs>
        <w:spacing w:after="140" w:line="260" w:lineRule="auto"/>
      </w:pPr>
      <w:r>
        <w:rPr>
          <w:rFonts w:ascii="Times New Roman" w:cs="Times New Roman" w:eastAsia="Times New Roman" w:hAnsi="Times New Roman"/>
          <w:sz w:val="26"/>
          <w:szCs w:val="26"/>
        </w:rPr>
        <w:t xml:space="preserve">CHƯƠNG 4: ĐÁNH GIÁ KIỂM THỬ	18</w:t>
      </w:r>
    </w:p>
    <w:p>
      <w:pPr>
        <w:tabs>
          <w:tab w:val="right" w:pos="9026" w:leader="dot"/>
        </w:tabs>
        <w:spacing w:after="140" w:line="260" w:lineRule="auto"/>
      </w:pPr>
      <w:r>
        <w:rPr>
          <w:rFonts w:ascii="Times New Roman" w:cs="Times New Roman" w:eastAsia="Times New Roman" w:hAnsi="Times New Roman"/>
          <w:sz w:val="26"/>
          <w:szCs w:val="26"/>
        </w:rPr>
        <w:t xml:space="preserve">PHẦN KẾT LUẬN	22</w:t>
      </w:r>
    </w:p>
    <w:p>
      <w:pPr>
        <w:tabs>
          <w:tab w:val="right" w:pos="9026" w:leader="dot"/>
        </w:tabs>
        <w:spacing w:after="140" w:line="260" w:lineRule="auto"/>
      </w:pPr>
      <w:r>
        <w:rPr>
          <w:rFonts w:ascii="Times New Roman" w:cs="Times New Roman" w:eastAsia="Times New Roman" w:hAnsi="Times New Roman"/>
          <w:sz w:val="26"/>
          <w:szCs w:val="26"/>
        </w:rPr>
        <w:t xml:space="preserve">TÀI LIỆU THAM KHẢO	23</w:t>
      </w:r>
    </w:p>
    <w:p>
      <w:pPr>
        <w:tabs>
          <w:tab w:val="right" w:pos="9026" w:leader="dot"/>
        </w:tabs>
        <w:spacing w:after="140" w:line="260" w:lineRule="auto"/>
      </w:pPr>
      <w:r>
        <w:rPr>
          <w:rFonts w:ascii="Times New Roman" w:cs="Times New Roman" w:eastAsia="Times New Roman" w:hAnsi="Times New Roman"/>
          <w:sz w:val="26"/>
          <w:szCs w:val="26"/>
        </w:rPr>
        <w:t xml:space="preserve">PHỤ LỤC	24</w:t>
      </w:r>
    </w:p>
    <w:p>
      <w:r>
        <w:br w:type="page"/>
      </w:r>
    </w:p>
    <w:p>
      <w:pPr>
        <w:pStyle w:val="Heading1"/>
        <w:spacing w:after="200" w:before="320" w:line="288" w:lineRule="auto"/>
      </w:pPr>
      <w:r>
        <w:rPr>
          <w:rFonts w:ascii="Times New Roman" w:cs="Times New Roman" w:eastAsia="Times New Roman" w:hAnsi="Times New Roman"/>
          <w:b/>
          <w:bCs/>
          <w:sz w:val="32"/>
          <w:szCs w:val="32"/>
        </w:rPr>
        <w:t xml:space="preserve">DANH MỤC HÌNH ẢNH</w:t>
      </w:r>
    </w:p>
    <w:p>
      <w:pPr>
        <w:tabs>
          <w:tab w:val="right" w:pos="9026" w:leader="dot"/>
        </w:tabs>
        <w:spacing w:after="140" w:line="260" w:lineRule="auto"/>
      </w:pPr>
      <w:r>
        <w:rPr>
          <w:rFonts w:ascii="Times New Roman" w:cs="Times New Roman" w:eastAsia="Times New Roman" w:hAnsi="Times New Roman"/>
          <w:sz w:val="26"/>
          <w:szCs w:val="26"/>
        </w:rPr>
        <w:t xml:space="preserve">Hình 1.1 — Sơ đồ Use Case của hệ thống	11</w:t>
      </w:r>
    </w:p>
    <w:p>
      <w:pPr>
        <w:tabs>
          <w:tab w:val="right" w:pos="9026" w:leader="dot"/>
        </w:tabs>
        <w:spacing w:after="140" w:line="260" w:lineRule="auto"/>
      </w:pPr>
      <w:r>
        <w:rPr>
          <w:rFonts w:ascii="Times New Roman" w:cs="Times New Roman" w:eastAsia="Times New Roman" w:hAnsi="Times New Roman"/>
          <w:sz w:val="26"/>
          <w:szCs w:val="26"/>
        </w:rPr>
        <w:t xml:space="preserve">Hình 2.1 — Sơ đồ quan hệ (ERD) giữa các collection MongoDB	14</w:t>
      </w:r>
    </w:p>
    <w:p>
      <w:pPr>
        <w:tabs>
          <w:tab w:val="right" w:pos="9026" w:leader="dot"/>
        </w:tabs>
        <w:spacing w:after="140" w:line="260" w:lineRule="auto"/>
      </w:pPr>
      <w:r>
        <w:rPr>
          <w:rFonts w:ascii="Times New Roman" w:cs="Times New Roman" w:eastAsia="Times New Roman" w:hAnsi="Times New Roman"/>
          <w:sz w:val="26"/>
          <w:szCs w:val="26"/>
        </w:rPr>
        <w:t xml:space="preserve">Hình 4.1 — Thời gian phản hồi TF-IDF vs SBERT trên 15 truy vấn test	20</w:t>
      </w:r>
    </w:p>
    <w:p>
      <w:pPr>
        <w:tabs>
          <w:tab w:val="right" w:pos="9026" w:leader="dot"/>
        </w:tabs>
        <w:spacing w:after="140" w:line="260" w:lineRule="auto"/>
      </w:pPr>
      <w:r>
        <w:rPr>
          <w:rFonts w:ascii="Times New Roman" w:cs="Times New Roman" w:eastAsia="Times New Roman" w:hAnsi="Times New Roman"/>
          <w:sz w:val="26"/>
          <w:szCs w:val="26"/>
        </w:rPr>
        <w:t xml:space="preserve">Hình 4.2 — Precision@5 của TF-IDF vs SBERT trên từng truy vấn test	20</w:t>
      </w:r>
    </w:p>
    <w:p>
      <w:r>
        <w:br w:type="page"/>
      </w:r>
    </w:p>
    <w:p>
      <w:pPr>
        <w:pStyle w:val="Heading1"/>
        <w:spacing w:after="200" w:before="320" w:line="288" w:lineRule="auto"/>
      </w:pPr>
      <w:r>
        <w:rPr>
          <w:rFonts w:ascii="Times New Roman" w:cs="Times New Roman" w:eastAsia="Times New Roman" w:hAnsi="Times New Roman"/>
          <w:b/>
          <w:bCs/>
          <w:sz w:val="32"/>
          <w:szCs w:val="32"/>
        </w:rPr>
        <w:t xml:space="preserve">DANH MỤC BẢNG</w:t>
      </w:r>
    </w:p>
    <w:p>
      <w:pPr>
        <w:tabs>
          <w:tab w:val="right" w:pos="9026" w:leader="dot"/>
        </w:tabs>
        <w:spacing w:after="140" w:line="260" w:lineRule="auto"/>
      </w:pPr>
      <w:r>
        <w:rPr>
          <w:rFonts w:ascii="Times New Roman" w:cs="Times New Roman" w:eastAsia="Times New Roman" w:hAnsi="Times New Roman"/>
          <w:sz w:val="26"/>
          <w:szCs w:val="26"/>
        </w:rPr>
        <w:t xml:space="preserve">Bảng 2.1 — Công nghệ sử dụng trong hệ thống	13</w:t>
      </w:r>
    </w:p>
    <w:p>
      <w:pPr>
        <w:tabs>
          <w:tab w:val="right" w:pos="9026" w:leader="dot"/>
        </w:tabs>
        <w:spacing w:after="140" w:line="260" w:lineRule="auto"/>
      </w:pPr>
      <w:r>
        <w:rPr>
          <w:rFonts w:ascii="Times New Roman" w:cs="Times New Roman" w:eastAsia="Times New Roman" w:hAnsi="Times New Roman"/>
          <w:sz w:val="26"/>
          <w:szCs w:val="26"/>
        </w:rPr>
        <w:t xml:space="preserve">Bảng 4.1 — Kết quả thực nghiệm TF-IDF	18</w:t>
      </w:r>
    </w:p>
    <w:p>
      <w:pPr>
        <w:tabs>
          <w:tab w:val="right" w:pos="9026" w:leader="dot"/>
        </w:tabs>
        <w:spacing w:after="140" w:line="260" w:lineRule="auto"/>
      </w:pPr>
      <w:r>
        <w:rPr>
          <w:rFonts w:ascii="Times New Roman" w:cs="Times New Roman" w:eastAsia="Times New Roman" w:hAnsi="Times New Roman"/>
          <w:sz w:val="26"/>
          <w:szCs w:val="26"/>
        </w:rPr>
        <w:t xml:space="preserve">Bảng 4.2 — Kết quả thực nghiệm SBERT	19</w:t>
      </w:r>
    </w:p>
    <w:p>
      <w:pPr>
        <w:tabs>
          <w:tab w:val="right" w:pos="9026" w:leader="dot"/>
        </w:tabs>
        <w:spacing w:after="140" w:line="260" w:lineRule="auto"/>
      </w:pPr>
      <w:r>
        <w:rPr>
          <w:rFonts w:ascii="Times New Roman" w:cs="Times New Roman" w:eastAsia="Times New Roman" w:hAnsi="Times New Roman"/>
          <w:sz w:val="26"/>
          <w:szCs w:val="26"/>
        </w:rPr>
        <w:t xml:space="preserve">Bảng 4.3 — So sánh tổng quan TF-IDF và SBERT	20</w:t>
      </w:r>
    </w:p>
    <w:p>
      <w:r>
        <w:br w:type="page"/>
      </w:r>
    </w:p>
    <w:p>
      <w:pPr>
        <w:pStyle w:val="Heading1"/>
        <w:spacing w:after="200" w:before="320" w:line="288" w:lineRule="auto"/>
      </w:pPr>
      <w:r>
        <w:rPr>
          <w:rFonts w:ascii="Times New Roman" w:cs="Times New Roman" w:eastAsia="Times New Roman" w:hAnsi="Times New Roman"/>
          <w:b/>
          <w:bCs/>
          <w:sz w:val="32"/>
          <w:szCs w:val="32"/>
        </w:rPr>
        <w:t xml:space="preserve">TÓM LƯỢC</w:t>
      </w:r>
    </w:p>
    <w:p>
      <w:pPr>
        <w:spacing w:after="120" w:before="0" w:line="288" w:lineRule="auto"/>
        <w:jc w:val="left"/>
      </w:pPr>
      <w:r>
        <w:rPr>
          <w:rFonts w:ascii="Times New Roman" w:cs="Times New Roman" w:eastAsia="Times New Roman" w:hAnsi="Times New Roman"/>
          <w:b/>
          <w:bCs/>
          <w:sz w:val="26"/>
          <w:szCs w:val="26"/>
        </w:rPr>
        <w:t xml:space="preserve">Tiếng Việt</w:t>
      </w:r>
    </w:p>
    <w:p>
      <w:pPr>
        <w:spacing w:after="240" w:before="0" w:line="288" w:lineRule="auto"/>
        <w:jc w:val="both"/>
      </w:pPr>
      <w:r>
        <w:rPr>
          <w:rFonts w:ascii="Times New Roman" w:cs="Times New Roman" w:eastAsia="Times New Roman" w:hAnsi="Times New Roman"/>
          <w:sz w:val="26"/>
          <w:szCs w:val="26"/>
        </w:rPr>
        <w:t xml:space="preserve">Trong một tổ chức, kiến thức và kinh nghiệm kỹ thuật thường bị phân tán, khiến cùng một vấn đề có thể bị hỏi đi hỏi lại nhiều lần. Đề tài xây dựng Hệ thống Quản trị tri thức theo mô hình Stack Overflow, cho phép thành viên trong tổ chức đặt câu hỏi, trả lời, bình luận, bỏ phiếu và gắn thẻ chủ đề, với cơ chế phân quyền theo điểm uy tín (reputation) bám sát mô hình thực tế thay vì vai trò cố định. Chức năng đặc thù của đề tài là tìm kiếm bài thảo luận theo tiêu đề dựa trên mức độ tương đồng ngữ nghĩa, được cài đặt bằng hai phương pháp: mô hình không gian vector với trọng số TF-IDF, và Sentence-BERT (SBERT) — một mô hình embedding ngữ nghĩa học sâu. Cả hai vector chỉ mục đều được lưu trữ trong MongoDB, và độ tương đồng giữa truy vấn với tiêu đề được đo bằng độ đo Cosine Similarity. Hệ thống được thực nghiệm trên bộ dữ liệu thật gồm 5.969 câu hỏi với 15 truy vấn kiểm thử, đo thời gian phản hồi và Precision@K. Kết quả cho thấy cả hai phương pháp đều đạt yêu cầu thời gian phản hồi dưới 1 giây với biên độ rất lớn (trung bình lần lượt 11,98ms và 19,09ms); TF-IDF cho Precision@5 nhỉnh hơn SBERT một chút trên bộ truy vấn thử nghiệm (0,65 so với 0,61), trong khi SBERT thể hiện ưu thế rõ rệt ở các truy vấn dùng từ đồng nghĩa/diễn đạt lại — cho thấy hai phương pháp có tính bổ trợ lẫn nhau.</w:t>
      </w:r>
    </w:p>
    <w:p>
      <w:pPr>
        <w:spacing w:after="120" w:before="0" w:line="288" w:lineRule="auto"/>
        <w:jc w:val="left"/>
      </w:pPr>
      <w:r>
        <w:rPr>
          <w:rFonts w:ascii="Times New Roman" w:cs="Times New Roman" w:eastAsia="Times New Roman" w:hAnsi="Times New Roman"/>
          <w:b/>
          <w:bCs/>
          <w:sz w:val="26"/>
          <w:szCs w:val="26"/>
        </w:rPr>
        <w:t xml:space="preserve">English</w:t>
      </w:r>
    </w:p>
    <w:p>
      <w:pPr>
        <w:spacing w:after="120" w:before="0" w:line="288" w:lineRule="auto"/>
        <w:jc w:val="both"/>
      </w:pPr>
      <w:r>
        <w:rPr>
          <w:rFonts w:ascii="Times New Roman" w:cs="Times New Roman" w:eastAsia="Times New Roman" w:hAnsi="Times New Roman"/>
          <w:sz w:val="26"/>
          <w:szCs w:val="26"/>
        </w:rPr>
        <w:t xml:space="preserve">Within an organization, technical knowledge and experience are often scattered, causing the same problem to be asked repeatedly. This project builds a Knowledge Management System modeled after Stack Overflow, allowing members to ask questions, answer, comment, vote, and tag topics, with a reputation-gated permission system that mirrors real-world community platforms rather than static roles. The project's core feature is searching discussion threads by title based on semantic similarity, implemented through two methods: a Vector Space Model with TF-IDF weighting, and Sentence-BERT (SBERT), a deep-learning semantic embedding model. Both index vectors are stored in MongoDB, and similarity between a query and titles is measured with Cosine Similarity. The system was evaluated on a real dataset of 5,969 questions with 15 test queries, measuring response time and Precision@K. Results show both methods comfortably meet the sub-1-second response requirement (averaging 11.98ms and 19.09ms respectively); TF-IDF slightly outperformed SBERT in Precision@5 on the test set (0.65 vs 0.61), while SBERT showed a clear advantage on queries using synonyms or rephrased wording — indicating the two methods are complementary rather than substitutes.</w:t>
      </w:r>
    </w:p>
    <w:p>
      <w:pPr>
        <w:pStyle w:val="Heading1"/>
        <w:pageBreakBefore/>
        <w:spacing w:after="200" w:before="320" w:line="288" w:lineRule="auto"/>
      </w:pPr>
      <w:r>
        <w:rPr>
          <w:rFonts w:ascii="Times New Roman" w:cs="Times New Roman" w:eastAsia="Times New Roman" w:hAnsi="Times New Roman"/>
          <w:b/>
          <w:bCs/>
          <w:sz w:val="32"/>
          <w:szCs w:val="32"/>
        </w:rPr>
        <w:t xml:space="preserve">PHẦN GIỚI THIỆU</w:t>
      </w:r>
    </w:p>
    <w:p>
      <w:pPr>
        <w:pStyle w:val="Heading2"/>
        <w:spacing w:after="200" w:before="320" w:line="288" w:lineRule="auto"/>
      </w:pPr>
      <w:r>
        <w:rPr>
          <w:rFonts w:ascii="Times New Roman" w:cs="Times New Roman" w:eastAsia="Times New Roman" w:hAnsi="Times New Roman"/>
          <w:b/>
          <w:bCs/>
          <w:sz w:val="28"/>
          <w:szCs w:val="28"/>
        </w:rPr>
        <w:t xml:space="preserve">Đặt vấn đề</w:t>
      </w:r>
    </w:p>
    <w:p>
      <w:pPr>
        <w:spacing w:after="160" w:before="0" w:line="288" w:lineRule="auto"/>
        <w:jc w:val="both"/>
      </w:pPr>
      <w:r>
        <w:rPr>
          <w:rFonts w:ascii="Times New Roman" w:cs="Times New Roman" w:eastAsia="Times New Roman" w:hAnsi="Times New Roman"/>
          <w:sz w:val="26"/>
          <w:szCs w:val="26"/>
        </w:rPr>
        <w:t xml:space="preserve">Trong một tổ chức — có thể là một công ty công nghệ, một trường học hay một cộng đồng lập trình viên — kiến thức và kinh nghiệm thường bị phân tán ở nhiều nơi khác nhau: người này biết cách xử lý một lỗi kỹ thuật nhưng không ai khác biết, người khác đã từng gặp một vấn đề tương tự nhưng không có nơi nào để ghi lại. Hệ quả là cùng một câu hỏi có thể bị hỏi đi hỏi lại nhiều lần, gây mất thời gian và làm chậm công việc chung.</w:t>
      </w:r>
    </w:p>
    <w:p>
      <w:pPr>
        <w:spacing w:after="160" w:before="0" w:line="288" w:lineRule="auto"/>
        <w:jc w:val="both"/>
      </w:pPr>
      <w:r>
        <w:rPr>
          <w:rFonts w:ascii="Times New Roman" w:cs="Times New Roman" w:eastAsia="Times New Roman" w:hAnsi="Times New Roman"/>
          <w:sz w:val="26"/>
          <w:szCs w:val="26"/>
        </w:rPr>
        <w:t xml:space="preserve">Khi số lượng câu hỏi trong hệ thống ngày càng lớn, việc tìm kiếm theo cách so khớp chuỗi ký tự đơn thuần (LIKE/regex) sẽ không hiệu quả: không tìm ra được các câu hỏi có nội dung liên quan nhưng dùng từ ngữ khác, và không sắp xếp được kết quả theo mức độ liên quan thật sự. Đây là lý do đề tài cần xây dựng một cơ chế tìm kiếm thông minh dựa trên mức độ tương đồng ngữ nghĩa giữa từ khóa và tiêu đề câu hỏi.</w:t>
      </w:r>
    </w:p>
    <w:p>
      <w:pPr>
        <w:pStyle w:val="Heading2"/>
        <w:spacing w:after="200" w:before="320" w:line="288" w:lineRule="auto"/>
      </w:pPr>
      <w:r>
        <w:rPr>
          <w:rFonts w:ascii="Times New Roman" w:cs="Times New Roman" w:eastAsia="Times New Roman" w:hAnsi="Times New Roman"/>
          <w:b/>
          <w:bCs/>
          <w:sz w:val="28"/>
          <w:szCs w:val="28"/>
        </w:rPr>
        <w:t xml:space="preserve">Mục tiêu đề tài</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Xây dựng hệ thống hỏi–đáp tri thức kiểu Stack Overflow: đăng câu hỏi, trả lời, bình luận, vote, gắn thẻ (tag) chủ đề.</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Xây dựng module tìm kiếm bài thảo luận theo tiêu đề bằng từ khóa, dựa trên Vector Space Model (TF-IDF) và Sentence-BERT.</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Lưu trữ các vector chỉ mục vào MongoDB và đo độ tương đồng bằng Cosine Similarity.</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Đo lường, so sánh định lượng hai phương pháp bằng thời gian phản hồi và độ chính xác Precision@K.</w:t>
      </w:r>
    </w:p>
    <w:p>
      <w:pPr>
        <w:pStyle w:val="Heading2"/>
        <w:spacing w:after="200" w:before="320" w:line="288" w:lineRule="auto"/>
      </w:pPr>
      <w:r>
        <w:rPr>
          <w:rFonts w:ascii="Times New Roman" w:cs="Times New Roman" w:eastAsia="Times New Roman" w:hAnsi="Times New Roman"/>
          <w:b/>
          <w:bCs/>
          <w:sz w:val="28"/>
          <w:szCs w:val="28"/>
        </w:rPr>
        <w:t xml:space="preserve">Đối tượng và phạm vi nghiên cứu</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Đối tượng: thành viên trong một tổ chức cần tra cứu và chia sẻ tri thức kỹ thuật với nhau.</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Phạm vi chức năng: 3 nhóm tác nhân — Khách (chưa đăng nhập), Thành viên (quyền mở dần theo điểm uy tín — reputation), Quản trị viên (tài khoản cố định, không qua reputation).</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Phạm vi kỹ thuật: tập trung vào chức năng tìm kiếm ngữ nghĩa theo tiêu đề; không đi sâu vào việc tự huấn luyện (fine-tune) một model NLP riêng — sử dụng model SBERT pretrained đa ngôn ngữ có sẵn.</w:t>
      </w:r>
    </w:p>
    <w:p>
      <w:pPr>
        <w:pStyle w:val="Heading2"/>
        <w:spacing w:after="200" w:before="320" w:line="288" w:lineRule="auto"/>
      </w:pPr>
      <w:r>
        <w:rPr>
          <w:rFonts w:ascii="Times New Roman" w:cs="Times New Roman" w:eastAsia="Times New Roman" w:hAnsi="Times New Roman"/>
          <w:b/>
          <w:bCs/>
          <w:sz w:val="28"/>
          <w:szCs w:val="28"/>
        </w:rPr>
        <w:t xml:space="preserve">Phương pháp nghiên cứu</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Phân tích yêu cầu bằng sơ đồ Use Case; thiết kế dữ liệu bằng sơ đồ quan hệ thực thể (ERD) phù hợp với MongoDB (document-based).</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Nghiên cứu và cài đặt hai phương pháp vector hoá văn bản: TF-IDF (mô hình không gian vector cổ điển) và SBERT (embedding ngữ nghĩa học sâu).</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Thực nghiệm định lượng: xây dựng bộ 15 truy vấn kiểm thử trên bộ dữ liệu thật gồm 5.969 câu hỏi, đo mỗi truy vấn 5 lần và lấy trung bình để đảm bảo số liệu ổn định.</w:t>
      </w:r>
    </w:p>
    <w:p>
      <w:pPr>
        <w:pStyle w:val="Heading2"/>
        <w:spacing w:after="200" w:before="320" w:line="288" w:lineRule="auto"/>
      </w:pPr>
      <w:r>
        <w:rPr>
          <w:rFonts w:ascii="Times New Roman" w:cs="Times New Roman" w:eastAsia="Times New Roman" w:hAnsi="Times New Roman"/>
          <w:b/>
          <w:bCs/>
          <w:sz w:val="28"/>
          <w:szCs w:val="28"/>
        </w:rPr>
        <w:t xml:space="preserve">Nội dung nghiên cứu</w:t>
      </w:r>
    </w:p>
    <w:p>
      <w:pPr>
        <w:spacing w:after="160" w:before="0" w:line="288" w:lineRule="auto"/>
        <w:jc w:val="both"/>
      </w:pPr>
      <w:r>
        <w:rPr>
          <w:rFonts w:ascii="Times New Roman" w:cs="Times New Roman" w:eastAsia="Times New Roman" w:hAnsi="Times New Roman"/>
          <w:sz w:val="26"/>
          <w:szCs w:val="26"/>
        </w:rPr>
        <w:t xml:space="preserve">Đề tài do một sinh viên thực hiện độc lập, bao gồm toàn bộ các công việc: phân tích yêu cầu, thiết kế cơ sở dữ liệu, cài đặt backend (FastAPI + MongoDB) và frontend (SvelteKit), cài đặt module tìm kiếm ngữ nghĩa (TF-IDF và SBERT), xây dựng kịch bản benchmark, thực nghiệm và viết báo cáo.</w:t>
      </w:r>
    </w:p>
    <w:p>
      <w:pPr>
        <w:pStyle w:val="Heading2"/>
        <w:spacing w:after="200" w:before="320" w:line="288" w:lineRule="auto"/>
      </w:pPr>
      <w:r>
        <w:rPr>
          <w:rFonts w:ascii="Times New Roman" w:cs="Times New Roman" w:eastAsia="Times New Roman" w:hAnsi="Times New Roman"/>
          <w:b/>
          <w:bCs/>
          <w:sz w:val="28"/>
          <w:szCs w:val="28"/>
        </w:rPr>
        <w:t xml:space="preserve">Bố cục của quyển báo cáo</w:t>
      </w:r>
    </w:p>
    <w:p>
      <w:pPr>
        <w:spacing w:after="160" w:before="0" w:line="288" w:lineRule="auto"/>
        <w:jc w:val="both"/>
      </w:pPr>
      <w:r>
        <w:rPr>
          <w:rFonts w:ascii="Times New Roman" w:cs="Times New Roman" w:eastAsia="Times New Roman" w:hAnsi="Times New Roman"/>
          <w:sz w:val="26"/>
          <w:szCs w:val="26"/>
        </w:rPr>
        <w:t xml:space="preserve">Ngoài Phần giới thiệu, báo cáo gồm 4 chương nội dung: Chương 1 trình bày đặc tả yêu cầu của hệ thống; Chương 2 trình bày thiết kế giải pháp (kiến trúc, cơ sở dữ liệu, giải thuật); Chương 3 trình bày cách cài đặt giải pháp; Chương 4 trình bày kết quả đánh giá, kiểm thử. Phần kết luận tổng kết kết quả đạt được và hướng phát triển.</w:t>
      </w:r>
    </w:p>
    <w:p>
      <w:pPr>
        <w:pStyle w:val="Heading1"/>
        <w:pageBreakBefore/>
        <w:spacing w:after="200" w:before="320" w:line="288" w:lineRule="auto"/>
      </w:pPr>
      <w:r>
        <w:rPr>
          <w:rFonts w:ascii="Times New Roman" w:cs="Times New Roman" w:eastAsia="Times New Roman" w:hAnsi="Times New Roman"/>
          <w:b/>
          <w:bCs/>
          <w:sz w:val="32"/>
          <w:szCs w:val="32"/>
        </w:rPr>
        <w:t xml:space="preserve">CHƯƠNG 1: ĐẶC TẢ YÊU CẦU</w:t>
      </w:r>
    </w:p>
    <w:p>
      <w:pPr>
        <w:pStyle w:val="Heading2"/>
        <w:spacing w:after="200" w:before="320" w:line="288" w:lineRule="auto"/>
      </w:pPr>
      <w:r>
        <w:rPr>
          <w:rFonts w:ascii="Times New Roman" w:cs="Times New Roman" w:eastAsia="Times New Roman" w:hAnsi="Times New Roman"/>
          <w:b/>
          <w:bCs/>
          <w:sz w:val="28"/>
          <w:szCs w:val="28"/>
        </w:rPr>
        <w:t xml:space="preserve">1.1. Mô tả tổng quan hệ thống</w:t>
      </w:r>
    </w:p>
    <w:p>
      <w:pPr>
        <w:spacing w:after="160" w:before="0" w:line="288" w:lineRule="auto"/>
        <w:jc w:val="both"/>
      </w:pPr>
      <w:r>
        <w:rPr>
          <w:rFonts w:ascii="Times New Roman" w:cs="Times New Roman" w:eastAsia="Times New Roman" w:hAnsi="Times New Roman"/>
          <w:sz w:val="26"/>
          <w:szCs w:val="26"/>
        </w:rPr>
        <w:t xml:space="preserve">Hệ thống Quản trị tri thức hoạt động theo mô hình tương tự trang Stack Overflow: là nơi mọi thành viên trong tổ chức có thể đặt câu hỏi, chia sẻ câu trả lời, thảo luận và tra cứu lại các kiến thức đã có sẵn một cách nhanh chóng thông qua chức năng tìm kiếm thông minh theo tiêu đề. Một điểm khác biệt quan trọng so với mô hình phân quyền tĩnh (chỉ có "thành viên thường" và "quản trị viên") là hệ thống áp dụng đúng cơ chế thật của Stack Overflow: quyền hạn của một thành viên tăng dần theo điểm uy tín (reputation) mà họ tích lũy được từ những đóng góp có ích, chứ không được cấp cố định.</w:t>
      </w:r>
    </w:p>
    <w:p>
      <w:pPr>
        <w:spacing w:after="160" w:before="0" w:line="288" w:lineRule="auto"/>
        <w:jc w:val="both"/>
      </w:pPr>
      <w:r>
        <w:rPr>
          <w:rFonts w:ascii="Times New Roman" w:cs="Times New Roman" w:eastAsia="Times New Roman" w:hAnsi="Times New Roman"/>
          <w:sz w:val="26"/>
          <w:szCs w:val="26"/>
        </w:rPr>
        <w:t xml:space="preserve">Quy trình làm việc điển hình của một thành viên: khi gặp vấn đề, họ tìm kiếm xem đã có ai hỏi vấn đề tương tự chưa; nếu có, họ đọc câu trả lời, bình luận hoặc bỏ phiếu; nếu chưa, họ đặt câu hỏi mới và gắn thẻ liên quan. Nhờ điểm uy tín tích lũy dần từ việc trả lời hữu ích, họ dần được mở thêm quyền: bình luận vào bài người khác, downvote, sửa bài người khác khi phát hiện sai sót, và ở mức cao nhất là xóa câu hỏi vi phạm của người khác. Quản trị viên là tài khoản đặc biệt không mở quyền qua điểm uy tín mà được cấp cố định, phụ trách quản lý tài khoản, quản lý thẻ hệ thống và theo dõi "sức khỏe" của module tìm kiếm.</w:t>
      </w:r>
    </w:p>
    <w:p>
      <w:pPr>
        <w:pStyle w:val="Heading2"/>
        <w:spacing w:after="200" w:before="320" w:line="288" w:lineRule="auto"/>
      </w:pPr>
      <w:r>
        <w:rPr>
          <w:rFonts w:ascii="Times New Roman" w:cs="Times New Roman" w:eastAsia="Times New Roman" w:hAnsi="Times New Roman"/>
          <w:b/>
          <w:bCs/>
          <w:sz w:val="28"/>
          <w:szCs w:val="28"/>
        </w:rPr>
        <w:t xml:space="preserve">1.2. Yêu cầu chức năng — Sơ đồ Use Case</w:t>
      </w:r>
    </w:p>
    <w:p>
      <w:pPr>
        <w:spacing w:after="160" w:before="0" w:line="288" w:lineRule="auto"/>
        <w:jc w:val="both"/>
      </w:pPr>
      <w:r>
        <w:rPr>
          <w:rFonts w:ascii="Times New Roman" w:cs="Times New Roman" w:eastAsia="Times New Roman" w:hAnsi="Times New Roman"/>
          <w:sz w:val="26"/>
          <w:szCs w:val="26"/>
        </w:rPr>
        <w:t xml:space="preserve">Sơ đồ dưới đây thể hiện các trường hợp sử dụng (use case) chính của hệ thống, ứng với 3 tác nhân: Khách (chưa đăng nhập), Thành viên (quyền mở dần theo điểm uy tín) và Quản trị viên (tài khoản cố định, không qua reputation). Hệ thống không có vai trò "Điều hành viên (Moderator)" tách riêng — các quyền kiểm duyệt (sửa/xóa bài người khác) được gộp vào chính cơ chế reputation của Thành viên.</w:t>
      </w:r>
    </w:p>
    <w:p>
      <w:pPr>
        <w:spacing w:after="60" w:before="120"/>
        <w:jc w:val="center"/>
      </w:pPr>
      <w:r>
        <w:drawing>
          <wp:inline distT="0" distB="0" distL="0" distR="0">
            <wp:extent cx="4381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004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Hình 1.1 — Sơ đồ Use Case của hệ thống</w:t>
      </w:r>
    </w:p>
    <w:p>
      <w:pPr>
        <w:pStyle w:val="Heading3"/>
        <w:spacing w:after="200" w:before="320" w:line="288" w:lineRule="auto"/>
      </w:pPr>
      <w:r>
        <w:rPr>
          <w:rFonts w:ascii="Times New Roman" w:cs="Times New Roman" w:eastAsia="Times New Roman" w:hAnsi="Times New Roman"/>
          <w:b/>
          <w:bCs/>
          <w:sz w:val="26"/>
          <w:szCs w:val="26"/>
        </w:rPr>
        <w:t xml:space="preserve">Mô tả một số use case chính</w:t>
      </w:r>
    </w:p>
    <w:p>
      <w:pPr>
        <w:pStyle w:val="ListParagraph"/>
        <w:numPr>
          <w:ilvl w:val="0"/>
          <w:numId w:val="1"/>
        </w:numPr>
        <w:spacing w:after="100" w:line="288" w:lineRule="auto"/>
        <w:jc w:val="both"/>
      </w:pPr>
      <w:r>
        <w:rPr>
          <w:rFonts w:ascii="Times New Roman" w:cs="Times New Roman" w:eastAsia="Times New Roman" w:hAnsi="Times New Roman"/>
          <w:b/>
          <w:bCs/>
          <w:sz w:val="26"/>
          <w:szCs w:val="26"/>
        </w:rPr>
        <w:t xml:space="preserve">Tìm kiếm theo tiêu đề (TF-IDF/SBERT) — </w:t>
      </w:r>
      <w:r>
        <w:rPr>
          <w:rFonts w:ascii="Times New Roman" w:cs="Times New Roman" w:eastAsia="Times New Roman" w:hAnsi="Times New Roman"/>
          <w:sz w:val="26"/>
          <w:szCs w:val="26"/>
        </w:rPr>
        <w:t xml:space="preserve">actor: Khách, Thành viên. Người dùng nhập từ khóa; hệ thống vector hóa từ khóa, tính độ tương đồng cosine với vector đã lập chỉ mục cho từng tiêu đề, trả về danh sách sắp xếp theo độ liên quan giảm dần. Đây là use case mở rộng (extend) của "Xem danh sách câu hỏi".</w:t>
      </w:r>
    </w:p>
    <w:p>
      <w:pPr>
        <w:pStyle w:val="ListParagraph"/>
        <w:numPr>
          <w:ilvl w:val="0"/>
          <w:numId w:val="1"/>
        </w:numPr>
        <w:spacing w:after="100" w:line="288" w:lineRule="auto"/>
        <w:jc w:val="both"/>
      </w:pPr>
      <w:r>
        <w:rPr>
          <w:rFonts w:ascii="Times New Roman" w:cs="Times New Roman" w:eastAsia="Times New Roman" w:hAnsi="Times New Roman"/>
          <w:b/>
          <w:bCs/>
          <w:sz w:val="26"/>
          <w:szCs w:val="26"/>
        </w:rPr>
        <w:t xml:space="preserve">Đặt câu hỏi — </w:t>
      </w:r>
      <w:r>
        <w:rPr>
          <w:rFonts w:ascii="Times New Roman" w:cs="Times New Roman" w:eastAsia="Times New Roman" w:hAnsi="Times New Roman"/>
          <w:sz w:val="26"/>
          <w:szCs w:val="26"/>
        </w:rPr>
        <w:t xml:space="preserve">actor: Thành viên (rep ≥ 1). Bao gồm (include) use case "Gắn thẻ (tag) cho câu hỏi", vì mỗi câu hỏi tạo mới đều đi kèm bước gắn tag.</w:t>
      </w:r>
    </w:p>
    <w:p>
      <w:pPr>
        <w:pStyle w:val="ListParagraph"/>
        <w:numPr>
          <w:ilvl w:val="0"/>
          <w:numId w:val="1"/>
        </w:numPr>
        <w:spacing w:after="100" w:line="288" w:lineRule="auto"/>
        <w:jc w:val="both"/>
      </w:pPr>
      <w:r>
        <w:rPr>
          <w:rFonts w:ascii="Times New Roman" w:cs="Times New Roman" w:eastAsia="Times New Roman" w:hAnsi="Times New Roman"/>
          <w:b/>
          <w:bCs/>
          <w:sz w:val="26"/>
          <w:szCs w:val="26"/>
        </w:rPr>
        <w:t xml:space="preserve">Sửa bài người khác / Xóa câu hỏi người khác — </w:t>
      </w:r>
      <w:r>
        <w:rPr>
          <w:rFonts w:ascii="Times New Roman" w:cs="Times New Roman" w:eastAsia="Times New Roman" w:hAnsi="Times New Roman"/>
          <w:sz w:val="26"/>
          <w:szCs w:val="26"/>
        </w:rPr>
        <w:t xml:space="preserve">hai use case mở rộng (extend) tương ứng của "Sửa bài viết của chính mình" và "Downvote", chỉ khả dụng khi điểm uy tín của thành viên đạt ngưỡng 500 và 2000.</w:t>
      </w:r>
    </w:p>
    <w:p>
      <w:pPr>
        <w:pStyle w:val="ListParagraph"/>
        <w:numPr>
          <w:ilvl w:val="0"/>
          <w:numId w:val="1"/>
        </w:numPr>
        <w:spacing w:after="100" w:line="288" w:lineRule="auto"/>
        <w:jc w:val="both"/>
      </w:pPr>
      <w:r>
        <w:rPr>
          <w:rFonts w:ascii="Times New Roman" w:cs="Times New Roman" w:eastAsia="Times New Roman" w:hAnsi="Times New Roman"/>
          <w:b/>
          <w:bCs/>
          <w:sz w:val="26"/>
          <w:szCs w:val="26"/>
        </w:rPr>
        <w:t xml:space="preserve">Quản lý người dùng / Quản lý tag / Xây lại chỉ mục / Xem log benchmark — </w:t>
      </w:r>
      <w:r>
        <w:rPr>
          <w:rFonts w:ascii="Times New Roman" w:cs="Times New Roman" w:eastAsia="Times New Roman" w:hAnsi="Times New Roman"/>
          <w:sz w:val="26"/>
          <w:szCs w:val="26"/>
        </w:rPr>
        <w:t xml:space="preserve">bốn use case chỉ dành riêng cho Quản trị viên, không phụ thuộc điểm uy tín.</w:t>
      </w:r>
    </w:p>
    <w:p>
      <w:pPr>
        <w:pStyle w:val="Heading2"/>
        <w:spacing w:after="200" w:before="320" w:line="288" w:lineRule="auto"/>
      </w:pPr>
      <w:r>
        <w:rPr>
          <w:rFonts w:ascii="Times New Roman" w:cs="Times New Roman" w:eastAsia="Times New Roman" w:hAnsi="Times New Roman"/>
          <w:b/>
          <w:bCs/>
          <w:sz w:val="28"/>
          <w:szCs w:val="28"/>
        </w:rPr>
        <w:t xml:space="preserve">1.3. Yêu cầu phi chức năng</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Thời gian phản hồi tìm kiếm phải nhỏ hơn 1 giây.</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Hệ thống phải tự động cập nhật lại chỉ mục (re-index) khi có câu hỏi mới/sửa/xóa.</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Giao diện tối giản, đủ để trình diễn luồng nghiệp vụ chính: tạo câu hỏi → tìm kiếm → xem kết quả xếp hạng theo độ tương đồng.</w:t>
      </w:r>
    </w:p>
    <w:p>
      <w:pPr>
        <w:pStyle w:val="Heading1"/>
        <w:pageBreakBefore/>
        <w:spacing w:after="200" w:before="320" w:line="288" w:lineRule="auto"/>
      </w:pPr>
      <w:r>
        <w:rPr>
          <w:rFonts w:ascii="Times New Roman" w:cs="Times New Roman" w:eastAsia="Times New Roman" w:hAnsi="Times New Roman"/>
          <w:b/>
          <w:bCs/>
          <w:sz w:val="32"/>
          <w:szCs w:val="32"/>
        </w:rPr>
        <w:t xml:space="preserve">CHƯƠNG 2: THIẾT KẾ GIẢI PHÁP</w:t>
      </w:r>
    </w:p>
    <w:p>
      <w:pPr>
        <w:pStyle w:val="Heading2"/>
        <w:spacing w:after="200" w:before="320" w:line="288" w:lineRule="auto"/>
      </w:pPr>
      <w:r>
        <w:rPr>
          <w:rFonts w:ascii="Times New Roman" w:cs="Times New Roman" w:eastAsia="Times New Roman" w:hAnsi="Times New Roman"/>
          <w:b/>
          <w:bCs/>
          <w:sz w:val="28"/>
          <w:szCs w:val="28"/>
        </w:rPr>
        <w:t xml:space="preserve">2.1. Kiến trúc tổng thể &amp; công nghệ sử dụng</w:t>
      </w:r>
    </w:p>
    <w:p>
      <w:pPr>
        <w:spacing w:after="160" w:before="0" w:line="288" w:lineRule="auto"/>
        <w:jc w:val="both"/>
      </w:pPr>
      <w:r>
        <w:rPr>
          <w:rFonts w:ascii="Times New Roman" w:cs="Times New Roman" w:eastAsia="Times New Roman" w:hAnsi="Times New Roman"/>
          <w:sz w:val="26"/>
          <w:szCs w:val="26"/>
        </w:rPr>
        <w:t xml:space="preserve">Backend và module xử lý vector dùng chung một service Python (FastAPI) — không tách microservice riêng — nhờ đó khỏi cần thêm một tầng gọi HTTP nội bộ, dễ triển khai và bảo trì hơn với quy mô một sinh viên thực hiện.</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3200"/>
            <w:shd w:fill="D9E2F3"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4"/>
                <w:szCs w:val="24"/>
              </w:rPr>
              <w:t xml:space="preserve">Thành phần</w:t>
            </w:r>
          </w:p>
        </w:tc>
        <w:tc>
          <w:tcPr>
            <w:tcW w:type="dxa" w:w="6300"/>
            <w:shd w:fill="D9E2F3"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4"/>
                <w:szCs w:val="24"/>
              </w:rPr>
              <w:t xml:space="preserve">Lựa chọn</w:t>
            </w:r>
          </w:p>
        </w:tc>
      </w:tr>
      <w:tr>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Backend</w:t>
            </w:r>
          </w:p>
        </w:tc>
        <w:tc>
          <w:tcPr>
            <w:tcW w:type="dxa" w:w="63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Python (FastAPI) — API chính + module search dùng chung 1 service</w:t>
            </w:r>
          </w:p>
        </w:tc>
      </w:tr>
      <w:tr>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Driver MongoDB</w:t>
            </w:r>
          </w:p>
        </w:tc>
        <w:tc>
          <w:tcPr>
            <w:tcW w:type="dxa" w:w="63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Motor (async)</w:t>
            </w:r>
          </w:p>
        </w:tc>
      </w:tr>
      <w:tr>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Xác thực</w:t>
            </w:r>
          </w:p>
        </w:tc>
        <w:tc>
          <w:tcPr>
            <w:tcW w:type="dxa" w:w="63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PyJWT + bcrypt (hash password)</w:t>
            </w:r>
          </w:p>
        </w:tc>
      </w:tr>
      <w:tr>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Xử lý vector</w:t>
            </w:r>
          </w:p>
        </w:tc>
        <w:tc>
          <w:tcPr>
            <w:tcW w:type="dxa" w:w="63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scikit-learn (TfidfVectorizer), sentence-transformers (SBERT)</w:t>
            </w:r>
          </w:p>
        </w:tc>
      </w:tr>
      <w:tr>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Frontend</w:t>
            </w:r>
          </w:p>
        </w:tc>
        <w:tc>
          <w:tcPr>
            <w:tcW w:type="dxa" w:w="63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Svelte (SvelteKit, chế độ SPA)</w:t>
            </w:r>
          </w:p>
        </w:tc>
      </w:tr>
    </w:tbl>
    <w:p>
      <w:pPr>
        <w:spacing w:after="240" w:before="80"/>
        <w:jc w:val="center"/>
      </w:pPr>
      <w:r>
        <w:rPr>
          <w:rFonts w:ascii="Times New Roman" w:cs="Times New Roman" w:eastAsia="Times New Roman" w:hAnsi="Times New Roman"/>
          <w:i/>
          <w:iCs/>
          <w:sz w:val="22"/>
          <w:szCs w:val="22"/>
        </w:rPr>
        <w:t xml:space="preserve">Bảng 2.1 — Công nghệ sử dụng trong hệ thống</w:t>
      </w:r>
    </w:p>
    <w:p>
      <w:pPr>
        <w:pStyle w:val="Heading2"/>
        <w:spacing w:after="200" w:before="320" w:line="288" w:lineRule="auto"/>
      </w:pPr>
      <w:r>
        <w:rPr>
          <w:rFonts w:ascii="Times New Roman" w:cs="Times New Roman" w:eastAsia="Times New Roman" w:hAnsi="Times New Roman"/>
          <w:b/>
          <w:bCs/>
          <w:sz w:val="28"/>
          <w:szCs w:val="28"/>
        </w:rPr>
        <w:t xml:space="preserve">2.2. Thiết kế cơ sở dữ liệu (ERD)</w:t>
      </w:r>
    </w:p>
    <w:p>
      <w:pPr>
        <w:spacing w:after="160" w:before="0" w:line="288" w:lineRule="auto"/>
        <w:jc w:val="both"/>
      </w:pPr>
      <w:r>
        <w:rPr>
          <w:rFonts w:ascii="Times New Roman" w:cs="Times New Roman" w:eastAsia="Times New Roman" w:hAnsi="Times New Roman"/>
          <w:sz w:val="26"/>
          <w:szCs w:val="26"/>
        </w:rPr>
        <w:t xml:space="preserve">Vì dữ liệu bài thảo luận có cấu trúc linh hoạt và cần lưu trữ thêm vector số thực nhiều chiều (TF-IDF hoặc embedding của SBERT) đi kèm mỗi tiêu đề, mô hình dữ liệu dạng tài liệu (document-based) như MongoDB phù hợp hơn quan hệ (SQL) truyền thống. Collection lưu vector chỉ mục được tách riêng khỏi collection questions chính để: (a) dễ re-index độc lập, (b) không làm phình document chính, (c) dễ chuyển sang Vector Database riêng sau này mà không đụng schema chính.</w:t>
      </w:r>
    </w:p>
    <w:p>
      <w:pPr>
        <w:spacing w:after="60" w:before="120"/>
        <w:jc w:val="center"/>
      </w:pPr>
      <w:r>
        <w:drawing>
          <wp:inline distT="0" distB="0" distL="0" distR="0">
            <wp:extent cx="4381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5241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Hình 2.1 — Sơ đồ quan hệ (ERD) giữa các collection MongoDB</w:t>
      </w:r>
    </w:p>
    <w:p>
      <w:pPr>
        <w:pStyle w:val="Heading2"/>
        <w:spacing w:after="200" w:before="320" w:line="288" w:lineRule="auto"/>
      </w:pPr>
      <w:r>
        <w:rPr>
          <w:rFonts w:ascii="Times New Roman" w:cs="Times New Roman" w:eastAsia="Times New Roman" w:hAnsi="Times New Roman"/>
          <w:b/>
          <w:bCs/>
          <w:sz w:val="28"/>
          <w:szCs w:val="28"/>
        </w:rPr>
        <w:t xml:space="preserve">2.3. Thiết kế giải thuật tìm kiếm ngữ nghĩa</w:t>
      </w:r>
    </w:p>
    <w:p>
      <w:pPr>
        <w:spacing w:after="160" w:before="0" w:line="288" w:lineRule="auto"/>
        <w:jc w:val="both"/>
      </w:pPr>
      <w:r>
        <w:rPr>
          <w:rFonts w:ascii="Times New Roman" w:cs="Times New Roman" w:eastAsia="Times New Roman" w:hAnsi="Times New Roman"/>
          <w:sz w:val="26"/>
          <w:szCs w:val="26"/>
        </w:rPr>
        <w:t xml:space="preserve">Chức năng đặc thù của đề tài — tìm kiếm bài thảo luận theo tiêu đề — được thiết kế theo hai phương pháp song song để so sánh, cùng chia sẻ một luồng xử lý tổng quát: Index (khi tạo/sửa câu hỏi) và Search (khi người dùng tìm kiếm).</w:t>
      </w:r>
    </w:p>
    <w:p>
      <w:pPr>
        <w:pStyle w:val="Heading3"/>
        <w:spacing w:after="200" w:before="320" w:line="288" w:lineRule="auto"/>
      </w:pPr>
      <w:r>
        <w:rPr>
          <w:rFonts w:ascii="Times New Roman" w:cs="Times New Roman" w:eastAsia="Times New Roman" w:hAnsi="Times New Roman"/>
          <w:b/>
          <w:bCs/>
          <w:sz w:val="26"/>
          <w:szCs w:val="26"/>
        </w:rPr>
        <w:t xml:space="preserve">Phương pháp 1 — TF-IDF (Vector Space Model cổ điển)</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Tiền xử lý tiêu đề: chuyển chữ thường, tách từ, bỏ stop-word.</w:t>
      </w:r>
    </w:p>
    <w:p>
      <w:pPr>
        <w:pStyle w:val="ListParagraph"/>
        <w:numPr>
          <w:ilvl w:val="0"/>
          <w:numId w:val="1"/>
        </w:numPr>
        <w:spacing w:after="100" w:line="288" w:lineRule="auto"/>
        <w:jc w:val="both"/>
      </w:pPr>
      <w:r>
        <w:rPr>
          <w:rFonts w:ascii="Times New Roman" w:cs="Times New Roman" w:eastAsia="Times New Roman" w:hAnsi="Times New Roman"/>
          <w:b/>
          <w:bCs/>
          <w:sz w:val="26"/>
          <w:szCs w:val="26"/>
        </w:rPr>
        <w:t xml:space="preserve">Trọng số TF-IDF: </w:t>
      </w:r>
      <w:r>
        <w:rPr>
          <w:rFonts w:ascii="Times New Roman" w:cs="Times New Roman" w:eastAsia="Times New Roman" w:hAnsi="Times New Roman"/>
          <w:sz w:val="26"/>
          <w:szCs w:val="26"/>
        </w:rPr>
        <w:t xml:space="preserve">trọng số mỗi từ trong vector = TF (tần suất từ trong tiêu đề đó) × IDF (nghịch đảo tần suất văn bản — từ càng hiếm gặp ở các tiêu đề khác thì trọng số càng cao).</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Vector được lưu dạng thưa (sparse — chỉ lưu từ có trọng số khác 0) để tiết kiệm bộ nhớ và tăng tốc tính cosine trên tập dữ liệu lớn.</w:t>
      </w:r>
    </w:p>
    <w:p>
      <w:pPr>
        <w:pStyle w:val="Heading3"/>
        <w:spacing w:after="200" w:before="320" w:line="288" w:lineRule="auto"/>
      </w:pPr>
      <w:r>
        <w:rPr>
          <w:rFonts w:ascii="Times New Roman" w:cs="Times New Roman" w:eastAsia="Times New Roman" w:hAnsi="Times New Roman"/>
          <w:b/>
          <w:bCs/>
          <w:sz w:val="26"/>
          <w:szCs w:val="26"/>
        </w:rPr>
        <w:t xml:space="preserve">Phương pháp 2 — Sentence-BERT (SBERT)</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Dùng thẳng model pretrained đa ngôn ngữ paraphrase-multilingual-MiniLM-L12-v2, phù hợp cho cả tiếng Việt lẫn thuật ngữ tiếng Anh.</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Toàn bộ embedding tiêu đề (384 chiều) được L2-normalize và cache thành 1 ma trận numpy để tính cosine bằng phép nhân ma trận (brute-force), không cần vector database khi dữ liệu còn nhỏ.</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Khi dataset vượt quá khoảng 5.000 câu hỏi, bước brute-force này nên được thay bằng MongoDB Atlas $vectorSearch (chỉ mục ANN kiểu HNSW) hoặc Qdrant để giữ thời gian phản hồi dưới 1 giây.</w:t>
      </w:r>
    </w:p>
    <w:p>
      <w:pPr>
        <w:pStyle w:val="Heading3"/>
        <w:spacing w:after="200" w:before="320" w:line="288" w:lineRule="auto"/>
      </w:pPr>
      <w:r>
        <w:rPr>
          <w:rFonts w:ascii="Times New Roman" w:cs="Times New Roman" w:eastAsia="Times New Roman" w:hAnsi="Times New Roman"/>
          <w:b/>
          <w:bCs/>
          <w:sz w:val="26"/>
          <w:szCs w:val="26"/>
        </w:rPr>
        <w:t xml:space="preserve">Công thức Cosine Similarity</w:t>
      </w:r>
    </w:p>
    <w:p>
      <w:pPr>
        <w:spacing w:after="100" w:before="0" w:line="288" w:lineRule="auto"/>
        <w:jc w:val="both"/>
      </w:pPr>
      <w:r>
        <w:rPr>
          <w:rFonts w:ascii="Times New Roman" w:cs="Times New Roman" w:eastAsia="Times New Roman" w:hAnsi="Times New Roman"/>
          <w:sz w:val="26"/>
          <w:szCs w:val="26"/>
        </w:rPr>
        <w:t xml:space="preserve">Với cả hai phương pháp, độ tương đồng giữa vector truy vấn A và vector tiêu đề B được tính bằng:</w:t>
      </w:r>
    </w:p>
    <w:p>
      <w:pPr>
        <w:spacing w:after="200" w:before="100"/>
        <w:jc w:val="center"/>
      </w:pPr>
      <w:r>
        <w:rPr>
          <w:rFonts w:ascii="Consolas" w:cs="Consolas" w:eastAsia="Consolas" w:hAnsi="Consolas"/>
          <w:b/>
          <w:bCs/>
          <w:sz w:val="28"/>
          <w:szCs w:val="28"/>
        </w:rPr>
        <w:t xml:space="preserve">cosine(A, B) = (A · B) / (‖A‖ × ‖B‖)</w:t>
      </w:r>
    </w:p>
    <w:p>
      <w:pPr>
        <w:spacing w:after="160" w:before="0" w:line="288" w:lineRule="auto"/>
        <w:jc w:val="both"/>
      </w:pPr>
      <w:r>
        <w:rPr>
          <w:rFonts w:ascii="Times New Roman" w:cs="Times New Roman" w:eastAsia="Times New Roman" w:hAnsi="Times New Roman"/>
          <w:sz w:val="26"/>
          <w:szCs w:val="26"/>
        </w:rPr>
        <w:t xml:space="preserve">Giá trị càng gần 1 nghĩa là từ khóa và tiêu đề càng giống nhau; càng gần 0 nghĩa là không liên quan. Kết quả được sắp xếp theo độ tương đồng giảm dần, trả về top-K bài thảo luận liên quan nhất.</w:t>
      </w:r>
    </w:p>
    <w:p>
      <w:pPr>
        <w:pStyle w:val="Heading1"/>
        <w:pageBreakBefore/>
        <w:spacing w:after="200" w:before="320" w:line="288" w:lineRule="auto"/>
      </w:pPr>
      <w:r>
        <w:rPr>
          <w:rFonts w:ascii="Times New Roman" w:cs="Times New Roman" w:eastAsia="Times New Roman" w:hAnsi="Times New Roman"/>
          <w:b/>
          <w:bCs/>
          <w:sz w:val="32"/>
          <w:szCs w:val="32"/>
        </w:rPr>
        <w:t xml:space="preserve">CHƯƠNG 3: CÀI ĐẶT GIẢI PHÁP</w:t>
      </w:r>
    </w:p>
    <w:p>
      <w:pPr>
        <w:pStyle w:val="Heading2"/>
        <w:spacing w:after="200" w:before="320" w:line="288" w:lineRule="auto"/>
      </w:pPr>
      <w:r>
        <w:rPr>
          <w:rFonts w:ascii="Times New Roman" w:cs="Times New Roman" w:eastAsia="Times New Roman" w:hAnsi="Times New Roman"/>
          <w:b/>
          <w:bCs/>
          <w:sz w:val="28"/>
          <w:szCs w:val="28"/>
        </w:rPr>
        <w:t xml:space="preserve">3.1. Môi trường và công nghệ cài đặt</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Ngôn ngữ: Python 3.11 (backend + xử lý vector), TypeScript/Svelte (frontend).</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Thư viện chính: scikit-learn (TfidfVectorizer, cosine_similarity), sentence-transformers, FastAPI, Motor (MongoDB driver bất đồng bộ), PyJWT, bcrypt.</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Cơ sở dữ liệu: MongoDB, chạy độc lập, không cần Vector Database chuyên dụng ở quy mô hiện tại.</w:t>
      </w:r>
    </w:p>
    <w:p>
      <w:pPr>
        <w:pStyle w:val="Heading2"/>
        <w:spacing w:after="200" w:before="320" w:line="288" w:lineRule="auto"/>
      </w:pPr>
      <w:r>
        <w:rPr>
          <w:rFonts w:ascii="Times New Roman" w:cs="Times New Roman" w:eastAsia="Times New Roman" w:hAnsi="Times New Roman"/>
          <w:b/>
          <w:bCs/>
          <w:sz w:val="28"/>
          <w:szCs w:val="28"/>
        </w:rPr>
        <w:t xml:space="preserve">3.2. Cài đặt luồng Index</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Câu hỏi được lưu vào collection questions với cờ isIndexed = false khi vừa tạo.</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Tiêu đề được tiền xử lý (lowercase, tách từ, bỏ stop-word).</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Sinh vector TF-IDF (dựa trên vocabulary hiện hành) và vector SBERT (model pretrained) song song.</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Lưu vào 2 collection question_vectors_tfidf và question_vectors_sbert, cập nhật isIndexed = true.</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Model SBERT và toàn bộ vocabulary/vector TF-IDF được load 1 lần lúc khởi động server, giữ trong RAM suốt vòng đời service — không truy vấn lại MongoDB ở mỗi lượt tìm kiếm.</w:t>
      </w:r>
    </w:p>
    <w:p>
      <w:pPr>
        <w:pStyle w:val="Heading2"/>
        <w:spacing w:after="200" w:before="320" w:line="288" w:lineRule="auto"/>
      </w:pPr>
      <w:r>
        <w:rPr>
          <w:rFonts w:ascii="Times New Roman" w:cs="Times New Roman" w:eastAsia="Times New Roman" w:hAnsi="Times New Roman"/>
          <w:b/>
          <w:bCs/>
          <w:sz w:val="28"/>
          <w:szCs w:val="28"/>
        </w:rPr>
        <w:t xml:space="preserve">3.3. Cài đặt luồng Search</w:t>
      </w:r>
    </w:p>
    <w:p>
      <w:pPr>
        <w:spacing w:after="100" w:before="0" w:line="288" w:lineRule="auto"/>
        <w:jc w:val="both"/>
      </w:pPr>
      <w:r>
        <w:rPr>
          <w:rFonts w:ascii="Times New Roman" w:cs="Times New Roman" w:eastAsia="Times New Roman" w:hAnsi="Times New Roman"/>
          <w:sz w:val="26"/>
          <w:szCs w:val="26"/>
        </w:rPr>
        <w:t xml:space="preserve">Hàm tính Cosine Similarity cho vector TF-IDF dạng thưa (sparse) — tự tính norm riêng cho từng vector thay vì để scikit-learn tự L2-normalize sẵn (đúng công thức cosine = dot(a,b) / (norm_a × norm_b)):</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lineRule="auto"/>
            </w:pPr>
            <w:r>
              <w:rPr>
                <w:rFonts w:ascii="Consolas" w:cs="Consolas" w:eastAsia="Consolas" w:hAnsi="Consolas"/>
                <w:sz w:val="20"/>
                <w:szCs w:val="20"/>
              </w:rPr>
              <w:t xml:space="preserve">def cosine(vec_a, norm_a, vec_b, norm_b):</w:t>
            </w:r>
          </w:p>
          <w:p>
            <w:pPr>
              <w:spacing w:after="0" w:line="260" w:lineRule="auto"/>
            </w:pPr>
            <w:r>
              <w:rPr>
                <w:rFonts w:ascii="Consolas" w:cs="Consolas" w:eastAsia="Consolas" w:hAnsi="Consolas"/>
                <w:sz w:val="20"/>
                <w:szCs w:val="20"/>
              </w:rPr>
              <w:t xml:space="preserve">    if norm_a == 0 or norm_b == 0:</w:t>
            </w:r>
          </w:p>
          <w:p>
            <w:pPr>
              <w:spacing w:after="0" w:line="260" w:lineRule="auto"/>
            </w:pPr>
            <w:r>
              <w:rPr>
                <w:rFonts w:ascii="Consolas" w:cs="Consolas" w:eastAsia="Consolas" w:hAnsi="Consolas"/>
                <w:sz w:val="20"/>
                <w:szCs w:val="20"/>
              </w:rPr>
              <w:t xml:space="preserve">        return 0.0</w:t>
            </w:r>
          </w:p>
          <w:p>
            <w:pPr>
              <w:spacing w:after="0" w:line="260" w:lineRule="auto"/>
            </w:pPr>
            <w:r>
              <w:rPr>
                <w:rFonts w:ascii="Consolas" w:cs="Consolas" w:eastAsia="Consolas" w:hAnsi="Consolas"/>
                <w:sz w:val="20"/>
                <w:szCs w:val="20"/>
              </w:rPr>
              <w:t xml:space="preserve">    # Dot product qua giao 2 dict thưa (sparse)</w:t>
            </w:r>
          </w:p>
          <w:p>
            <w:pPr>
              <w:spacing w:after="0" w:line="260" w:lineRule="auto"/>
            </w:pPr>
            <w:r>
              <w:rPr>
                <w:rFonts w:ascii="Consolas" w:cs="Consolas" w:eastAsia="Consolas" w:hAnsi="Consolas"/>
                <w:sz w:val="20"/>
                <w:szCs w:val="20"/>
              </w:rPr>
              <w:t xml:space="preserve">    small, big = (vec_a, vec_b) \</w:t>
            </w:r>
          </w:p>
          <w:p>
            <w:pPr>
              <w:spacing w:after="0" w:line="260" w:lineRule="auto"/>
            </w:pPr>
            <w:r>
              <w:rPr>
                <w:rFonts w:ascii="Consolas" w:cs="Consolas" w:eastAsia="Consolas" w:hAnsi="Consolas"/>
                <w:sz w:val="20"/>
                <w:szCs w:val="20"/>
              </w:rPr>
              <w:t xml:space="preserve">        if len(vec_a) &lt; len(vec_b) else (vec_b, vec_a)</w:t>
            </w:r>
          </w:p>
          <w:p>
            <w:pPr>
              <w:spacing w:after="0" w:line="260" w:lineRule="auto"/>
            </w:pPr>
            <w:r>
              <w:rPr>
                <w:rFonts w:ascii="Consolas" w:cs="Consolas" w:eastAsia="Consolas" w:hAnsi="Consolas"/>
                <w:sz w:val="20"/>
                <w:szCs w:val="20"/>
              </w:rPr>
              <w:t xml:space="preserve">    dot = sum(w * big[idx]</w:t>
            </w:r>
          </w:p>
          <w:p>
            <w:pPr>
              <w:spacing w:after="0" w:line="260" w:lineRule="auto"/>
            </w:pPr>
            <w:r>
              <w:rPr>
                <w:rFonts w:ascii="Consolas" w:cs="Consolas" w:eastAsia="Consolas" w:hAnsi="Consolas"/>
                <w:sz w:val="20"/>
                <w:szCs w:val="20"/>
              </w:rPr>
              <w:t xml:space="preserve">              for idx, w in small.items() if idx in big)</w:t>
            </w:r>
          </w:p>
          <w:p>
            <w:pPr>
              <w:spacing w:after="0" w:line="260" w:lineRule="auto"/>
            </w:pPr>
            <w:r>
              <w:rPr>
                <w:rFonts w:ascii="Consolas" w:cs="Consolas" w:eastAsia="Consolas" w:hAnsi="Consolas"/>
                <w:sz w:val="20"/>
                <w:szCs w:val="20"/>
              </w:rPr>
              <w:t xml:space="preserve">    return dot / (norm_a * norm_b)</w:t>
            </w:r>
          </w:p>
        </w:tc>
      </w:tr>
    </w:tbl>
    <w:p>
      <w:pPr>
        <w:spacing w:after="100" w:before="200" w:line="288" w:lineRule="auto"/>
        <w:jc w:val="both"/>
      </w:pPr>
      <w:r>
        <w:rPr>
          <w:rFonts w:ascii="Times New Roman" w:cs="Times New Roman" w:eastAsia="Times New Roman" w:hAnsi="Times New Roman"/>
          <w:sz w:val="26"/>
          <w:szCs w:val="26"/>
        </w:rPr>
        <w:t xml:space="preserve">Tìm kiếm bằng SBERT — toàn bộ embedding đã L2-normalize và cache thành 1 ma trận numpy, tính cosine bằng phép nhân ma trận (brute-force):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lineRule="auto"/>
            </w:pPr>
            <w:r>
              <w:rPr>
                <w:rFonts w:ascii="Consolas" w:cs="Consolas" w:eastAsia="Consolas" w:hAnsi="Consolas"/>
                <w:sz w:val="20"/>
                <w:szCs w:val="20"/>
              </w:rPr>
              <w:t xml:space="preserve"># (n_docs,) - 2 phia da L2-normalize nen</w:t>
            </w:r>
          </w:p>
          <w:p>
            <w:pPr>
              <w:spacing w:after="0" w:line="260" w:lineRule="auto"/>
            </w:pPr>
            <w:r>
              <w:rPr>
                <w:rFonts w:ascii="Consolas" w:cs="Consolas" w:eastAsia="Consolas" w:hAnsi="Consolas"/>
                <w:sz w:val="20"/>
                <w:szCs w:val="20"/>
              </w:rPr>
              <w:t xml:space="preserve"># tich vo huong = cosine similarity</w:t>
            </w:r>
          </w:p>
          <w:p>
            <w:pPr>
              <w:spacing w:after="0" w:line="260" w:lineRule="auto"/>
            </w:pPr>
            <w:r>
              <w:rPr>
                <w:rFonts w:ascii="Consolas" w:cs="Consolas" w:eastAsia="Consolas" w:hAnsi="Consolas"/>
                <w:sz w:val="20"/>
                <w:szCs w:val="20"/>
              </w:rPr>
              <w:t xml:space="preserve">scores = _cache_matrix @ q_emb</w:t>
            </w:r>
          </w:p>
          <w:p>
            <w:pPr>
              <w:spacing w:after="0" w:line="260" w:lineRule="auto"/>
            </w:pPr>
            <w:r>
              <w:rPr>
                <w:rFonts w:ascii="Consolas" w:cs="Consolas" w:eastAsia="Consolas" w:hAnsi="Consolas"/>
                <w:sz w:val="20"/>
                <w:szCs w:val="20"/>
              </w:rPr>
              <w:t xml:space="preserve">top_idx = np.argsort(-scores)[:top_k]</w:t>
            </w:r>
          </w:p>
        </w:tc>
      </w:tr>
    </w:tbl>
    <w:p>
      <w:pPr>
        <w:spacing w:after="160" w:before="200" w:line="288" w:lineRule="auto"/>
        <w:jc w:val="both"/>
      </w:pPr>
      <w:r>
        <w:rPr>
          <w:rFonts w:ascii="Times New Roman" w:cs="Times New Roman" w:eastAsia="Times New Roman" w:hAnsi="Times New Roman"/>
          <w:sz w:val="26"/>
          <w:szCs w:val="26"/>
        </w:rPr>
        <w:t xml:space="preserve">Cả hai luồng tìm kiếm đều: (1) tiền xử lý câu truy vấn giống hệt bước index, (2) vector hoá bằng đúng vocabulary/model đã dùng lúc index, (3) tính cosine với toàn bộ vector đã cache trong RAM, (4) trả về top-K kèm điểm tương đồng (%) để hiển thị trên giao diện.</w:t>
      </w:r>
    </w:p>
    <w:p>
      <w:pPr>
        <w:spacing w:after="160" w:before="0" w:line="288" w:lineRule="auto"/>
        <w:jc w:val="both"/>
      </w:pPr>
      <w:r>
        <w:rPr>
          <w:rFonts w:ascii="Times New Roman" w:cs="Times New Roman" w:eastAsia="Times New Roman" w:hAnsi="Times New Roman"/>
          <w:sz w:val="26"/>
          <w:szCs w:val="26"/>
        </w:rPr>
        <w:t xml:space="preserve">Toàn bộ code cài đặt đầy đủ (bao gồm luồng reindex, API endpoint, và script benchmark) nằm tại backend/app/routers/search.py và backend/app/benchmark_search.py trong mã nguồn đề tài.</w:t>
      </w:r>
    </w:p>
    <w:p>
      <w:pPr>
        <w:pStyle w:val="Heading1"/>
        <w:pageBreakBefore/>
        <w:spacing w:after="200" w:before="320" w:line="288" w:lineRule="auto"/>
      </w:pPr>
      <w:r>
        <w:rPr>
          <w:rFonts w:ascii="Times New Roman" w:cs="Times New Roman" w:eastAsia="Times New Roman" w:hAnsi="Times New Roman"/>
          <w:b/>
          <w:bCs/>
          <w:sz w:val="32"/>
          <w:szCs w:val="32"/>
        </w:rPr>
        <w:t xml:space="preserve">CHƯƠNG 4: ĐÁNH GIÁ KIỂM THỬ</w:t>
      </w:r>
    </w:p>
    <w:p>
      <w:pPr>
        <w:pStyle w:val="Heading2"/>
        <w:spacing w:after="200" w:before="320" w:line="288" w:lineRule="auto"/>
      </w:pPr>
      <w:r>
        <w:rPr>
          <w:rFonts w:ascii="Times New Roman" w:cs="Times New Roman" w:eastAsia="Times New Roman" w:hAnsi="Times New Roman"/>
          <w:b/>
          <w:bCs/>
          <w:sz w:val="28"/>
          <w:szCs w:val="28"/>
        </w:rPr>
        <w:t xml:space="preserve">4.1. Mục tiêu và môi trường kiểm thử</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Mục tiêu: kiểm chứng yêu cầu phi chức năng (thời gian phản hồi &lt; 1 giây) và so sánh độ chính xác giữa 2 phương pháp tìm kiếm.</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Dataset: 5.969 câu hỏi thật trong hệ thống, đa chủ đề (mongodb, react, docker, jwt, machine-learning, nlp, python, kubernetes, fastapi, qdrant, cosine-similarity, github-actions, django, redis, rest-api...).</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Bộ truy vấn test: 15 câu hỏi tự soạn, mỗi câu gắn với 1 tag "đúng" để tính Precision@K (một kết quả được coi là relevant nếu tag đó nằm trong tags của câu hỏi trả về).</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Mỗi truy vấn được đo 5 lần, lấy trung bình để số liệu ổn định.</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Reindex TF-IDF (fit vocabulary cho toàn bộ 5.969 câu hỏi): 346,8ms, không gian từ vựng 311 chiều.</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Reindex SBERT (encode toàn bộ 5.969 câu hỏi bằng model paraphrase-multilingual-MiniLM-L12-v2, 384 chiều): 38,12 giây — thao tác nặng nhưng chỉ chạy 1 lần khi build/refresh chỉ mục, không nằm trên đường đi của mỗi lượt tìm kiếm.</w:t>
      </w:r>
    </w:p>
    <w:p>
      <w:pPr>
        <w:pStyle w:val="Heading2"/>
        <w:spacing w:after="200" w:before="320" w:line="288" w:lineRule="auto"/>
      </w:pPr>
      <w:r>
        <w:rPr>
          <w:rFonts w:ascii="Times New Roman" w:cs="Times New Roman" w:eastAsia="Times New Roman" w:hAnsi="Times New Roman"/>
          <w:b/>
          <w:bCs/>
          <w:sz w:val="28"/>
          <w:szCs w:val="28"/>
        </w:rPr>
        <w:t xml:space="preserve">4.2. Kết quả TF-IDF</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4700"/>
            <w:shd w:fill="D9E2F3"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4"/>
                <w:szCs w:val="24"/>
              </w:rPr>
              <w:t xml:space="preserve">Chỉ số</w:t>
            </w:r>
          </w:p>
        </w:tc>
        <w:tc>
          <w:tcPr>
            <w:tcW w:type="dxa" w:w="4800"/>
            <w:shd w:fill="D9E2F3"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4"/>
                <w:szCs w:val="24"/>
              </w:rPr>
              <w:t xml:space="preserve">Giá trị</w:t>
            </w:r>
          </w:p>
        </w:tc>
      </w:tr>
      <w:tr>
        <w:tc>
          <w:tcPr>
            <w:tcW w:type="dxa" w:w="47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Thời gian phản hồi trung bình</w:t>
            </w:r>
          </w:p>
        </w:tc>
        <w:tc>
          <w:tcPr>
            <w:tcW w:type="dxa" w:w="48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11,98 ms</w:t>
            </w:r>
          </w:p>
        </w:tc>
      </w:tr>
      <w:tr>
        <w:tc>
          <w:tcPr>
            <w:tcW w:type="dxa" w:w="47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Thời gian phản hồi cao nhất</w:t>
            </w:r>
          </w:p>
        </w:tc>
        <w:tc>
          <w:tcPr>
            <w:tcW w:type="dxa" w:w="48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13,57 ms</w:t>
            </w:r>
          </w:p>
        </w:tc>
      </w:tr>
      <w:tr>
        <w:tc>
          <w:tcPr>
            <w:tcW w:type="dxa" w:w="47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Thời gian phản hồi thấp nhất</w:t>
            </w:r>
          </w:p>
        </w:tc>
        <w:tc>
          <w:tcPr>
            <w:tcW w:type="dxa" w:w="48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7,99 ms</w:t>
            </w:r>
          </w:p>
        </w:tc>
      </w:tr>
      <w:tr>
        <w:tc>
          <w:tcPr>
            <w:tcW w:type="dxa" w:w="47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Precision@5 trung bình</w:t>
            </w:r>
          </w:p>
        </w:tc>
        <w:tc>
          <w:tcPr>
            <w:tcW w:type="dxa" w:w="48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0,65</w:t>
            </w:r>
          </w:p>
        </w:tc>
      </w:tr>
      <w:tr>
        <w:tc>
          <w:tcPr>
            <w:tcW w:type="dxa" w:w="47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Precision@10 trung bình</w:t>
            </w:r>
          </w:p>
        </w:tc>
        <w:tc>
          <w:tcPr>
            <w:tcW w:type="dxa" w:w="48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0,64</w:t>
            </w:r>
          </w:p>
        </w:tc>
      </w:tr>
      <w:tr>
        <w:tc>
          <w:tcPr>
            <w:tcW w:type="dxa" w:w="47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Đạt yêu cầu &lt; 1000ms?</w:t>
            </w:r>
          </w:p>
        </w:tc>
        <w:tc>
          <w:tcPr>
            <w:tcW w:type="dxa" w:w="48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ĐẠT (nhanh hơn yêu cầu ~74–125 lần)</w:t>
            </w:r>
          </w:p>
        </w:tc>
      </w:tr>
    </w:tbl>
    <w:p>
      <w:pPr>
        <w:spacing w:after="240" w:before="80"/>
        <w:jc w:val="center"/>
      </w:pPr>
      <w:r>
        <w:rPr>
          <w:rFonts w:ascii="Times New Roman" w:cs="Times New Roman" w:eastAsia="Times New Roman" w:hAnsi="Times New Roman"/>
          <w:i/>
          <w:iCs/>
          <w:sz w:val="22"/>
          <w:szCs w:val="22"/>
        </w:rPr>
        <w:t xml:space="preserve">Bảng 4.1 — Kết quả thực nghiệm TF-IDF</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Về tốc độ: TF-IDF vượt xa yêu cầu &lt;1s (trung bình chưa tới 12ms) nhờ chiến lược cache toàn bộ vocabulary và vector trong RAM.</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Về độ chính xác: một số truy vấn đạt tuyệt đối (1,0) khi từ khóa trùng khớp trực tiếp với tiêu đề, nhưng một số đạt 0,0 khi câu hỏi diễn đạt cùng ý nhưng dùng từ vựng khác — hạn chế cố hữu của khớp từ vựng (lexical matching).</w:t>
      </w:r>
    </w:p>
    <w:p>
      <w:pPr>
        <w:pStyle w:val="Heading2"/>
        <w:spacing w:after="200" w:before="320" w:line="288" w:lineRule="auto"/>
      </w:pPr>
      <w:r>
        <w:rPr>
          <w:rFonts w:ascii="Times New Roman" w:cs="Times New Roman" w:eastAsia="Times New Roman" w:hAnsi="Times New Roman"/>
          <w:b/>
          <w:bCs/>
          <w:sz w:val="28"/>
          <w:szCs w:val="28"/>
        </w:rPr>
        <w:t xml:space="preserve">4.3. Kết quả SBERT</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4700"/>
            <w:shd w:fill="D9E2F3"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4"/>
                <w:szCs w:val="24"/>
              </w:rPr>
              <w:t xml:space="preserve">Chỉ số</w:t>
            </w:r>
          </w:p>
        </w:tc>
        <w:tc>
          <w:tcPr>
            <w:tcW w:type="dxa" w:w="4800"/>
            <w:shd w:fill="D9E2F3"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4"/>
                <w:szCs w:val="24"/>
              </w:rPr>
              <w:t xml:space="preserve">Giá trị</w:t>
            </w:r>
          </w:p>
        </w:tc>
      </w:tr>
      <w:tr>
        <w:tc>
          <w:tcPr>
            <w:tcW w:type="dxa" w:w="47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Thời gian phản hồi trung bình</w:t>
            </w:r>
          </w:p>
        </w:tc>
        <w:tc>
          <w:tcPr>
            <w:tcW w:type="dxa" w:w="48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19,09 ms</w:t>
            </w:r>
          </w:p>
        </w:tc>
      </w:tr>
      <w:tr>
        <w:tc>
          <w:tcPr>
            <w:tcW w:type="dxa" w:w="47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Thời gian phản hồi cao nhất</w:t>
            </w:r>
          </w:p>
        </w:tc>
        <w:tc>
          <w:tcPr>
            <w:tcW w:type="dxa" w:w="48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24,56 ms</w:t>
            </w:r>
          </w:p>
        </w:tc>
      </w:tr>
      <w:tr>
        <w:tc>
          <w:tcPr>
            <w:tcW w:type="dxa" w:w="47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Thời gian phản hồi thấp nhất</w:t>
            </w:r>
          </w:p>
        </w:tc>
        <w:tc>
          <w:tcPr>
            <w:tcW w:type="dxa" w:w="48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12,75 ms</w:t>
            </w:r>
          </w:p>
        </w:tc>
      </w:tr>
      <w:tr>
        <w:tc>
          <w:tcPr>
            <w:tcW w:type="dxa" w:w="47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Precision@5 trung bình</w:t>
            </w:r>
          </w:p>
        </w:tc>
        <w:tc>
          <w:tcPr>
            <w:tcW w:type="dxa" w:w="48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0,61</w:t>
            </w:r>
          </w:p>
        </w:tc>
      </w:tr>
      <w:tr>
        <w:tc>
          <w:tcPr>
            <w:tcW w:type="dxa" w:w="47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Precision@10 trung bình</w:t>
            </w:r>
          </w:p>
        </w:tc>
        <w:tc>
          <w:tcPr>
            <w:tcW w:type="dxa" w:w="48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0,61</w:t>
            </w:r>
          </w:p>
        </w:tc>
      </w:tr>
      <w:tr>
        <w:tc>
          <w:tcPr>
            <w:tcW w:type="dxa" w:w="47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Đạt yêu cầu &lt; 1000ms?</w:t>
            </w:r>
          </w:p>
        </w:tc>
        <w:tc>
          <w:tcPr>
            <w:tcW w:type="dxa" w:w="48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ĐẠT (nhanh hơn yêu cầu ~41–78 lần)</w:t>
            </w:r>
          </w:p>
        </w:tc>
      </w:tr>
    </w:tbl>
    <w:p>
      <w:pPr>
        <w:spacing w:after="240" w:before="80"/>
        <w:jc w:val="center"/>
      </w:pPr>
      <w:r>
        <w:rPr>
          <w:rFonts w:ascii="Times New Roman" w:cs="Times New Roman" w:eastAsia="Times New Roman" w:hAnsi="Times New Roman"/>
          <w:i/>
          <w:iCs/>
          <w:sz w:val="22"/>
          <w:szCs w:val="22"/>
        </w:rPr>
        <w:t xml:space="preserve">Bảng 4.2 — Kết quả thực nghiệm SBERT</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SBERT chậm hơn TF-IDF khoảng 7ms/truy vấn do phải encode câu truy vấn qua mạng neural trước khi tính cosine.</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Trái với kỳ vọng ban đầu, Precision@5 trung bình của SBERT (0,61) trên bộ 15 truy vấn test này thấp hơn TF-IDF (0,65) một chút.</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SBERT cải thiện rõ ở các truy vấn dùng từ đồng nghĩa/diễn đạt khác, nhưng kém hơn TF-IDF ở các truy vấn chứa thuật ngữ viết liền/viết tắt khớp trực tiếp với tiêu đề (vd. "Qdrant", "GitHub Actions") — có thể do model đa ngôn ngữ pretrained chưa được fine-tune riêng cho từ vựng kỹ thuật tiếng Việt.</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Đây là kết quả thực nghiệm trung thực: hiệu quả của SBERT phụ thuộc nhiều vào việc model pretrained có phù hợp với miền dữ liệu hay không, không tự động tốt hơn TF-IDF trong mọi trường hợp.</w:t>
      </w:r>
    </w:p>
    <w:p>
      <w:pPr>
        <w:pStyle w:val="Heading2"/>
        <w:spacing w:after="200" w:before="320" w:line="288" w:lineRule="auto"/>
      </w:pPr>
      <w:r>
        <w:rPr>
          <w:rFonts w:ascii="Times New Roman" w:cs="Times New Roman" w:eastAsia="Times New Roman" w:hAnsi="Times New Roman"/>
          <w:b/>
          <w:bCs/>
          <w:sz w:val="28"/>
          <w:szCs w:val="28"/>
        </w:rPr>
        <w:t xml:space="preserve">4.4. So sánh tổng quan hai phương pháp</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dxa" w:w="3200"/>
            <w:shd w:fill="D9E2F3"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4"/>
                <w:szCs w:val="24"/>
              </w:rPr>
              <w:t xml:space="preserve">Tiêu chí</w:t>
            </w:r>
          </w:p>
        </w:tc>
        <w:tc>
          <w:tcPr>
            <w:tcW w:type="dxa" w:w="3100"/>
            <w:shd w:fill="D9E2F3"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4"/>
                <w:szCs w:val="24"/>
              </w:rPr>
              <w:t xml:space="preserve">TF-IDF</w:t>
            </w:r>
          </w:p>
        </w:tc>
        <w:tc>
          <w:tcPr>
            <w:tcW w:type="dxa" w:w="3200"/>
            <w:shd w:fill="D9E2F3"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4"/>
                <w:szCs w:val="24"/>
              </w:rPr>
              <w:t xml:space="preserve">SBERT</w:t>
            </w:r>
          </w:p>
        </w:tc>
      </w:tr>
      <w:tr>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Cơ chế</w:t>
            </w:r>
          </w:p>
        </w:tc>
        <w:tc>
          <w:tcPr>
            <w:tcW w:type="dxa" w:w="3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Khớp từ vựng (lexical)</w:t>
            </w:r>
          </w:p>
        </w:tc>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Hiểu ngữ nghĩa (embedding)</w:t>
            </w:r>
          </w:p>
        </w:tc>
      </w:tr>
      <w:tr>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Tốc độ đo được (5.969 câu hỏi)</w:t>
            </w:r>
          </w:p>
        </w:tc>
        <w:tc>
          <w:tcPr>
            <w:tcW w:type="dxa" w:w="3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11,98ms trung bình</w:t>
            </w:r>
          </w:p>
        </w:tc>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19,09ms trung bình</w:t>
            </w:r>
          </w:p>
        </w:tc>
      </w:tr>
      <w:tr>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Precision@5 đo được</w:t>
            </w:r>
          </w:p>
        </w:tc>
        <w:tc>
          <w:tcPr>
            <w:tcW w:type="dxa" w:w="3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0,65</w:t>
            </w:r>
          </w:p>
        </w:tc>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0,61</w:t>
            </w:r>
          </w:p>
        </w:tc>
      </w:tr>
      <w:tr>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Thời gian xây chỉ mục</w:t>
            </w:r>
          </w:p>
        </w:tc>
        <w:tc>
          <w:tcPr>
            <w:tcW w:type="dxa" w:w="3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346,8ms</w:t>
            </w:r>
          </w:p>
        </w:tc>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38,12 giây</w:t>
            </w:r>
          </w:p>
        </w:tc>
      </w:tr>
      <w:tr>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Cần huấn luyện lại khi dữ liệu tăng?</w:t>
            </w:r>
          </w:p>
        </w:tc>
        <w:tc>
          <w:tcPr>
            <w:tcW w:type="dxa" w:w="3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Có (retrain vocabulary)</w:t>
            </w:r>
          </w:p>
        </w:tc>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Không (model pretrained cố định)</w:t>
            </w:r>
          </w:p>
        </w:tc>
      </w:tr>
      <w:tr>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Độ phức tạp triển khai</w:t>
            </w:r>
          </w:p>
        </w:tc>
        <w:tc>
          <w:tcPr>
            <w:tcW w:type="dxa" w:w="3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Thấp</w:t>
            </w:r>
          </w:p>
        </w:tc>
        <w:tc>
          <w:tcPr>
            <w:tcW w:type="dxa" w:w="3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4"/>
                <w:szCs w:val="24"/>
              </w:rPr>
              <w:t xml:space="preserve">Cao hơn (RAM, thời gian reindex)</w:t>
            </w:r>
          </w:p>
        </w:tc>
      </w:tr>
    </w:tbl>
    <w:p>
      <w:pPr>
        <w:spacing w:after="240" w:before="80"/>
        <w:jc w:val="center"/>
      </w:pPr>
      <w:r>
        <w:rPr>
          <w:rFonts w:ascii="Times New Roman" w:cs="Times New Roman" w:eastAsia="Times New Roman" w:hAnsi="Times New Roman"/>
          <w:i/>
          <w:iCs/>
          <w:sz w:val="22"/>
          <w:szCs w:val="22"/>
        </w:rPr>
        <w:t xml:space="preserve">Bảng 4.3 — So sánh tổng quan TF-IDF và SBERT</w:t>
      </w:r>
    </w:p>
    <w:p>
      <w:pPr>
        <w:spacing w:after="60" w:before="120"/>
        <w:jc w:val="center"/>
      </w:pPr>
      <w:r>
        <w:drawing>
          <wp:inline distT="0" distB="0" distL="0" distR="0">
            <wp:extent cx="4381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907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Hình 4.1 — Thời gian phản hồi TF-IDF vs SBERT trên 15 truy vấn test</w:t>
      </w:r>
    </w:p>
    <w:p>
      <w:pPr>
        <w:spacing w:after="60" w:before="120"/>
        <w:jc w:val="center"/>
      </w:pPr>
      <w:r>
        <w:drawing>
          <wp:inline distT="0" distB="0" distL="0" distR="0">
            <wp:extent cx="4381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9907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2"/>
          <w:szCs w:val="22"/>
        </w:rPr>
        <w:t xml:space="preserve">Hình 4.2 — Precision@5 của TF-IDF vs SBERT trên từng truy vấn test</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Cả hai phương pháp đều đạt dư yêu cầu phi chức năng &lt;1s nên tốc độ không phải yếu tố quyết định ở quy mô dữ liệu hiện tại.</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Hai phương pháp có tính bổ trợ nhau hơn là thay thế hoàn toàn: SBERT vượt trội ở truy vấn diễn đạt lại, TF-IDF vượt trội ở truy vấn khớp trực tiếp thuật ngữ.</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Chi phí xây/refresh chỉ mục là khác biệt lớn nhất trên thực tế khi dữ liệu tăng: TF-IDF rẻ hơn nhiều so với SBERT.</w:t>
      </w:r>
    </w:p>
    <w:p>
      <w:pPr>
        <w:pStyle w:val="Heading1"/>
        <w:pageBreakBefore/>
        <w:spacing w:after="200" w:before="320" w:line="288" w:lineRule="auto"/>
      </w:pPr>
      <w:r>
        <w:rPr>
          <w:rFonts w:ascii="Times New Roman" w:cs="Times New Roman" w:eastAsia="Times New Roman" w:hAnsi="Times New Roman"/>
          <w:b/>
          <w:bCs/>
          <w:sz w:val="32"/>
          <w:szCs w:val="32"/>
        </w:rPr>
        <w:t xml:space="preserve">PHẦN KẾT LUẬN</w:t>
      </w:r>
    </w:p>
    <w:p>
      <w:pPr>
        <w:pStyle w:val="Heading2"/>
        <w:spacing w:after="200" w:before="320" w:line="288" w:lineRule="auto"/>
      </w:pPr>
      <w:r>
        <w:rPr>
          <w:rFonts w:ascii="Times New Roman" w:cs="Times New Roman" w:eastAsia="Times New Roman" w:hAnsi="Times New Roman"/>
          <w:b/>
          <w:bCs/>
          <w:sz w:val="28"/>
          <w:szCs w:val="28"/>
        </w:rPr>
        <w:t xml:space="preserve">Kết quả đạt được</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Đã cài đặt đầy đủ chức năng nền tảng kiểu Stack Overflow với cơ chế phân quyền theo reputation bám sát thực tế.</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Chức năng đặc thù — tìm kiếm ngữ nghĩa — đã hoàn chỉnh cả 2 phương pháp TF-IDF và SBERT, kiểm thử thật trên 5.969 câu hỏi với kết quả cụ thể, minh bạch (không chỉ dự kiến lý thuyết).</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Cả hai phương pháp đều đạt yêu cầu thời gian phản hồi dưới 1 giây với biên độ rất lớn.</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Đã phân tích được điểm mạnh/yếu thực nghiệm của từng phương pháp thay vì chỉ dựa trên giả thuyết lý thuyết.</w:t>
      </w:r>
    </w:p>
    <w:p>
      <w:pPr>
        <w:pStyle w:val="Heading2"/>
        <w:spacing w:after="200" w:before="320" w:line="288" w:lineRule="auto"/>
      </w:pPr>
      <w:r>
        <w:rPr>
          <w:rFonts w:ascii="Times New Roman" w:cs="Times New Roman" w:eastAsia="Times New Roman" w:hAnsi="Times New Roman"/>
          <w:b/>
          <w:bCs/>
          <w:sz w:val="28"/>
          <w:szCs w:val="28"/>
        </w:rPr>
        <w:t xml:space="preserve">Hướng phát triển</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Fine-tune SBERT riêng cho tiếng Việt kỹ thuật (vd. keepitreal/vietnamese-sbert) để cải thiện Precision.</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Hybrid search: kết hợp TF-IDF và SBERT (re-rank top-K) thay vì chỉ dùng một phương pháp riêng lẻ.</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Khi dữ liệu vượt ngưỡng lớn (&gt;5.000–10.000 câu hỏi): chuyển sang Vector Database chuyên dụng (MongoDB Atlas Vector Search hoặc Qdrant) thay cho brute-force cosine.</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Mở rộng bộ truy vấn kiểm thử (hiện 15 câu) để đánh giá chắc chắn hơn về mặt thống kê.</w:t>
      </w:r>
    </w:p>
    <w:p>
      <w:pPr>
        <w:pStyle w:val="ListParagraph"/>
        <w:numPr>
          <w:ilvl w:val="0"/>
          <w:numId w:val="1"/>
        </w:numPr>
        <w:spacing w:after="100" w:line="288" w:lineRule="auto"/>
        <w:jc w:val="both"/>
      </w:pPr>
      <w:r>
        <w:rPr>
          <w:rFonts w:ascii="Times New Roman" w:cs="Times New Roman" w:eastAsia="Times New Roman" w:hAnsi="Times New Roman"/>
          <w:sz w:val="26"/>
          <w:szCs w:val="26"/>
        </w:rPr>
        <w:t xml:space="preserve">Bổ sung các chức năng phụ nếu còn thời gian: hệ thống huy hiệu (badge), thông báo real-time.</w:t>
      </w:r>
    </w:p>
    <w:p>
      <w:pPr>
        <w:pStyle w:val="Heading1"/>
        <w:pageBreakBefore/>
        <w:spacing w:after="200" w:before="320" w:line="288" w:lineRule="auto"/>
      </w:pPr>
      <w:r>
        <w:rPr>
          <w:rFonts w:ascii="Times New Roman" w:cs="Times New Roman" w:eastAsia="Times New Roman" w:hAnsi="Times New Roman"/>
          <w:b/>
          <w:bCs/>
          <w:sz w:val="32"/>
          <w:szCs w:val="32"/>
        </w:rPr>
        <w:t xml:space="preserve">TÀI LIỆU THAM KHẢO</w:t>
      </w:r>
    </w:p>
    <w:p>
      <w:pPr>
        <w:spacing w:after="140" w:before="0" w:line="288" w:lineRule="auto"/>
        <w:jc w:val="left"/>
      </w:pPr>
      <w:r>
        <w:rPr>
          <w:rFonts w:ascii="Times New Roman" w:cs="Times New Roman" w:eastAsia="Times New Roman" w:hAnsi="Times New Roman"/>
          <w:sz w:val="26"/>
          <w:szCs w:val="26"/>
        </w:rPr>
        <w:t xml:space="preserve">[1] Manning, C. D., Raghavan, P., &amp; Schütze, H. (2008). Introduction to Information Retrieval. Cambridge University Press.</w:t>
      </w:r>
    </w:p>
    <w:p>
      <w:pPr>
        <w:spacing w:after="140" w:before="0" w:line="288" w:lineRule="auto"/>
        <w:jc w:val="left"/>
      </w:pPr>
      <w:r>
        <w:rPr>
          <w:rFonts w:ascii="Times New Roman" w:cs="Times New Roman" w:eastAsia="Times New Roman" w:hAnsi="Times New Roman"/>
          <w:sz w:val="26"/>
          <w:szCs w:val="26"/>
        </w:rPr>
        <w:t xml:space="preserve">[2] Reimers, N., &amp; Gurevych, I. (2019). Sentence-BERT: Sentence Embeddings using Siamese BERT-Networks. Proceedings of EMNLP-IJCNLP.</w:t>
      </w:r>
    </w:p>
    <w:p>
      <w:pPr>
        <w:spacing w:after="140" w:before="0" w:line="288" w:lineRule="auto"/>
        <w:jc w:val="left"/>
      </w:pPr>
      <w:r>
        <w:rPr>
          <w:rFonts w:ascii="Times New Roman" w:cs="Times New Roman" w:eastAsia="Times New Roman" w:hAnsi="Times New Roman"/>
          <w:sz w:val="26"/>
          <w:szCs w:val="26"/>
        </w:rPr>
        <w:t xml:space="preserve">[3] scikit-learn developers. TfidfVectorizer documentation. https://scikit-learn.org/stable/modules/generated/sklearn.feature_extraction.text.TfidfVectorizer.html</w:t>
      </w:r>
    </w:p>
    <w:p>
      <w:pPr>
        <w:spacing w:after="140" w:before="0" w:line="288" w:lineRule="auto"/>
        <w:jc w:val="left"/>
      </w:pPr>
      <w:r>
        <w:rPr>
          <w:rFonts w:ascii="Times New Roman" w:cs="Times New Roman" w:eastAsia="Times New Roman" w:hAnsi="Times New Roman"/>
          <w:sz w:val="26"/>
          <w:szCs w:val="26"/>
        </w:rPr>
        <w:t xml:space="preserve">[4] Sentence-Transformers documentation. https://www.sbert.net/</w:t>
      </w:r>
    </w:p>
    <w:p>
      <w:pPr>
        <w:spacing w:after="140" w:before="0" w:line="288" w:lineRule="auto"/>
        <w:jc w:val="left"/>
      </w:pPr>
      <w:r>
        <w:rPr>
          <w:rFonts w:ascii="Times New Roman" w:cs="Times New Roman" w:eastAsia="Times New Roman" w:hAnsi="Times New Roman"/>
          <w:sz w:val="26"/>
          <w:szCs w:val="26"/>
        </w:rPr>
        <w:t xml:space="preserve">[5] MongoDB Inc. MongoDB Manual. https://www.mongodb.com/docs/</w:t>
      </w:r>
    </w:p>
    <w:p>
      <w:pPr>
        <w:spacing w:after="140" w:before="0" w:line="288" w:lineRule="auto"/>
        <w:jc w:val="left"/>
      </w:pPr>
      <w:r>
        <w:rPr>
          <w:rFonts w:ascii="Times New Roman" w:cs="Times New Roman" w:eastAsia="Times New Roman" w:hAnsi="Times New Roman"/>
          <w:sz w:val="26"/>
          <w:szCs w:val="26"/>
        </w:rPr>
        <w:t xml:space="preserve">[6] Stack Overflow. Stack Exchange reputation privileges. https://stackoverflow.com/help/privileges</w:t>
      </w:r>
    </w:p>
    <w:p>
      <w:pPr>
        <w:spacing w:after="140" w:before="0" w:line="288" w:lineRule="auto"/>
        <w:jc w:val="left"/>
      </w:pPr>
      <w:r>
        <w:rPr>
          <w:rFonts w:ascii="Times New Roman" w:cs="Times New Roman" w:eastAsia="Times New Roman" w:hAnsi="Times New Roman"/>
          <w:sz w:val="26"/>
          <w:szCs w:val="26"/>
        </w:rPr>
        <w:t xml:space="preserve">[7] FastAPI documentation. https://fastapi.tiangolo.com/</w:t>
      </w:r>
    </w:p>
    <w:p>
      <w:pPr>
        <w:pStyle w:val="Heading1"/>
        <w:pageBreakBefore/>
        <w:spacing w:after="200" w:before="320" w:line="288" w:lineRule="auto"/>
      </w:pPr>
      <w:r>
        <w:rPr>
          <w:rFonts w:ascii="Times New Roman" w:cs="Times New Roman" w:eastAsia="Times New Roman" w:hAnsi="Times New Roman"/>
          <w:b/>
          <w:bCs/>
          <w:sz w:val="32"/>
          <w:szCs w:val="32"/>
        </w:rPr>
        <w:t xml:space="preserve">PHỤ LỤC — HƯỚNG DẪN CÀI ĐẶT VÀ SỬ DỤNG</w:t>
      </w:r>
    </w:p>
    <w:p>
      <w:pPr>
        <w:pStyle w:val="Heading2"/>
        <w:spacing w:after="200" w:before="320" w:line="288" w:lineRule="auto"/>
      </w:pPr>
      <w:r>
        <w:rPr>
          <w:rFonts w:ascii="Times New Roman" w:cs="Times New Roman" w:eastAsia="Times New Roman" w:hAnsi="Times New Roman"/>
          <w:b/>
          <w:bCs/>
          <w:sz w:val="28"/>
          <w:szCs w:val="28"/>
        </w:rPr>
        <w:t xml:space="preserve">A. Cài đặt backend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lineRule="auto"/>
            </w:pPr>
            <w:r>
              <w:rPr>
                <w:rFonts w:ascii="Consolas" w:cs="Consolas" w:eastAsia="Consolas" w:hAnsi="Consolas"/>
                <w:sz w:val="20"/>
                <w:szCs w:val="20"/>
              </w:rPr>
              <w:t xml:space="preserve">cd backend</w:t>
            </w:r>
          </w:p>
          <w:p>
            <w:pPr>
              <w:spacing w:after="0" w:line="260" w:lineRule="auto"/>
            </w:pPr>
            <w:r>
              <w:rPr>
                <w:rFonts w:ascii="Consolas" w:cs="Consolas" w:eastAsia="Consolas" w:hAnsi="Consolas"/>
                <w:sz w:val="20"/>
                <w:szCs w:val="20"/>
              </w:rPr>
              <w:t xml:space="preserve">python -m venv venv &amp;&amp; source venv/bin/activate</w:t>
            </w:r>
          </w:p>
          <w:p>
            <w:pPr>
              <w:spacing w:after="0" w:line="260" w:lineRule="auto"/>
            </w:pPr>
            <w:r>
              <w:rPr>
                <w:rFonts w:ascii="Consolas" w:cs="Consolas" w:eastAsia="Consolas" w:hAnsi="Consolas"/>
                <w:sz w:val="20"/>
                <w:szCs w:val="20"/>
              </w:rPr>
              <w:t xml:space="preserve">pip install -r requirements.txt</w:t>
            </w:r>
          </w:p>
          <w:p>
            <w:pPr>
              <w:spacing w:after="0" w:line="260" w:lineRule="auto"/>
            </w:pPr>
            <w:r>
              <w:rPr>
                <w:rFonts w:ascii="Consolas" w:cs="Consolas" w:eastAsia="Consolas" w:hAnsi="Consolas"/>
                <w:sz w:val="20"/>
                <w:szCs w:val="20"/>
              </w:rPr>
              <w:t xml:space="preserve">uvicorn app.main:app --reload</w:t>
            </w:r>
          </w:p>
        </w:tc>
      </w:tr>
    </w:tbl>
    <w:p>
      <w:pPr>
        <w:pStyle w:val="Heading2"/>
        <w:spacing w:after="200" w:before="320" w:line="288" w:lineRule="auto"/>
      </w:pPr>
      <w:r>
        <w:rPr>
          <w:rFonts w:ascii="Times New Roman" w:cs="Times New Roman" w:eastAsia="Times New Roman" w:hAnsi="Times New Roman"/>
          <w:b/>
          <w:bCs/>
          <w:sz w:val="28"/>
          <w:szCs w:val="28"/>
        </w:rPr>
        <w:t xml:space="preserve">B. Chạy benchmark tìm kiếm</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lineRule="auto"/>
            </w:pPr>
            <w:r>
              <w:rPr>
                <w:rFonts w:ascii="Consolas" w:cs="Consolas" w:eastAsia="Consolas" w:hAnsi="Consolas"/>
                <w:sz w:val="20"/>
                <w:szCs w:val="20"/>
              </w:rPr>
              <w:t xml:space="preserve">cd backend</w:t>
            </w:r>
          </w:p>
          <w:p>
            <w:pPr>
              <w:spacing w:after="0" w:line="260" w:lineRule="auto"/>
            </w:pPr>
            <w:r>
              <w:rPr>
                <w:rFonts w:ascii="Consolas" w:cs="Consolas" w:eastAsia="Consolas" w:hAnsi="Consolas"/>
                <w:sz w:val="20"/>
                <w:szCs w:val="20"/>
              </w:rPr>
              <w:t xml:space="preserve">python -m app.benchmark_search</w:t>
            </w:r>
          </w:p>
        </w:tc>
      </w:tr>
    </w:tbl>
    <w:p>
      <w:pPr>
        <w:spacing w:after="160" w:before="100" w:line="288" w:lineRule="auto"/>
        <w:jc w:val="both"/>
      </w:pPr>
      <w:r>
        <w:rPr>
          <w:rFonts w:ascii="Times New Roman" w:cs="Times New Roman" w:eastAsia="Times New Roman" w:hAnsi="Times New Roman"/>
          <w:sz w:val="26"/>
          <w:szCs w:val="26"/>
        </w:rPr>
        <w:t xml:space="preserve">Script sẽ tự động reindex cả 2 phương pháp (TF-IDF, SBERT), chạy 15 truy vấn test, đo Precision@5/@10 và thời gian phản hồi, rồi ghi log vào collection search_benchmark_log để phục vụ báo cáo.</w:t>
      </w:r>
    </w:p>
    <w:p>
      <w:pPr>
        <w:pStyle w:val="Heading2"/>
        <w:spacing w:after="200" w:before="320" w:line="288" w:lineRule="auto"/>
      </w:pPr>
      <w:r>
        <w:rPr>
          <w:rFonts w:ascii="Times New Roman" w:cs="Times New Roman" w:eastAsia="Times New Roman" w:hAnsi="Times New Roman"/>
          <w:b/>
          <w:bCs/>
          <w:sz w:val="28"/>
          <w:szCs w:val="28"/>
        </w:rPr>
        <w:t xml:space="preserve">C. Cài đặt frontend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60" w:lineRule="auto"/>
            </w:pPr>
            <w:r>
              <w:rPr>
                <w:rFonts w:ascii="Consolas" w:cs="Consolas" w:eastAsia="Consolas" w:hAnsi="Consolas"/>
                <w:sz w:val="20"/>
                <w:szCs w:val="20"/>
              </w:rPr>
              <w:t xml:space="preserve">cd frontend</w:t>
            </w:r>
          </w:p>
          <w:p>
            <w:pPr>
              <w:spacing w:after="0" w:line="260" w:lineRule="auto"/>
            </w:pPr>
            <w:r>
              <w:rPr>
                <w:rFonts w:ascii="Consolas" w:cs="Consolas" w:eastAsia="Consolas" w:hAnsi="Consolas"/>
                <w:sz w:val="20"/>
                <w:szCs w:val="20"/>
              </w:rPr>
              <w:t xml:space="preserve">npm install</w:t>
            </w:r>
          </w:p>
          <w:p>
            <w:pPr>
              <w:spacing w:after="0" w:line="260" w:lineRule="auto"/>
            </w:pPr>
            <w:r>
              <w:rPr>
                <w:rFonts w:ascii="Consolas" w:cs="Consolas" w:eastAsia="Consolas" w:hAnsi="Consolas"/>
                <w:sz w:val="20"/>
                <w:szCs w:val="20"/>
              </w:rPr>
              <w:t xml:space="preserve">npm run dev</w:t>
            </w:r>
          </w:p>
        </w:tc>
      </w:tr>
    </w:tbl>
    <w:sectPr>
      <w:footerReference w:type="default" r:id="rId7"/>
      <w:pgSz w:w="11905" w:h="16837" w:orient="portrait"/>
      <w:pgMar w:top="1700" w:right="1133" w:bottom="1700" w:left="19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20" w:line="288" w:lineRule="auto"/>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keepNext/>
      <w:spacing w:after="160" w:before="260" w:line="288" w:lineRule="auto"/>
    </w:pPr>
    <w:rPr>
      <w:rFonts w:ascii="Times New Roman" w:cs="Times New Roman" w:eastAsia="Times New Roman" w:hAnsi="Times New Roman"/>
      <w:b/>
      <w:bCs/>
      <w:color w:val="2E5D9F"/>
      <w:sz w:val="28"/>
      <w:szCs w:val="28"/>
    </w:rPr>
  </w:style>
  <w:style w:type="paragraph" w:styleId="Heading3">
    <w:name w:val="Heading 3"/>
    <w:basedOn w:val="Normal"/>
    <w:next w:val="Normal"/>
    <w:qFormat/>
    <w:pPr>
      <w:keepNext/>
      <w:spacing w:after="140" w:before="200" w:line="288" w:lineRule="auto"/>
    </w:pPr>
    <w:rPr>
      <w:rFonts w:ascii="Times New Roman" w:cs="Times New Roman" w:eastAsia="Times New Roman" w:hAnsi="Times New Roman"/>
      <w:b/>
      <w:bCs/>
      <w:i/>
      <w:iCs/>
      <w:color w:val="2E5D9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1a6c77802ccbbb7f1695fe13ef1db0333360dd6.undefined"/><Relationship Id="rId9" Type="http://schemas.openxmlformats.org/officeDocument/2006/relationships/image" Target="media/abcb0a7fa25a64e8d5b93c5a33f027341d7ff83d.undefined"/><Relationship Id="rId10" Type="http://schemas.openxmlformats.org/officeDocument/2006/relationships/image" Target="media/2dde8369d697688a99ed8b9b17f2c81aa1596fd8.undefined"/><Relationship Id="rId11" Type="http://schemas.openxmlformats.org/officeDocument/2006/relationships/image" Target="media/837085b9e50646d7d5ce7580cac7ed1009cba0a3.undefined"/><Relationship Id="rId12" Type="http://schemas.openxmlformats.org/officeDocument/2006/relationships/image" Target="media/6e35ef02de8e9fa08d2f10f8f7d08d68e4290b08.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2026-08-24T09:21:14.753Z</dcterms:created>
  <dcterms:modified xsi:type="dcterms:W3CDTF">2026-08-24T09:21:14.765Z</dcterms:modified>
</cp:coreProperties>
</file>

<file path=docProps/custom.xml><?xml version="1.0" encoding="utf-8"?>
<Properties xmlns="http://schemas.openxmlformats.org/officeDocument/2006/custom-properties" xmlns:vt="http://schemas.openxmlformats.org/officeDocument/2006/docPropsVTypes"/>
</file>