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C3E96" w14:textId="77777777" w:rsidR="00F409D9" w:rsidRPr="00682B70" w:rsidRDefault="00F409D9" w:rsidP="00C01C50">
      <w:pPr>
        <w:spacing w:before="120" w:line="240" w:lineRule="auto"/>
        <w:ind w:firstLine="0"/>
        <w:jc w:val="center"/>
        <w:rPr>
          <w:b/>
          <w:smallCaps/>
          <w:sz w:val="48"/>
          <w:szCs w:val="48"/>
        </w:rPr>
      </w:pPr>
      <w:r w:rsidRPr="00682B70">
        <w:rPr>
          <w:b/>
          <w:smallCaps/>
          <w:sz w:val="48"/>
          <w:szCs w:val="48"/>
        </w:rPr>
        <w:t>Vysoká škola ekonomická v Praze</w:t>
      </w:r>
    </w:p>
    <w:p w14:paraId="6D49CA72"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42E85BF8" w14:textId="4F392D10" w:rsidR="00F409D9" w:rsidRPr="00682B70" w:rsidRDefault="003C056C" w:rsidP="00257C99">
      <w:pPr>
        <w:tabs>
          <w:tab w:val="left" w:pos="1395"/>
          <w:tab w:val="center" w:pos="4393"/>
        </w:tabs>
        <w:spacing w:before="120" w:line="240" w:lineRule="auto"/>
        <w:ind w:firstLine="0"/>
        <w:jc w:val="center"/>
        <w:rPr>
          <w:sz w:val="32"/>
          <w:szCs w:val="32"/>
        </w:rPr>
      </w:pPr>
      <w:r w:rsidRPr="00682B70">
        <w:rPr>
          <w:sz w:val="32"/>
          <w:szCs w:val="32"/>
        </w:rPr>
        <w:t>k</w:t>
      </w:r>
      <w:r w:rsidR="00F409D9" w:rsidRPr="00682B70">
        <w:rPr>
          <w:sz w:val="32"/>
          <w:szCs w:val="32"/>
        </w:rPr>
        <w:t xml:space="preserve">atedra </w:t>
      </w:r>
      <w:r w:rsidR="004F3F4F" w:rsidRPr="00682B70">
        <w:rPr>
          <w:sz w:val="32"/>
          <w:szCs w:val="32"/>
        </w:rPr>
        <w:t>bankovnictví a pojišťovnictví</w:t>
      </w:r>
    </w:p>
    <w:p w14:paraId="671D09F0" w14:textId="3C174913" w:rsidR="00F409D9" w:rsidRPr="00682B70" w:rsidRDefault="003C212A" w:rsidP="003C212A">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682B70" w:rsidRDefault="00F409D9" w:rsidP="00257C99">
      <w:pPr>
        <w:spacing w:before="120" w:line="240" w:lineRule="auto"/>
        <w:ind w:firstLine="0"/>
        <w:rPr>
          <w:b/>
          <w:smallCaps/>
          <w:sz w:val="48"/>
          <w:szCs w:val="48"/>
        </w:rPr>
      </w:pPr>
      <w:r w:rsidRPr="00682B70">
        <w:rPr>
          <w:b/>
          <w:smallCaps/>
          <w:sz w:val="48"/>
          <w:szCs w:val="48"/>
        </w:rPr>
        <w:lastRenderedPageBreak/>
        <w:t>Vysoká škola ekonomická v Praze</w:t>
      </w:r>
    </w:p>
    <w:p w14:paraId="433A0E96"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254E6457" w14:textId="0B389C3E" w:rsidR="00F409D9" w:rsidRPr="00682B70" w:rsidRDefault="00741E6A" w:rsidP="00257C99">
      <w:pPr>
        <w:tabs>
          <w:tab w:val="left" w:pos="1395"/>
          <w:tab w:val="center" w:pos="4393"/>
        </w:tabs>
        <w:spacing w:before="120" w:line="240" w:lineRule="auto"/>
        <w:ind w:firstLine="0"/>
        <w:jc w:val="center"/>
        <w:rPr>
          <w:sz w:val="28"/>
          <w:szCs w:val="28"/>
        </w:rPr>
      </w:pPr>
      <w:r w:rsidRPr="00682B70">
        <w:rPr>
          <w:sz w:val="28"/>
          <w:szCs w:val="28"/>
        </w:rPr>
        <w:t>k</w:t>
      </w:r>
      <w:r w:rsidR="00257C99" w:rsidRPr="00682B70">
        <w:rPr>
          <w:sz w:val="28"/>
          <w:szCs w:val="28"/>
        </w:rPr>
        <w:t xml:space="preserve">atedra </w:t>
      </w:r>
      <w:r w:rsidR="004F3F4F" w:rsidRPr="00682B70">
        <w:rPr>
          <w:sz w:val="28"/>
          <w:szCs w:val="28"/>
        </w:rPr>
        <w:t>bankovnictví a pojišťovnictví</w:t>
      </w:r>
    </w:p>
    <w:p w14:paraId="4B6C1AE5" w14:textId="29933B35" w:rsidR="00741E6A" w:rsidRPr="00682B70" w:rsidRDefault="004F3F4F" w:rsidP="00257C99">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682B70" w:rsidRDefault="00257C99" w:rsidP="00F409D9">
      <w:pPr>
        <w:spacing w:line="240" w:lineRule="auto"/>
        <w:ind w:firstLine="0"/>
        <w:jc w:val="left"/>
        <w:rPr>
          <w:sz w:val="28"/>
          <w:szCs w:val="28"/>
        </w:rPr>
      </w:pPr>
      <w:r w:rsidRPr="00682B70">
        <w:rPr>
          <w:sz w:val="28"/>
          <w:szCs w:val="28"/>
        </w:rPr>
        <w:t xml:space="preserve">Autor </w:t>
      </w:r>
      <w:r w:rsidR="001143EA" w:rsidRPr="00682B70">
        <w:rPr>
          <w:sz w:val="28"/>
          <w:szCs w:val="28"/>
        </w:rPr>
        <w:t>diplomové</w:t>
      </w:r>
      <w:r w:rsidRPr="00682B70">
        <w:rPr>
          <w:sz w:val="28"/>
          <w:szCs w:val="28"/>
        </w:rPr>
        <w:t xml:space="preserve"> práce:</w:t>
      </w:r>
      <w:r w:rsidRPr="00682B70">
        <w:rPr>
          <w:sz w:val="28"/>
          <w:szCs w:val="28"/>
        </w:rPr>
        <w:tab/>
      </w:r>
      <w:r w:rsidRPr="00682B70">
        <w:rPr>
          <w:sz w:val="28"/>
          <w:szCs w:val="28"/>
        </w:rPr>
        <w:tab/>
      </w:r>
      <w:r w:rsidR="004F3F4F" w:rsidRPr="00682B70">
        <w:rPr>
          <w:sz w:val="28"/>
          <w:szCs w:val="28"/>
        </w:rPr>
        <w:t>Stevan Vujčić</w:t>
      </w:r>
    </w:p>
    <w:p w14:paraId="67E8F41B" w14:textId="1AFB742E" w:rsidR="00F409D9" w:rsidRPr="00682B70" w:rsidRDefault="00257C99" w:rsidP="00F409D9">
      <w:pPr>
        <w:spacing w:line="240" w:lineRule="auto"/>
        <w:ind w:firstLine="0"/>
        <w:jc w:val="left"/>
        <w:rPr>
          <w:sz w:val="28"/>
          <w:szCs w:val="28"/>
        </w:rPr>
      </w:pPr>
      <w:r w:rsidRPr="00682B70">
        <w:rPr>
          <w:sz w:val="28"/>
          <w:szCs w:val="28"/>
        </w:rPr>
        <w:t xml:space="preserve">Vedoucí </w:t>
      </w:r>
      <w:r w:rsidR="001143EA" w:rsidRPr="00682B70">
        <w:rPr>
          <w:sz w:val="28"/>
          <w:szCs w:val="28"/>
        </w:rPr>
        <w:t>diplomové</w:t>
      </w:r>
      <w:r w:rsidRPr="00682B70">
        <w:rPr>
          <w:sz w:val="28"/>
          <w:szCs w:val="28"/>
        </w:rPr>
        <w:t xml:space="preserve"> práce:</w:t>
      </w:r>
      <w:r w:rsidRPr="00682B70">
        <w:rPr>
          <w:sz w:val="28"/>
          <w:szCs w:val="28"/>
        </w:rPr>
        <w:tab/>
      </w:r>
      <w:r w:rsidR="004F3F4F" w:rsidRPr="00682B70">
        <w:rPr>
          <w:sz w:val="28"/>
          <w:szCs w:val="28"/>
        </w:rPr>
        <w:t xml:space="preserve">Milan </w:t>
      </w:r>
      <w:proofErr w:type="spellStart"/>
      <w:r w:rsidR="004F3F4F" w:rsidRPr="00682B70">
        <w:rPr>
          <w:sz w:val="28"/>
          <w:szCs w:val="28"/>
        </w:rPr>
        <w:t>Fičura</w:t>
      </w:r>
      <w:proofErr w:type="spellEnd"/>
    </w:p>
    <w:p w14:paraId="6EE9940F" w14:textId="63E54E50" w:rsidR="0086416A" w:rsidRPr="000E412A" w:rsidRDefault="00257C99" w:rsidP="0086416A">
      <w:pPr>
        <w:spacing w:line="240" w:lineRule="auto"/>
        <w:ind w:firstLine="0"/>
        <w:jc w:val="left"/>
        <w:rPr>
          <w:sz w:val="28"/>
          <w:szCs w:val="28"/>
          <w:lang w:val="en-US"/>
        </w:rPr>
      </w:pPr>
      <w:r w:rsidRPr="00682B70">
        <w:rPr>
          <w:sz w:val="28"/>
          <w:szCs w:val="28"/>
        </w:rPr>
        <w:t>Rok obhajoby:</w:t>
      </w:r>
      <w:r w:rsidRPr="00682B70">
        <w:rPr>
          <w:sz w:val="28"/>
          <w:szCs w:val="28"/>
        </w:rPr>
        <w:tab/>
      </w:r>
      <w:r w:rsidRPr="00682B70">
        <w:rPr>
          <w:sz w:val="28"/>
          <w:szCs w:val="28"/>
        </w:rPr>
        <w:tab/>
      </w:r>
      <w:r w:rsidRPr="00682B70">
        <w:rPr>
          <w:sz w:val="28"/>
          <w:szCs w:val="28"/>
        </w:rPr>
        <w:tab/>
      </w:r>
      <w:r w:rsidR="004F3F4F" w:rsidRPr="00682B70">
        <w:rPr>
          <w:sz w:val="28"/>
          <w:szCs w:val="28"/>
        </w:rPr>
        <w:t>202</w:t>
      </w:r>
      <w:r w:rsidR="004742BB" w:rsidRPr="00682B70">
        <w:rPr>
          <w:sz w:val="28"/>
          <w:szCs w:val="28"/>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682B70" w:rsidRDefault="008E63D8" w:rsidP="00CE2EFC">
      <w:pPr>
        <w:pStyle w:val="PseudoNadpis1obsah-ne"/>
      </w:pPr>
      <w:r w:rsidRPr="00682B70">
        <w:t>Čestné p</w:t>
      </w:r>
      <w:r w:rsidR="007F3DAC" w:rsidRPr="00682B70">
        <w:t>rohlášení</w:t>
      </w:r>
    </w:p>
    <w:p w14:paraId="28831E13" w14:textId="04D6FDE6" w:rsidR="00C51EC5" w:rsidRPr="00682B70" w:rsidRDefault="007F3DAC" w:rsidP="0093218B">
      <w:pPr>
        <w:pStyle w:val="bntext"/>
      </w:pPr>
      <w:r w:rsidRPr="00682B70">
        <w:t>Prohlašuji,</w:t>
      </w:r>
      <w:r w:rsidR="00CE2EFC" w:rsidRPr="00682B70">
        <w:t xml:space="preserve"> </w:t>
      </w:r>
      <w:r w:rsidRPr="00682B70">
        <w:t xml:space="preserve">že jsem </w:t>
      </w:r>
      <w:r w:rsidR="001143EA" w:rsidRPr="00682B70">
        <w:t>diplomovou</w:t>
      </w:r>
      <w:r w:rsidR="00F045F5" w:rsidRPr="00682B70">
        <w:t xml:space="preserve"> práci na téma </w:t>
      </w:r>
      <w:r w:rsidR="00CE1498" w:rsidRPr="00682B70">
        <w:t>„</w:t>
      </w:r>
      <w:r w:rsidR="00A74785" w:rsidRPr="00682B70">
        <w:t>Komparativní analýza modelů pro predikci pravděpodobnosti defaultu</w:t>
      </w:r>
      <w:r w:rsidR="00CE1498" w:rsidRPr="00682B70">
        <w:t>“</w:t>
      </w:r>
      <w:r w:rsidR="00F045F5" w:rsidRPr="00682B70">
        <w:t xml:space="preserve"> vypracoval </w:t>
      </w:r>
      <w:r w:rsidRPr="00682B70">
        <w:t xml:space="preserve">samostatně a veškerou použitou literaturu a další </w:t>
      </w:r>
      <w:r w:rsidR="000228DC" w:rsidRPr="00682B70">
        <w:t>prameny</w:t>
      </w:r>
      <w:r w:rsidR="009F1F82" w:rsidRPr="00682B70">
        <w:t xml:space="preserve"> jsem řádně</w:t>
      </w:r>
      <w:r w:rsidR="00F045F5" w:rsidRPr="00682B70">
        <w:t xml:space="preserve"> označil a uvedl </w:t>
      </w:r>
      <w:r w:rsidR="009F1F82" w:rsidRPr="00682B70">
        <w:t>v přiloženém seznamu</w:t>
      </w:r>
      <w:r w:rsidR="000228DC" w:rsidRPr="00682B70">
        <w:t>.</w:t>
      </w:r>
    </w:p>
    <w:p w14:paraId="49258D21" w14:textId="77777777" w:rsidR="00C51EC5" w:rsidRPr="00682B70" w:rsidRDefault="00C51EC5" w:rsidP="0093218B">
      <w:pPr>
        <w:pStyle w:val="bntext"/>
      </w:pPr>
    </w:p>
    <w:p w14:paraId="40A3F6BE" w14:textId="64E800EF" w:rsidR="00C51EC5" w:rsidRPr="00682B70" w:rsidRDefault="00F045F5" w:rsidP="0093218B">
      <w:pPr>
        <w:pStyle w:val="bntext"/>
      </w:pPr>
      <w:r w:rsidRPr="00682B70">
        <w:t>V </w:t>
      </w:r>
      <w:r w:rsidR="004F3F4F" w:rsidRPr="00682B70">
        <w:t>Praze</w:t>
      </w:r>
      <w:r w:rsidRPr="00682B70">
        <w:t xml:space="preserve"> dne </w:t>
      </w:r>
      <w:r w:rsidRPr="00682B70">
        <w:rPr>
          <w:highlight w:val="green"/>
        </w:rPr>
        <w:t>doplnit datum</w:t>
      </w:r>
    </w:p>
    <w:p w14:paraId="6D3DA300" w14:textId="77777777" w:rsidR="00900404" w:rsidRPr="00682B70" w:rsidRDefault="00900404" w:rsidP="0093218B">
      <w:pPr>
        <w:pStyle w:val="bntext"/>
      </w:pPr>
    </w:p>
    <w:p w14:paraId="70A317E1" w14:textId="77777777" w:rsidR="00C51EC5" w:rsidRPr="00682B70" w:rsidRDefault="000C4860" w:rsidP="0093218B">
      <w:pPr>
        <w:pStyle w:val="bntext"/>
      </w:pPr>
      <w:r w:rsidRPr="00682B70">
        <w:tab/>
      </w:r>
      <w:r w:rsidRPr="00682B70">
        <w:tab/>
      </w:r>
      <w:r w:rsidRPr="00682B70">
        <w:tab/>
      </w:r>
      <w:r w:rsidRPr="00682B70">
        <w:tab/>
      </w:r>
      <w:r w:rsidR="00500720" w:rsidRPr="00682B70">
        <w:t>.................................................................................</w:t>
      </w:r>
    </w:p>
    <w:p w14:paraId="080844A0" w14:textId="7F4CD399" w:rsidR="00E63635" w:rsidRPr="005F4A6D" w:rsidRDefault="00C51EC5" w:rsidP="00D2188A">
      <w:pPr>
        <w:pStyle w:val="bntext"/>
        <w:rPr>
          <w:lang w:val="de-DE"/>
        </w:rPr>
      </w:pPr>
      <w:r w:rsidRPr="00682B70">
        <w:tab/>
      </w:r>
      <w:r w:rsidRPr="00682B70">
        <w:tab/>
      </w:r>
      <w:r w:rsidRPr="00682B70">
        <w:tab/>
      </w:r>
      <w:r w:rsidRPr="00682B70">
        <w:tab/>
      </w:r>
      <w:r w:rsidRPr="00682B70">
        <w:tab/>
      </w:r>
      <w:r w:rsidR="004F3F4F" w:rsidRPr="00682B70">
        <w:t>Stevan Vujčić</w:t>
      </w:r>
      <w:r w:rsidR="00F045F5" w:rsidRPr="00682B70">
        <w:t xml:space="preserve"> </w:t>
      </w:r>
      <w:r w:rsidR="00F045F5" w:rsidRPr="00682B70">
        <w:rPr>
          <w:highlight w:val="green"/>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38A9A5D3" w:rsidR="0086416A" w:rsidRPr="00C70D21" w:rsidRDefault="00C70D21" w:rsidP="0093218B">
      <w:pPr>
        <w:pStyle w:val="bntext"/>
      </w:pPr>
      <w:r w:rsidRPr="00C70D21">
        <w:t>Série standardně pou</w:t>
      </w:r>
      <w:r>
        <w:t xml:space="preserve">žívaných </w:t>
      </w:r>
      <w:r w:rsidR="008447D9">
        <w:t>modelů</w:t>
      </w:r>
      <w:r>
        <w:t xml:space="preserve"> strojového učen</w:t>
      </w:r>
      <w:r w:rsidR="008447D9">
        <w:t xml:space="preserve">í je odhadnuta na behaviorálních datech o úvěrech na bydlení a hypotéky významné české bankovní instituce. Za účelem ověření robustností výsledků, modely jsou odhadnuty za různých přístupů </w:t>
      </w:r>
      <w:proofErr w:type="spellStart"/>
      <w:r w:rsidR="008447D9">
        <w:t>přeprocesování</w:t>
      </w:r>
      <w:proofErr w:type="spellEnd"/>
      <w:r w:rsidR="008447D9">
        <w:t xml:space="preserve"> dat. Uvažuje se několik kombinací transformací vysvětlujících proměnných, balancování poměru tříd závislé proměnné, odstranění </w:t>
      </w:r>
      <w:proofErr w:type="spellStart"/>
      <w:r w:rsidR="008447D9">
        <w:t>multikolinearity</w:t>
      </w:r>
      <w:proofErr w:type="spellEnd"/>
      <w:r w:rsidR="008447D9">
        <w:t xml:space="preserve"> a selekce vysvětlujících proměnných. Zjištěním je, že v</w:t>
      </w:r>
      <w:r w:rsidR="00193327">
        <w:t> </w:t>
      </w:r>
      <w:r w:rsidR="008447D9">
        <w:t>případ</w:t>
      </w:r>
      <w:r w:rsidR="00193327">
        <w:t>ě</w:t>
      </w:r>
      <w:r w:rsidR="008447D9">
        <w:t xml:space="preserve"> portfolia úvěrů na bydlení a hypotéky klasicky používaná logistická regrese není nijak překonána modernějšími metodami jako jsou neuronové sítě či </w:t>
      </w:r>
      <w:proofErr w:type="spellStart"/>
      <w:r w:rsidR="008447D9">
        <w:t>boosting</w:t>
      </w:r>
      <w:proofErr w:type="spellEnd"/>
      <w:r w:rsidR="008447D9">
        <w:t>.</w:t>
      </w:r>
    </w:p>
    <w:p w14:paraId="3DC70609" w14:textId="77777777" w:rsidR="0086416A" w:rsidRPr="008447D9" w:rsidRDefault="0086416A" w:rsidP="00607EA0">
      <w:pPr>
        <w:pStyle w:val="PseudoNadpis1obsah-ne"/>
      </w:pPr>
      <w:r w:rsidRPr="008447D9">
        <w:t>Klíčová slova</w:t>
      </w:r>
    </w:p>
    <w:p w14:paraId="173F69E1" w14:textId="3650F495" w:rsidR="00033234" w:rsidRPr="00C70D21" w:rsidRDefault="00C70D21" w:rsidP="00033234">
      <w:pPr>
        <w:pStyle w:val="bntext"/>
      </w:pPr>
      <w:r>
        <w:t xml:space="preserve">Kreditní riziko </w:t>
      </w:r>
      <w:r w:rsidRPr="00C70D21">
        <w:t>·</w:t>
      </w:r>
      <w:r>
        <w:t xml:space="preserve"> Strojové učení </w:t>
      </w:r>
      <w:r w:rsidRPr="00C70D21">
        <w:t>·</w:t>
      </w:r>
      <w:r>
        <w:t xml:space="preserve"> Pravděpodobnost defaultu</w:t>
      </w:r>
    </w:p>
    <w:p w14:paraId="76CD91B6" w14:textId="77777777" w:rsidR="001143EA" w:rsidRPr="000E412A" w:rsidRDefault="001143EA" w:rsidP="001143EA">
      <w:pPr>
        <w:pStyle w:val="PseudoNadpis1obsah-ne"/>
        <w:rPr>
          <w:lang w:val="en-US"/>
        </w:rPr>
      </w:pPr>
      <w:r w:rsidRPr="000E412A">
        <w:rPr>
          <w:lang w:val="en-US"/>
        </w:rPr>
        <w:t>Abstract</w:t>
      </w:r>
    </w:p>
    <w:p w14:paraId="475BDD11" w14:textId="7344A4E8" w:rsidR="001143EA" w:rsidRPr="000E412A" w:rsidRDefault="00C70D21" w:rsidP="00033234">
      <w:pPr>
        <w:pStyle w:val="bntext"/>
        <w:rPr>
          <w:lang w:val="en-US"/>
        </w:rPr>
      </w:pPr>
      <w:r>
        <w:rPr>
          <w:lang w:val="en-US"/>
        </w:rPr>
        <w:t xml:space="preserve">A series of common machine learning models is estimated using a behavioral home loans data of a major Czech banking institution. To address robustness, the algorithms are estimated using different approaches to data preprocessing. Namely, several takes at </w:t>
      </w:r>
      <w:r w:rsidR="008447D9">
        <w:rPr>
          <w:lang w:val="en-US"/>
        </w:rPr>
        <w:t>feature</w:t>
      </w:r>
      <w:r>
        <w:rPr>
          <w:lang w:val="en-US"/>
        </w:rPr>
        <w:t xml:space="preserve"> transformations, class balancing, multicollinearity removal and feature selection are accounted for. It is found that in the case of the Czech home loans data the classical logistic regression approach is not outperformed by the more modern methods such as artificial neural networks or boosting.</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63FEE48D" w:rsidR="001143EA" w:rsidRPr="000E412A" w:rsidRDefault="00C70D21" w:rsidP="00033234">
      <w:pPr>
        <w:pStyle w:val="bntext"/>
        <w:rPr>
          <w:lang w:val="en-US"/>
        </w:rPr>
      </w:pPr>
      <w:r>
        <w:rPr>
          <w:lang w:val="en-US"/>
        </w:rPr>
        <w:t xml:space="preserve">Credit Risk </w:t>
      </w:r>
      <w:r w:rsidRPr="00C70D21">
        <w:rPr>
          <w:lang w:val="en-US"/>
        </w:rPr>
        <w:t>·</w:t>
      </w:r>
      <w:r>
        <w:rPr>
          <w:lang w:val="en-US"/>
        </w:rPr>
        <w:t xml:space="preserve"> Machine Learning </w:t>
      </w:r>
      <w:r w:rsidRPr="00C70D21">
        <w:rPr>
          <w:lang w:val="en-US"/>
        </w:rPr>
        <w:t>·</w:t>
      </w:r>
      <w:r>
        <w:rPr>
          <w:lang w:val="en-US"/>
        </w:rPr>
        <w:t xml:space="preserve"> Probability of Default </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10AEED55" w14:textId="71C38888" w:rsidR="00193327"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480328" w:history="1">
            <w:r w:rsidR="00193327" w:rsidRPr="005B25AC">
              <w:rPr>
                <w:rStyle w:val="Hyperlink"/>
                <w:rFonts w:eastAsiaTheme="majorEastAsia"/>
                <w:noProof/>
                <w:lang w:val="en-US"/>
              </w:rPr>
              <w:t>Introduction</w:t>
            </w:r>
            <w:r w:rsidR="00193327">
              <w:rPr>
                <w:noProof/>
                <w:webHidden/>
              </w:rPr>
              <w:tab/>
            </w:r>
            <w:r w:rsidR="00193327">
              <w:rPr>
                <w:noProof/>
                <w:webHidden/>
              </w:rPr>
              <w:fldChar w:fldCharType="begin"/>
            </w:r>
            <w:r w:rsidR="00193327">
              <w:rPr>
                <w:noProof/>
                <w:webHidden/>
              </w:rPr>
              <w:instrText xml:space="preserve"> PAGEREF _Toc167480328 \h </w:instrText>
            </w:r>
            <w:r w:rsidR="00193327">
              <w:rPr>
                <w:noProof/>
                <w:webHidden/>
              </w:rPr>
            </w:r>
            <w:r w:rsidR="00193327">
              <w:rPr>
                <w:noProof/>
                <w:webHidden/>
              </w:rPr>
              <w:fldChar w:fldCharType="separate"/>
            </w:r>
            <w:r w:rsidR="00193327">
              <w:rPr>
                <w:noProof/>
                <w:webHidden/>
              </w:rPr>
              <w:t>6</w:t>
            </w:r>
            <w:r w:rsidR="00193327">
              <w:rPr>
                <w:noProof/>
                <w:webHidden/>
              </w:rPr>
              <w:fldChar w:fldCharType="end"/>
            </w:r>
          </w:hyperlink>
        </w:p>
        <w:p w14:paraId="21D39100" w14:textId="6E19DCA6" w:rsidR="00193327" w:rsidRDefault="00193327">
          <w:pPr>
            <w:pStyle w:val="TOC1"/>
            <w:rPr>
              <w:rFonts w:asciiTheme="minorHAnsi" w:eastAsiaTheme="minorEastAsia" w:hAnsiTheme="minorHAnsi" w:cstheme="minorBidi"/>
              <w:noProof/>
              <w:kern w:val="2"/>
              <w:lang w:val="en-US" w:eastAsia="en-US"/>
              <w14:ligatures w14:val="standardContextual"/>
            </w:rPr>
          </w:pPr>
          <w:hyperlink w:anchor="_Toc167480329" w:history="1">
            <w:r w:rsidRPr="005B25AC">
              <w:rPr>
                <w:rStyle w:val="Hyperlink"/>
                <w:rFonts w:eastAsiaTheme="majorEastAsia"/>
                <w:noProof/>
                <w:lang w:val="en-US"/>
              </w:rPr>
              <w:t>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_Toc167480329 \h </w:instrText>
            </w:r>
            <w:r>
              <w:rPr>
                <w:noProof/>
                <w:webHidden/>
              </w:rPr>
            </w:r>
            <w:r>
              <w:rPr>
                <w:noProof/>
                <w:webHidden/>
              </w:rPr>
              <w:fldChar w:fldCharType="separate"/>
            </w:r>
            <w:r>
              <w:rPr>
                <w:noProof/>
                <w:webHidden/>
              </w:rPr>
              <w:t>7</w:t>
            </w:r>
            <w:r>
              <w:rPr>
                <w:noProof/>
                <w:webHidden/>
              </w:rPr>
              <w:fldChar w:fldCharType="end"/>
            </w:r>
          </w:hyperlink>
        </w:p>
        <w:p w14:paraId="4C6E6C8A" w14:textId="5AA3BDFE"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30" w:history="1">
            <w:r w:rsidRPr="005B25AC">
              <w:rPr>
                <w:rStyle w:val="Hyperlink"/>
                <w:rFonts w:eastAsiaTheme="majorEastAsia"/>
                <w:noProof/>
                <w:lang w:val="en-US"/>
              </w:rPr>
              <w:t>1.1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Regulation</w:t>
            </w:r>
            <w:r>
              <w:rPr>
                <w:noProof/>
                <w:webHidden/>
              </w:rPr>
              <w:tab/>
            </w:r>
            <w:r>
              <w:rPr>
                <w:noProof/>
                <w:webHidden/>
              </w:rPr>
              <w:fldChar w:fldCharType="begin"/>
            </w:r>
            <w:r>
              <w:rPr>
                <w:noProof/>
                <w:webHidden/>
              </w:rPr>
              <w:instrText xml:space="preserve"> PAGEREF _Toc167480330 \h </w:instrText>
            </w:r>
            <w:r>
              <w:rPr>
                <w:noProof/>
                <w:webHidden/>
              </w:rPr>
            </w:r>
            <w:r>
              <w:rPr>
                <w:noProof/>
                <w:webHidden/>
              </w:rPr>
              <w:fldChar w:fldCharType="separate"/>
            </w:r>
            <w:r>
              <w:rPr>
                <w:noProof/>
                <w:webHidden/>
              </w:rPr>
              <w:t>7</w:t>
            </w:r>
            <w:r>
              <w:rPr>
                <w:noProof/>
                <w:webHidden/>
              </w:rPr>
              <w:fldChar w:fldCharType="end"/>
            </w:r>
          </w:hyperlink>
        </w:p>
        <w:p w14:paraId="4346C52C" w14:textId="054894A5"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31" w:history="1">
            <w:r w:rsidRPr="005B25AC">
              <w:rPr>
                <w:rStyle w:val="Hyperlink"/>
                <w:rFonts w:eastAsiaTheme="majorEastAsia"/>
                <w:noProof/>
                <w:lang w:val="en-US"/>
              </w:rPr>
              <w:t>1.1.1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EBA Note</w:t>
            </w:r>
            <w:r>
              <w:rPr>
                <w:noProof/>
                <w:webHidden/>
              </w:rPr>
              <w:tab/>
            </w:r>
            <w:r>
              <w:rPr>
                <w:noProof/>
                <w:webHidden/>
              </w:rPr>
              <w:fldChar w:fldCharType="begin"/>
            </w:r>
            <w:r>
              <w:rPr>
                <w:noProof/>
                <w:webHidden/>
              </w:rPr>
              <w:instrText xml:space="preserve"> PAGEREF _Toc167480331 \h </w:instrText>
            </w:r>
            <w:r>
              <w:rPr>
                <w:noProof/>
                <w:webHidden/>
              </w:rPr>
            </w:r>
            <w:r>
              <w:rPr>
                <w:noProof/>
                <w:webHidden/>
              </w:rPr>
              <w:fldChar w:fldCharType="separate"/>
            </w:r>
            <w:r>
              <w:rPr>
                <w:noProof/>
                <w:webHidden/>
              </w:rPr>
              <w:t>7</w:t>
            </w:r>
            <w:r>
              <w:rPr>
                <w:noProof/>
                <w:webHidden/>
              </w:rPr>
              <w:fldChar w:fldCharType="end"/>
            </w:r>
          </w:hyperlink>
        </w:p>
        <w:p w14:paraId="0D06F710" w14:textId="0E7B74C5"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32" w:history="1">
            <w:r w:rsidRPr="005B25AC">
              <w:rPr>
                <w:rStyle w:val="Hyperlink"/>
                <w:rFonts w:eastAsiaTheme="majorEastAsia"/>
                <w:noProof/>
                <w:lang w:val="en-US"/>
              </w:rPr>
              <w:t>1.2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_Toc167480332 \h </w:instrText>
            </w:r>
            <w:r>
              <w:rPr>
                <w:noProof/>
                <w:webHidden/>
              </w:rPr>
            </w:r>
            <w:r>
              <w:rPr>
                <w:noProof/>
                <w:webHidden/>
              </w:rPr>
              <w:fldChar w:fldCharType="separate"/>
            </w:r>
            <w:r>
              <w:rPr>
                <w:noProof/>
                <w:webHidden/>
              </w:rPr>
              <w:t>12</w:t>
            </w:r>
            <w:r>
              <w:rPr>
                <w:noProof/>
                <w:webHidden/>
              </w:rPr>
              <w:fldChar w:fldCharType="end"/>
            </w:r>
          </w:hyperlink>
        </w:p>
        <w:p w14:paraId="5F40DEA0" w14:textId="6EED5FD9" w:rsidR="00193327" w:rsidRDefault="00193327">
          <w:pPr>
            <w:pStyle w:val="TOC1"/>
            <w:rPr>
              <w:rFonts w:asciiTheme="minorHAnsi" w:eastAsiaTheme="minorEastAsia" w:hAnsiTheme="minorHAnsi" w:cstheme="minorBidi"/>
              <w:noProof/>
              <w:kern w:val="2"/>
              <w:lang w:val="en-US" w:eastAsia="en-US"/>
              <w14:ligatures w14:val="standardContextual"/>
            </w:rPr>
          </w:pPr>
          <w:hyperlink w:anchor="_Toc167480333" w:history="1">
            <w:r w:rsidRPr="005B25AC">
              <w:rPr>
                <w:rStyle w:val="Hyperlink"/>
                <w:rFonts w:eastAsiaTheme="majorEastAsia"/>
                <w:noProof/>
                <w:lang w:val="en-US"/>
              </w:rPr>
              <w:t>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_Toc167480333 \h </w:instrText>
            </w:r>
            <w:r>
              <w:rPr>
                <w:noProof/>
                <w:webHidden/>
              </w:rPr>
            </w:r>
            <w:r>
              <w:rPr>
                <w:noProof/>
                <w:webHidden/>
              </w:rPr>
              <w:fldChar w:fldCharType="separate"/>
            </w:r>
            <w:r>
              <w:rPr>
                <w:noProof/>
                <w:webHidden/>
              </w:rPr>
              <w:t>16</w:t>
            </w:r>
            <w:r>
              <w:rPr>
                <w:noProof/>
                <w:webHidden/>
              </w:rPr>
              <w:fldChar w:fldCharType="end"/>
            </w:r>
          </w:hyperlink>
        </w:p>
        <w:p w14:paraId="56A99AB5" w14:textId="1F322B64"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34" w:history="1">
            <w:r w:rsidRPr="005B25AC">
              <w:rPr>
                <w:rStyle w:val="Hyperlink"/>
                <w:rFonts w:eastAsiaTheme="majorEastAsia"/>
                <w:noProof/>
                <w:lang w:val="en-US"/>
              </w:rPr>
              <w:t>2.1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_Toc167480334 \h </w:instrText>
            </w:r>
            <w:r>
              <w:rPr>
                <w:noProof/>
                <w:webHidden/>
              </w:rPr>
            </w:r>
            <w:r>
              <w:rPr>
                <w:noProof/>
                <w:webHidden/>
              </w:rPr>
              <w:fldChar w:fldCharType="separate"/>
            </w:r>
            <w:r>
              <w:rPr>
                <w:noProof/>
                <w:webHidden/>
              </w:rPr>
              <w:t>16</w:t>
            </w:r>
            <w:r>
              <w:rPr>
                <w:noProof/>
                <w:webHidden/>
              </w:rPr>
              <w:fldChar w:fldCharType="end"/>
            </w:r>
          </w:hyperlink>
        </w:p>
        <w:p w14:paraId="43A0F1E3" w14:textId="43248290"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35" w:history="1">
            <w:r w:rsidRPr="005B25AC">
              <w:rPr>
                <w:rStyle w:val="Hyperlink"/>
                <w:rFonts w:eastAsiaTheme="majorEastAsia"/>
                <w:noProof/>
                <w:lang w:val="en-US"/>
              </w:rPr>
              <w:t>2.1.1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_Toc167480335 \h </w:instrText>
            </w:r>
            <w:r>
              <w:rPr>
                <w:noProof/>
                <w:webHidden/>
              </w:rPr>
            </w:r>
            <w:r>
              <w:rPr>
                <w:noProof/>
                <w:webHidden/>
              </w:rPr>
              <w:fldChar w:fldCharType="separate"/>
            </w:r>
            <w:r>
              <w:rPr>
                <w:noProof/>
                <w:webHidden/>
              </w:rPr>
              <w:t>16</w:t>
            </w:r>
            <w:r>
              <w:rPr>
                <w:noProof/>
                <w:webHidden/>
              </w:rPr>
              <w:fldChar w:fldCharType="end"/>
            </w:r>
          </w:hyperlink>
        </w:p>
        <w:p w14:paraId="106C6D08" w14:textId="74D4B121"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36" w:history="1">
            <w:r w:rsidRPr="005B25AC">
              <w:rPr>
                <w:rStyle w:val="Hyperlink"/>
                <w:rFonts w:eastAsiaTheme="majorEastAsia"/>
                <w:noProof/>
                <w:lang w:val="en-US"/>
              </w:rPr>
              <w:t>2.1.2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_Toc167480336 \h </w:instrText>
            </w:r>
            <w:r>
              <w:rPr>
                <w:noProof/>
                <w:webHidden/>
              </w:rPr>
            </w:r>
            <w:r>
              <w:rPr>
                <w:noProof/>
                <w:webHidden/>
              </w:rPr>
              <w:fldChar w:fldCharType="separate"/>
            </w:r>
            <w:r>
              <w:rPr>
                <w:noProof/>
                <w:webHidden/>
              </w:rPr>
              <w:t>19</w:t>
            </w:r>
            <w:r>
              <w:rPr>
                <w:noProof/>
                <w:webHidden/>
              </w:rPr>
              <w:fldChar w:fldCharType="end"/>
            </w:r>
          </w:hyperlink>
        </w:p>
        <w:p w14:paraId="2A9F7E09" w14:textId="75477F5E"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37" w:history="1">
            <w:r w:rsidRPr="005B25AC">
              <w:rPr>
                <w:rStyle w:val="Hyperlink"/>
                <w:rFonts w:eastAsiaTheme="majorEastAsia"/>
                <w:noProof/>
                <w:lang w:val="en-US"/>
              </w:rPr>
              <w:t>2.1.3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_Toc167480337 \h </w:instrText>
            </w:r>
            <w:r>
              <w:rPr>
                <w:noProof/>
                <w:webHidden/>
              </w:rPr>
            </w:r>
            <w:r>
              <w:rPr>
                <w:noProof/>
                <w:webHidden/>
              </w:rPr>
              <w:fldChar w:fldCharType="separate"/>
            </w:r>
            <w:r>
              <w:rPr>
                <w:noProof/>
                <w:webHidden/>
              </w:rPr>
              <w:t>22</w:t>
            </w:r>
            <w:r>
              <w:rPr>
                <w:noProof/>
                <w:webHidden/>
              </w:rPr>
              <w:fldChar w:fldCharType="end"/>
            </w:r>
          </w:hyperlink>
        </w:p>
        <w:p w14:paraId="43B2E69A" w14:textId="1E2E3A2A"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38" w:history="1">
            <w:r w:rsidRPr="005B25AC">
              <w:rPr>
                <w:rStyle w:val="Hyperlink"/>
                <w:rFonts w:eastAsiaTheme="majorEastAsia"/>
                <w:noProof/>
                <w:lang w:val="en-US"/>
              </w:rPr>
              <w:t>2.1.4</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_Toc167480338 \h </w:instrText>
            </w:r>
            <w:r>
              <w:rPr>
                <w:noProof/>
                <w:webHidden/>
              </w:rPr>
            </w:r>
            <w:r>
              <w:rPr>
                <w:noProof/>
                <w:webHidden/>
              </w:rPr>
              <w:fldChar w:fldCharType="separate"/>
            </w:r>
            <w:r>
              <w:rPr>
                <w:noProof/>
                <w:webHidden/>
              </w:rPr>
              <w:t>24</w:t>
            </w:r>
            <w:r>
              <w:rPr>
                <w:noProof/>
                <w:webHidden/>
              </w:rPr>
              <w:fldChar w:fldCharType="end"/>
            </w:r>
          </w:hyperlink>
        </w:p>
        <w:p w14:paraId="414578CA" w14:textId="1E8F4238"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39" w:history="1">
            <w:r w:rsidRPr="005B25AC">
              <w:rPr>
                <w:rStyle w:val="Hyperlink"/>
                <w:rFonts w:eastAsiaTheme="majorEastAsia"/>
                <w:noProof/>
                <w:lang w:val="en-US"/>
              </w:rPr>
              <w:t>2.1.5</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_Toc167480339 \h </w:instrText>
            </w:r>
            <w:r>
              <w:rPr>
                <w:noProof/>
                <w:webHidden/>
              </w:rPr>
            </w:r>
            <w:r>
              <w:rPr>
                <w:noProof/>
                <w:webHidden/>
              </w:rPr>
              <w:fldChar w:fldCharType="separate"/>
            </w:r>
            <w:r>
              <w:rPr>
                <w:noProof/>
                <w:webHidden/>
              </w:rPr>
              <w:t>28</w:t>
            </w:r>
            <w:r>
              <w:rPr>
                <w:noProof/>
                <w:webHidden/>
              </w:rPr>
              <w:fldChar w:fldCharType="end"/>
            </w:r>
          </w:hyperlink>
        </w:p>
        <w:p w14:paraId="2137A4DE" w14:textId="603EFC61"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40" w:history="1">
            <w:r w:rsidRPr="005B25AC">
              <w:rPr>
                <w:rStyle w:val="Hyperlink"/>
                <w:rFonts w:eastAsiaTheme="majorEastAsia"/>
                <w:noProof/>
                <w:lang w:val="en-US"/>
              </w:rPr>
              <w:t>2.2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_Toc167480340 \h </w:instrText>
            </w:r>
            <w:r>
              <w:rPr>
                <w:noProof/>
                <w:webHidden/>
              </w:rPr>
            </w:r>
            <w:r>
              <w:rPr>
                <w:noProof/>
                <w:webHidden/>
              </w:rPr>
              <w:fldChar w:fldCharType="separate"/>
            </w:r>
            <w:r>
              <w:rPr>
                <w:noProof/>
                <w:webHidden/>
              </w:rPr>
              <w:t>28</w:t>
            </w:r>
            <w:r>
              <w:rPr>
                <w:noProof/>
                <w:webHidden/>
              </w:rPr>
              <w:fldChar w:fldCharType="end"/>
            </w:r>
          </w:hyperlink>
        </w:p>
        <w:p w14:paraId="6EBC9710" w14:textId="4E98682D"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41" w:history="1">
            <w:r w:rsidRPr="005B25AC">
              <w:rPr>
                <w:rStyle w:val="Hyperlink"/>
                <w:rFonts w:eastAsiaTheme="majorEastAsia"/>
                <w:noProof/>
                <w:lang w:val="en-US"/>
              </w:rPr>
              <w:t>2.2.1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_Toc167480341 \h </w:instrText>
            </w:r>
            <w:r>
              <w:rPr>
                <w:noProof/>
                <w:webHidden/>
              </w:rPr>
            </w:r>
            <w:r>
              <w:rPr>
                <w:noProof/>
                <w:webHidden/>
              </w:rPr>
              <w:fldChar w:fldCharType="separate"/>
            </w:r>
            <w:r>
              <w:rPr>
                <w:noProof/>
                <w:webHidden/>
              </w:rPr>
              <w:t>28</w:t>
            </w:r>
            <w:r>
              <w:rPr>
                <w:noProof/>
                <w:webHidden/>
              </w:rPr>
              <w:fldChar w:fldCharType="end"/>
            </w:r>
          </w:hyperlink>
        </w:p>
        <w:p w14:paraId="53FC266A" w14:textId="65572FEC"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42" w:history="1">
            <w:r w:rsidRPr="005B25AC">
              <w:rPr>
                <w:rStyle w:val="Hyperlink"/>
                <w:rFonts w:eastAsiaTheme="majorEastAsia"/>
                <w:noProof/>
                <w:lang w:val="en-US"/>
              </w:rPr>
              <w:t>2.2.2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_Toc167480342 \h </w:instrText>
            </w:r>
            <w:r>
              <w:rPr>
                <w:noProof/>
                <w:webHidden/>
              </w:rPr>
            </w:r>
            <w:r>
              <w:rPr>
                <w:noProof/>
                <w:webHidden/>
              </w:rPr>
              <w:fldChar w:fldCharType="separate"/>
            </w:r>
            <w:r>
              <w:rPr>
                <w:noProof/>
                <w:webHidden/>
              </w:rPr>
              <w:t>30</w:t>
            </w:r>
            <w:r>
              <w:rPr>
                <w:noProof/>
                <w:webHidden/>
              </w:rPr>
              <w:fldChar w:fldCharType="end"/>
            </w:r>
          </w:hyperlink>
        </w:p>
        <w:p w14:paraId="0B5A960A" w14:textId="53D3E70D"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43" w:history="1">
            <w:r w:rsidRPr="005B25AC">
              <w:rPr>
                <w:rStyle w:val="Hyperlink"/>
                <w:rFonts w:eastAsiaTheme="majorEastAsia"/>
                <w:noProof/>
                <w:lang w:val="en-US"/>
              </w:rPr>
              <w:t>2.2.3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_Toc167480343 \h </w:instrText>
            </w:r>
            <w:r>
              <w:rPr>
                <w:noProof/>
                <w:webHidden/>
              </w:rPr>
            </w:r>
            <w:r>
              <w:rPr>
                <w:noProof/>
                <w:webHidden/>
              </w:rPr>
              <w:fldChar w:fldCharType="separate"/>
            </w:r>
            <w:r>
              <w:rPr>
                <w:noProof/>
                <w:webHidden/>
              </w:rPr>
              <w:t>31</w:t>
            </w:r>
            <w:r>
              <w:rPr>
                <w:noProof/>
                <w:webHidden/>
              </w:rPr>
              <w:fldChar w:fldCharType="end"/>
            </w:r>
          </w:hyperlink>
        </w:p>
        <w:p w14:paraId="2D3AB5D5" w14:textId="114BACA5"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44" w:history="1">
            <w:r w:rsidRPr="005B25AC">
              <w:rPr>
                <w:rStyle w:val="Hyperlink"/>
                <w:rFonts w:eastAsiaTheme="majorEastAsia"/>
                <w:noProof/>
                <w:lang w:val="en-US"/>
              </w:rPr>
              <w:t>2.3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_Toc167480344 \h </w:instrText>
            </w:r>
            <w:r>
              <w:rPr>
                <w:noProof/>
                <w:webHidden/>
              </w:rPr>
            </w:r>
            <w:r>
              <w:rPr>
                <w:noProof/>
                <w:webHidden/>
              </w:rPr>
              <w:fldChar w:fldCharType="separate"/>
            </w:r>
            <w:r>
              <w:rPr>
                <w:noProof/>
                <w:webHidden/>
              </w:rPr>
              <w:t>31</w:t>
            </w:r>
            <w:r>
              <w:rPr>
                <w:noProof/>
                <w:webHidden/>
              </w:rPr>
              <w:fldChar w:fldCharType="end"/>
            </w:r>
          </w:hyperlink>
        </w:p>
        <w:p w14:paraId="405E68B2" w14:textId="6F5F1EC9"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45" w:history="1">
            <w:r w:rsidRPr="005B25AC">
              <w:rPr>
                <w:rStyle w:val="Hyperlink"/>
                <w:rFonts w:eastAsiaTheme="majorEastAsia"/>
                <w:noProof/>
                <w:lang w:val="en-US"/>
              </w:rPr>
              <w:t>2.3.1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_Toc167480345 \h </w:instrText>
            </w:r>
            <w:r>
              <w:rPr>
                <w:noProof/>
                <w:webHidden/>
              </w:rPr>
            </w:r>
            <w:r>
              <w:rPr>
                <w:noProof/>
                <w:webHidden/>
              </w:rPr>
              <w:fldChar w:fldCharType="separate"/>
            </w:r>
            <w:r>
              <w:rPr>
                <w:noProof/>
                <w:webHidden/>
              </w:rPr>
              <w:t>31</w:t>
            </w:r>
            <w:r>
              <w:rPr>
                <w:noProof/>
                <w:webHidden/>
              </w:rPr>
              <w:fldChar w:fldCharType="end"/>
            </w:r>
          </w:hyperlink>
        </w:p>
        <w:p w14:paraId="00E356F9" w14:textId="3BE6ABE4"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46" w:history="1">
            <w:r w:rsidRPr="005B25AC">
              <w:rPr>
                <w:rStyle w:val="Hyperlink"/>
                <w:rFonts w:eastAsiaTheme="majorEastAsia"/>
                <w:noProof/>
                <w:lang w:val="en-US"/>
              </w:rPr>
              <w:t>2.3.2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_Toc167480346 \h </w:instrText>
            </w:r>
            <w:r>
              <w:rPr>
                <w:noProof/>
                <w:webHidden/>
              </w:rPr>
            </w:r>
            <w:r>
              <w:rPr>
                <w:noProof/>
                <w:webHidden/>
              </w:rPr>
              <w:fldChar w:fldCharType="separate"/>
            </w:r>
            <w:r>
              <w:rPr>
                <w:noProof/>
                <w:webHidden/>
              </w:rPr>
              <w:t>33</w:t>
            </w:r>
            <w:r>
              <w:rPr>
                <w:noProof/>
                <w:webHidden/>
              </w:rPr>
              <w:fldChar w:fldCharType="end"/>
            </w:r>
          </w:hyperlink>
        </w:p>
        <w:p w14:paraId="2C8C4DEC" w14:textId="54106221"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47" w:history="1">
            <w:r w:rsidRPr="005B25AC">
              <w:rPr>
                <w:rStyle w:val="Hyperlink"/>
                <w:rFonts w:eastAsiaTheme="majorEastAsia"/>
                <w:noProof/>
                <w:lang w:val="en-US"/>
              </w:rPr>
              <w:t>2.3.3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Class imbalance and Reject Inference</w:t>
            </w:r>
            <w:r>
              <w:rPr>
                <w:noProof/>
                <w:webHidden/>
              </w:rPr>
              <w:tab/>
            </w:r>
            <w:r>
              <w:rPr>
                <w:noProof/>
                <w:webHidden/>
              </w:rPr>
              <w:fldChar w:fldCharType="begin"/>
            </w:r>
            <w:r>
              <w:rPr>
                <w:noProof/>
                <w:webHidden/>
              </w:rPr>
              <w:instrText xml:space="preserve"> PAGEREF _Toc167480347 \h </w:instrText>
            </w:r>
            <w:r>
              <w:rPr>
                <w:noProof/>
                <w:webHidden/>
              </w:rPr>
            </w:r>
            <w:r>
              <w:rPr>
                <w:noProof/>
                <w:webHidden/>
              </w:rPr>
              <w:fldChar w:fldCharType="separate"/>
            </w:r>
            <w:r>
              <w:rPr>
                <w:noProof/>
                <w:webHidden/>
              </w:rPr>
              <w:t>34</w:t>
            </w:r>
            <w:r>
              <w:rPr>
                <w:noProof/>
                <w:webHidden/>
              </w:rPr>
              <w:fldChar w:fldCharType="end"/>
            </w:r>
          </w:hyperlink>
        </w:p>
        <w:p w14:paraId="1D962ACF" w14:textId="754F6046" w:rsidR="00193327" w:rsidRDefault="00193327">
          <w:pPr>
            <w:pStyle w:val="TOC1"/>
            <w:rPr>
              <w:rFonts w:asciiTheme="minorHAnsi" w:eastAsiaTheme="minorEastAsia" w:hAnsiTheme="minorHAnsi" w:cstheme="minorBidi"/>
              <w:noProof/>
              <w:kern w:val="2"/>
              <w:lang w:val="en-US" w:eastAsia="en-US"/>
              <w14:ligatures w14:val="standardContextual"/>
            </w:rPr>
          </w:pPr>
          <w:hyperlink w:anchor="_Toc167480348" w:history="1">
            <w:r w:rsidRPr="005B25AC">
              <w:rPr>
                <w:rStyle w:val="Hyperlink"/>
                <w:rFonts w:eastAsiaTheme="majorEastAsia"/>
                <w:noProof/>
                <w:lang w:val="en-US"/>
              </w:rPr>
              <w:t>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_Toc167480348 \h </w:instrText>
            </w:r>
            <w:r>
              <w:rPr>
                <w:noProof/>
                <w:webHidden/>
              </w:rPr>
            </w:r>
            <w:r>
              <w:rPr>
                <w:noProof/>
                <w:webHidden/>
              </w:rPr>
              <w:fldChar w:fldCharType="separate"/>
            </w:r>
            <w:r>
              <w:rPr>
                <w:noProof/>
                <w:webHidden/>
              </w:rPr>
              <w:t>36</w:t>
            </w:r>
            <w:r>
              <w:rPr>
                <w:noProof/>
                <w:webHidden/>
              </w:rPr>
              <w:fldChar w:fldCharType="end"/>
            </w:r>
          </w:hyperlink>
        </w:p>
        <w:p w14:paraId="24F4FE89" w14:textId="0F8001A9"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49" w:history="1">
            <w:r w:rsidRPr="005B25AC">
              <w:rPr>
                <w:rStyle w:val="Hyperlink"/>
                <w:rFonts w:eastAsiaTheme="majorEastAsia"/>
                <w:noProof/>
                <w:lang w:val="en-US"/>
              </w:rPr>
              <w:t>3.1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_Toc167480349 \h </w:instrText>
            </w:r>
            <w:r>
              <w:rPr>
                <w:noProof/>
                <w:webHidden/>
              </w:rPr>
            </w:r>
            <w:r>
              <w:rPr>
                <w:noProof/>
                <w:webHidden/>
              </w:rPr>
              <w:fldChar w:fldCharType="separate"/>
            </w:r>
            <w:r>
              <w:rPr>
                <w:noProof/>
                <w:webHidden/>
              </w:rPr>
              <w:t>36</w:t>
            </w:r>
            <w:r>
              <w:rPr>
                <w:noProof/>
                <w:webHidden/>
              </w:rPr>
              <w:fldChar w:fldCharType="end"/>
            </w:r>
          </w:hyperlink>
        </w:p>
        <w:p w14:paraId="65D599DB" w14:textId="42CB1FCA"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50" w:history="1">
            <w:r w:rsidRPr="005B25AC">
              <w:rPr>
                <w:rStyle w:val="Hyperlink"/>
                <w:rFonts w:eastAsiaTheme="majorEastAsia"/>
                <w:noProof/>
                <w:lang w:val="en-US"/>
              </w:rPr>
              <w:t>3.2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_Toc167480350 \h </w:instrText>
            </w:r>
            <w:r>
              <w:rPr>
                <w:noProof/>
                <w:webHidden/>
              </w:rPr>
            </w:r>
            <w:r>
              <w:rPr>
                <w:noProof/>
                <w:webHidden/>
              </w:rPr>
              <w:fldChar w:fldCharType="separate"/>
            </w:r>
            <w:r>
              <w:rPr>
                <w:noProof/>
                <w:webHidden/>
              </w:rPr>
              <w:t>37</w:t>
            </w:r>
            <w:r>
              <w:rPr>
                <w:noProof/>
                <w:webHidden/>
              </w:rPr>
              <w:fldChar w:fldCharType="end"/>
            </w:r>
          </w:hyperlink>
        </w:p>
        <w:p w14:paraId="4E7C6513" w14:textId="5A8308BA"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1" w:history="1">
            <w:r w:rsidRPr="005B25AC">
              <w:rPr>
                <w:rStyle w:val="Hyperlink"/>
                <w:rFonts w:eastAsiaTheme="majorEastAsia"/>
                <w:noProof/>
                <w:lang w:val="en-US"/>
              </w:rPr>
              <w:t>3.2.1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_Toc167480351 \h </w:instrText>
            </w:r>
            <w:r>
              <w:rPr>
                <w:noProof/>
                <w:webHidden/>
              </w:rPr>
            </w:r>
            <w:r>
              <w:rPr>
                <w:noProof/>
                <w:webHidden/>
              </w:rPr>
              <w:fldChar w:fldCharType="separate"/>
            </w:r>
            <w:r>
              <w:rPr>
                <w:noProof/>
                <w:webHidden/>
              </w:rPr>
              <w:t>37</w:t>
            </w:r>
            <w:r>
              <w:rPr>
                <w:noProof/>
                <w:webHidden/>
              </w:rPr>
              <w:fldChar w:fldCharType="end"/>
            </w:r>
          </w:hyperlink>
        </w:p>
        <w:p w14:paraId="153E6B76" w14:textId="03AD50D3"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2" w:history="1">
            <w:r w:rsidRPr="005B25AC">
              <w:rPr>
                <w:rStyle w:val="Hyperlink"/>
                <w:rFonts w:eastAsiaTheme="majorEastAsia"/>
                <w:noProof/>
                <w:lang w:val="en-US"/>
              </w:rPr>
              <w:t>3.2.2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_Toc167480352 \h </w:instrText>
            </w:r>
            <w:r>
              <w:rPr>
                <w:noProof/>
                <w:webHidden/>
              </w:rPr>
            </w:r>
            <w:r>
              <w:rPr>
                <w:noProof/>
                <w:webHidden/>
              </w:rPr>
              <w:fldChar w:fldCharType="separate"/>
            </w:r>
            <w:r>
              <w:rPr>
                <w:noProof/>
                <w:webHidden/>
              </w:rPr>
              <w:t>38</w:t>
            </w:r>
            <w:r>
              <w:rPr>
                <w:noProof/>
                <w:webHidden/>
              </w:rPr>
              <w:fldChar w:fldCharType="end"/>
            </w:r>
          </w:hyperlink>
        </w:p>
        <w:p w14:paraId="16AD5461" w14:textId="4A4051AE"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3" w:history="1">
            <w:r w:rsidRPr="005B25AC">
              <w:rPr>
                <w:rStyle w:val="Hyperlink"/>
                <w:rFonts w:eastAsiaTheme="majorEastAsia"/>
                <w:noProof/>
                <w:lang w:val="en-US"/>
              </w:rPr>
              <w:t>3.2.3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_Toc167480353 \h </w:instrText>
            </w:r>
            <w:r>
              <w:rPr>
                <w:noProof/>
                <w:webHidden/>
              </w:rPr>
            </w:r>
            <w:r>
              <w:rPr>
                <w:noProof/>
                <w:webHidden/>
              </w:rPr>
              <w:fldChar w:fldCharType="separate"/>
            </w:r>
            <w:r>
              <w:rPr>
                <w:noProof/>
                <w:webHidden/>
              </w:rPr>
              <w:t>38</w:t>
            </w:r>
            <w:r>
              <w:rPr>
                <w:noProof/>
                <w:webHidden/>
              </w:rPr>
              <w:fldChar w:fldCharType="end"/>
            </w:r>
          </w:hyperlink>
        </w:p>
        <w:p w14:paraId="128ABDCB" w14:textId="7D96C07C"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4" w:history="1">
            <w:r w:rsidRPr="005B25AC">
              <w:rPr>
                <w:rStyle w:val="Hyperlink"/>
                <w:rFonts w:eastAsiaTheme="majorEastAsia"/>
                <w:noProof/>
                <w:lang w:val="en-US"/>
              </w:rPr>
              <w:t>3.2.4</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_Toc167480354 \h </w:instrText>
            </w:r>
            <w:r>
              <w:rPr>
                <w:noProof/>
                <w:webHidden/>
              </w:rPr>
            </w:r>
            <w:r>
              <w:rPr>
                <w:noProof/>
                <w:webHidden/>
              </w:rPr>
              <w:fldChar w:fldCharType="separate"/>
            </w:r>
            <w:r>
              <w:rPr>
                <w:noProof/>
                <w:webHidden/>
              </w:rPr>
              <w:t>40</w:t>
            </w:r>
            <w:r>
              <w:rPr>
                <w:noProof/>
                <w:webHidden/>
              </w:rPr>
              <w:fldChar w:fldCharType="end"/>
            </w:r>
          </w:hyperlink>
        </w:p>
        <w:p w14:paraId="6F9FE332" w14:textId="4EE868DC" w:rsidR="00193327" w:rsidRDefault="00193327">
          <w:pPr>
            <w:pStyle w:val="TOC2"/>
            <w:rPr>
              <w:rFonts w:asciiTheme="minorHAnsi" w:eastAsiaTheme="minorEastAsia" w:hAnsiTheme="minorHAnsi" w:cstheme="minorBidi"/>
              <w:noProof/>
              <w:kern w:val="2"/>
              <w:lang w:val="en-US" w:eastAsia="en-US"/>
              <w14:ligatures w14:val="standardContextual"/>
            </w:rPr>
          </w:pPr>
          <w:hyperlink w:anchor="_Toc167480355" w:history="1">
            <w:r w:rsidRPr="005B25AC">
              <w:rPr>
                <w:rStyle w:val="Hyperlink"/>
                <w:rFonts w:eastAsiaTheme="majorEastAsia"/>
                <w:noProof/>
                <w:lang w:val="en-US"/>
              </w:rPr>
              <w:t>3.3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_Toc167480355 \h </w:instrText>
            </w:r>
            <w:r>
              <w:rPr>
                <w:noProof/>
                <w:webHidden/>
              </w:rPr>
            </w:r>
            <w:r>
              <w:rPr>
                <w:noProof/>
                <w:webHidden/>
              </w:rPr>
              <w:fldChar w:fldCharType="separate"/>
            </w:r>
            <w:r>
              <w:rPr>
                <w:noProof/>
                <w:webHidden/>
              </w:rPr>
              <w:t>40</w:t>
            </w:r>
            <w:r>
              <w:rPr>
                <w:noProof/>
                <w:webHidden/>
              </w:rPr>
              <w:fldChar w:fldCharType="end"/>
            </w:r>
          </w:hyperlink>
        </w:p>
        <w:p w14:paraId="63DBD5D2" w14:textId="3998B953"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6" w:history="1">
            <w:r w:rsidRPr="005B25AC">
              <w:rPr>
                <w:rStyle w:val="Hyperlink"/>
                <w:rFonts w:eastAsiaTheme="majorEastAsia"/>
                <w:noProof/>
                <w:lang w:val="en-US"/>
              </w:rPr>
              <w:t>3.3.1</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Researched Questions</w:t>
            </w:r>
            <w:r>
              <w:rPr>
                <w:noProof/>
                <w:webHidden/>
              </w:rPr>
              <w:tab/>
            </w:r>
            <w:r>
              <w:rPr>
                <w:noProof/>
                <w:webHidden/>
              </w:rPr>
              <w:fldChar w:fldCharType="begin"/>
            </w:r>
            <w:r>
              <w:rPr>
                <w:noProof/>
                <w:webHidden/>
              </w:rPr>
              <w:instrText xml:space="preserve"> PAGEREF _Toc167480356 \h </w:instrText>
            </w:r>
            <w:r>
              <w:rPr>
                <w:noProof/>
                <w:webHidden/>
              </w:rPr>
            </w:r>
            <w:r>
              <w:rPr>
                <w:noProof/>
                <w:webHidden/>
              </w:rPr>
              <w:fldChar w:fldCharType="separate"/>
            </w:r>
            <w:r>
              <w:rPr>
                <w:noProof/>
                <w:webHidden/>
              </w:rPr>
              <w:t>40</w:t>
            </w:r>
            <w:r>
              <w:rPr>
                <w:noProof/>
                <w:webHidden/>
              </w:rPr>
              <w:fldChar w:fldCharType="end"/>
            </w:r>
          </w:hyperlink>
        </w:p>
        <w:p w14:paraId="03A6BF6C" w14:textId="05F413F9"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7" w:history="1">
            <w:r w:rsidRPr="005B25AC">
              <w:rPr>
                <w:rStyle w:val="Hyperlink"/>
                <w:rFonts w:eastAsiaTheme="majorEastAsia"/>
                <w:noProof/>
                <w:lang w:val="en-US"/>
              </w:rPr>
              <w:t>3.3.2</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_Toc167480357 \h </w:instrText>
            </w:r>
            <w:r>
              <w:rPr>
                <w:noProof/>
                <w:webHidden/>
              </w:rPr>
            </w:r>
            <w:r>
              <w:rPr>
                <w:noProof/>
                <w:webHidden/>
              </w:rPr>
              <w:fldChar w:fldCharType="separate"/>
            </w:r>
            <w:r>
              <w:rPr>
                <w:noProof/>
                <w:webHidden/>
              </w:rPr>
              <w:t>40</w:t>
            </w:r>
            <w:r>
              <w:rPr>
                <w:noProof/>
                <w:webHidden/>
              </w:rPr>
              <w:fldChar w:fldCharType="end"/>
            </w:r>
          </w:hyperlink>
        </w:p>
        <w:p w14:paraId="2F0A3574" w14:textId="480B62FF" w:rsidR="00193327" w:rsidRDefault="00193327">
          <w:pPr>
            <w:pStyle w:val="TOC3"/>
            <w:rPr>
              <w:rFonts w:asciiTheme="minorHAnsi" w:eastAsiaTheme="minorEastAsia" w:hAnsiTheme="minorHAnsi" w:cstheme="minorBidi"/>
              <w:noProof/>
              <w:kern w:val="2"/>
              <w:lang w:val="en-US" w:eastAsia="en-US"/>
              <w14:ligatures w14:val="standardContextual"/>
            </w:rPr>
          </w:pPr>
          <w:hyperlink w:anchor="_Toc167480358" w:history="1">
            <w:r w:rsidRPr="005B25AC">
              <w:rPr>
                <w:rStyle w:val="Hyperlink"/>
                <w:rFonts w:eastAsiaTheme="majorEastAsia"/>
                <w:noProof/>
                <w:lang w:val="en-US"/>
              </w:rPr>
              <w:t>3.3.3</w:t>
            </w:r>
            <w:r>
              <w:rPr>
                <w:rFonts w:asciiTheme="minorHAnsi" w:eastAsiaTheme="minorEastAsia" w:hAnsiTheme="minorHAnsi" w:cstheme="minorBidi"/>
                <w:noProof/>
                <w:kern w:val="2"/>
                <w:lang w:val="en-US" w:eastAsia="en-US"/>
                <w14:ligatures w14:val="standardContextual"/>
              </w:rPr>
              <w:tab/>
            </w:r>
            <w:r w:rsidRPr="005B25AC">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_Toc167480358 \h </w:instrText>
            </w:r>
            <w:r>
              <w:rPr>
                <w:noProof/>
                <w:webHidden/>
              </w:rPr>
            </w:r>
            <w:r>
              <w:rPr>
                <w:noProof/>
                <w:webHidden/>
              </w:rPr>
              <w:fldChar w:fldCharType="separate"/>
            </w:r>
            <w:r>
              <w:rPr>
                <w:noProof/>
                <w:webHidden/>
              </w:rPr>
              <w:t>44</w:t>
            </w:r>
            <w:r>
              <w:rPr>
                <w:noProof/>
                <w:webHidden/>
              </w:rPr>
              <w:fldChar w:fldCharType="end"/>
            </w:r>
          </w:hyperlink>
        </w:p>
        <w:p w14:paraId="35B164DB" w14:textId="5A9BC7E2" w:rsidR="00193327" w:rsidRDefault="00193327">
          <w:pPr>
            <w:pStyle w:val="TOC1"/>
            <w:rPr>
              <w:rFonts w:asciiTheme="minorHAnsi" w:eastAsiaTheme="minorEastAsia" w:hAnsiTheme="minorHAnsi" w:cstheme="minorBidi"/>
              <w:noProof/>
              <w:kern w:val="2"/>
              <w:lang w:val="en-US" w:eastAsia="en-US"/>
              <w14:ligatures w14:val="standardContextual"/>
            </w:rPr>
          </w:pPr>
          <w:hyperlink w:anchor="_Toc167480359" w:history="1">
            <w:r w:rsidRPr="005B25AC">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_Toc167480359 \h </w:instrText>
            </w:r>
            <w:r>
              <w:rPr>
                <w:noProof/>
                <w:webHidden/>
              </w:rPr>
            </w:r>
            <w:r>
              <w:rPr>
                <w:noProof/>
                <w:webHidden/>
              </w:rPr>
              <w:fldChar w:fldCharType="separate"/>
            </w:r>
            <w:r>
              <w:rPr>
                <w:noProof/>
                <w:webHidden/>
              </w:rPr>
              <w:t>56</w:t>
            </w:r>
            <w:r>
              <w:rPr>
                <w:noProof/>
                <w:webHidden/>
              </w:rPr>
              <w:fldChar w:fldCharType="end"/>
            </w:r>
          </w:hyperlink>
        </w:p>
        <w:p w14:paraId="7176E47F" w14:textId="6D109706" w:rsidR="00193327" w:rsidRDefault="00193327">
          <w:pPr>
            <w:pStyle w:val="TOC1"/>
            <w:rPr>
              <w:rFonts w:asciiTheme="minorHAnsi" w:eastAsiaTheme="minorEastAsia" w:hAnsiTheme="minorHAnsi" w:cstheme="minorBidi"/>
              <w:noProof/>
              <w:kern w:val="2"/>
              <w:lang w:val="en-US" w:eastAsia="en-US"/>
              <w14:ligatures w14:val="standardContextual"/>
            </w:rPr>
          </w:pPr>
          <w:hyperlink w:anchor="_Toc167480360" w:history="1">
            <w:r w:rsidRPr="005B25AC">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_Toc167480360 \h </w:instrText>
            </w:r>
            <w:r>
              <w:rPr>
                <w:noProof/>
                <w:webHidden/>
              </w:rPr>
            </w:r>
            <w:r>
              <w:rPr>
                <w:noProof/>
                <w:webHidden/>
              </w:rPr>
              <w:fldChar w:fldCharType="separate"/>
            </w:r>
            <w:r>
              <w:rPr>
                <w:noProof/>
                <w:webHidden/>
              </w:rPr>
              <w:t>57</w:t>
            </w:r>
            <w:r>
              <w:rPr>
                <w:noProof/>
                <w:webHidden/>
              </w:rPr>
              <w:fldChar w:fldCharType="end"/>
            </w:r>
          </w:hyperlink>
        </w:p>
        <w:p w14:paraId="7928CC27" w14:textId="6E20F53C" w:rsidR="00193327" w:rsidRDefault="00193327">
          <w:pPr>
            <w:pStyle w:val="TOC1"/>
            <w:rPr>
              <w:rFonts w:asciiTheme="minorHAnsi" w:eastAsiaTheme="minorEastAsia" w:hAnsiTheme="minorHAnsi" w:cstheme="minorBidi"/>
              <w:noProof/>
              <w:kern w:val="2"/>
              <w:lang w:val="en-US" w:eastAsia="en-US"/>
              <w14:ligatures w14:val="standardContextual"/>
            </w:rPr>
          </w:pPr>
          <w:hyperlink w:anchor="_Toc167480361" w:history="1">
            <w:r w:rsidRPr="005B25AC">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_Toc167480361 \h </w:instrText>
            </w:r>
            <w:r>
              <w:rPr>
                <w:noProof/>
                <w:webHidden/>
              </w:rPr>
            </w:r>
            <w:r>
              <w:rPr>
                <w:noProof/>
                <w:webHidden/>
              </w:rPr>
              <w:fldChar w:fldCharType="separate"/>
            </w:r>
            <w:r>
              <w:rPr>
                <w:noProof/>
                <w:webHidden/>
              </w:rPr>
              <w:t>59</w:t>
            </w:r>
            <w:r>
              <w:rPr>
                <w:noProof/>
                <w:webHidden/>
              </w:rPr>
              <w:fldChar w:fldCharType="end"/>
            </w:r>
          </w:hyperlink>
        </w:p>
        <w:p w14:paraId="2679D7BD" w14:textId="2D2CE34A"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7480328"/>
      <w:r w:rsidRPr="000E412A">
        <w:rPr>
          <w:lang w:val="en-US"/>
        </w:rPr>
        <w:lastRenderedPageBreak/>
        <w:t>Introduction</w:t>
      </w:r>
      <w:bookmarkEnd w:id="0"/>
    </w:p>
    <w:p w14:paraId="0B13B42C" w14:textId="2D59C374" w:rsidR="00EA5C31" w:rsidRPr="000E412A" w:rsidRDefault="008551D2" w:rsidP="008551D2">
      <w:pPr>
        <w:pStyle w:val="bntext"/>
        <w:rPr>
          <w:lang w:val="en-US"/>
        </w:rPr>
      </w:pPr>
      <w:commentRangeStart w:id="1"/>
      <w:r>
        <w:rPr>
          <w:highlight w:val="yellow"/>
          <w:lang w:val="en-US"/>
        </w:rPr>
        <w:t>Text</w:t>
      </w:r>
      <w:commentRangeEnd w:id="1"/>
      <w:r w:rsidR="00AD3F84">
        <w:rPr>
          <w:rStyle w:val="CommentReference"/>
        </w:rPr>
        <w:commentReference w:id="1"/>
      </w:r>
      <w:r w:rsidR="00EA5C31" w:rsidRPr="000E412A">
        <w:rPr>
          <w:highlight w:val="yellow"/>
          <w:lang w:val="en-US"/>
        </w:rPr>
        <w:t>.</w:t>
      </w:r>
    </w:p>
    <w:p w14:paraId="58452EA9" w14:textId="5FF98623" w:rsidR="00481024" w:rsidRDefault="006F2FAD" w:rsidP="00E3226B">
      <w:pPr>
        <w:pStyle w:val="Heading1"/>
        <w:rPr>
          <w:lang w:val="en-US"/>
        </w:rPr>
      </w:pPr>
      <w:bookmarkStart w:id="2" w:name="_Hlk22887142"/>
      <w:bookmarkStart w:id="3" w:name="_Toc167480329"/>
      <w:r>
        <w:rPr>
          <w:lang w:val="en-US"/>
        </w:rPr>
        <w:lastRenderedPageBreak/>
        <w:t>Institutional</w:t>
      </w:r>
      <w:r w:rsidR="00D0072A" w:rsidRPr="000E412A">
        <w:rPr>
          <w:lang w:val="en-US"/>
        </w:rPr>
        <w:t xml:space="preserve"> Framework</w:t>
      </w:r>
      <w:r>
        <w:rPr>
          <w:lang w:val="en-US"/>
        </w:rPr>
        <w:t xml:space="preserve"> and Current Status</w:t>
      </w:r>
      <w:bookmarkEnd w:id="3"/>
    </w:p>
    <w:p w14:paraId="6A5CFD9A" w14:textId="316A18D4" w:rsidR="00637A8D" w:rsidRDefault="00637A8D" w:rsidP="00111CAC">
      <w:pPr>
        <w:rPr>
          <w:lang w:val="en-US"/>
        </w:rPr>
      </w:pPr>
      <w:r>
        <w:rPr>
          <w:lang w:val="en-US"/>
        </w:rPr>
        <w:t xml:space="preserve">In this section, the global regulatory framework by which the PD modeling practice is driven is briefly summarized. A more specific commentary is provided about the latest discussions on the use of machine learning in </w:t>
      </w:r>
      <w:r w:rsidR="00461952">
        <w:rPr>
          <w:lang w:val="en-US"/>
        </w:rPr>
        <w:t xml:space="preserve">credit risk </w:t>
      </w:r>
      <w:r>
        <w:rPr>
          <w:lang w:val="en-US"/>
        </w:rPr>
        <w:t>modeling. Finally, a literature review is provided.</w:t>
      </w:r>
    </w:p>
    <w:p w14:paraId="25FED243" w14:textId="2BB8D720" w:rsidR="005957C2" w:rsidRDefault="005957C2" w:rsidP="002B0820">
      <w:pPr>
        <w:pStyle w:val="Heading2"/>
        <w:rPr>
          <w:lang w:val="en-US"/>
        </w:rPr>
      </w:pPr>
      <w:bookmarkStart w:id="4" w:name="_Toc167480330"/>
      <w:r>
        <w:rPr>
          <w:lang w:val="en-US"/>
        </w:rPr>
        <w:t>Regulation</w:t>
      </w:r>
      <w:bookmarkEnd w:id="4"/>
    </w:p>
    <w:p w14:paraId="41E75227" w14:textId="05027AD2" w:rsidR="005957C2" w:rsidRPr="005957C2" w:rsidRDefault="00637A8D" w:rsidP="005957C2">
      <w:pPr>
        <w:pStyle w:val="bntext"/>
        <w:rPr>
          <w:lang w:val="en-US"/>
        </w:rPr>
      </w:pPr>
      <w:r>
        <w:rPr>
          <w:lang w:val="en-US"/>
        </w:rPr>
        <w:t xml:space="preserve">Under the Internal ratings-based (IRB) approach banks </w:t>
      </w:r>
      <w:proofErr w:type="gramStart"/>
      <w:r>
        <w:rPr>
          <w:lang w:val="en-US"/>
        </w:rPr>
        <w:t>are able to</w:t>
      </w:r>
      <w:proofErr w:type="gramEnd"/>
      <w:r>
        <w:rPr>
          <w:lang w:val="en-US"/>
        </w:rPr>
        <w:t xml:space="preserve"> create their own estimations of the PD. This comes as a contrast to the Standardized approach (SA) where such possibility does not exist. </w:t>
      </w:r>
      <w:r w:rsidR="00DB4335">
        <w:rPr>
          <w:lang w:val="en-US"/>
        </w:rPr>
        <w:t xml:space="preserve">On top of the </w:t>
      </w:r>
      <w:commentRangeStart w:id="5"/>
      <w:r w:rsidR="00DB4335">
        <w:rPr>
          <w:lang w:val="en-US"/>
        </w:rPr>
        <w:t>Basel accords</w:t>
      </w:r>
      <w:commentRangeEnd w:id="5"/>
      <w:r w:rsidR="00DB4335">
        <w:rPr>
          <w:rStyle w:val="CommentReference"/>
        </w:rPr>
        <w:commentReference w:id="5"/>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 modeling is to be performed.</w:t>
      </w:r>
    </w:p>
    <w:p w14:paraId="7B4ED3D6" w14:textId="4887A246" w:rsidR="00CE393D" w:rsidRPr="000E412A" w:rsidRDefault="00CE393D" w:rsidP="005957C2">
      <w:pPr>
        <w:pStyle w:val="Heading3"/>
        <w:rPr>
          <w:lang w:val="en-US"/>
        </w:rPr>
      </w:pPr>
      <w:bookmarkStart w:id="6" w:name="_Toc167480331"/>
      <w:r w:rsidRPr="000E412A">
        <w:rPr>
          <w:lang w:val="en-US"/>
        </w:rPr>
        <w:t>EBA Note</w:t>
      </w:r>
      <w:bookmarkEnd w:id="6"/>
    </w:p>
    <w:p w14:paraId="3562394D" w14:textId="18CD6D19"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w:t>
      </w:r>
      <w:proofErr w:type="gramStart"/>
      <w:r w:rsidR="002B0820" w:rsidRPr="00962E2C">
        <w:rPr>
          <w:lang w:val="en-US"/>
        </w:rPr>
        <w:t>complexity</w:t>
      </w:r>
      <w:proofErr w:type="gramEnd"/>
      <w:r w:rsidR="002B0820" w:rsidRPr="00962E2C">
        <w:rPr>
          <w:lang w:val="en-US"/>
        </w:rPr>
        <w:t xml:space="preserve">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7"/>
      <w:r w:rsidR="006F2FAD" w:rsidRPr="00962E2C">
        <w:rPr>
          <w:lang w:val="en-US"/>
        </w:rPr>
        <w:t>“</w:t>
      </w:r>
      <w:commentRangeEnd w:id="7"/>
      <w:r w:rsidR="006F2FAD" w:rsidRPr="00962E2C">
        <w:rPr>
          <w:rStyle w:val="CommentReference"/>
        </w:rPr>
        <w:commentReference w:id="7"/>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w:t>
      </w:r>
      <w:proofErr w:type="gramStart"/>
      <w:r w:rsidR="006F2FAD">
        <w:rPr>
          <w:lang w:val="en-US"/>
        </w:rPr>
        <w:t>questions</w:t>
      </w:r>
      <w:proofErr w:type="gramEnd"/>
      <w:r w:rsidR="006F2FAD">
        <w:rPr>
          <w:lang w:val="en-US"/>
        </w:rPr>
        <w:t xml:space="preserve"> and 14 </w:t>
      </w:r>
      <w:r w:rsidR="00461952">
        <w:rPr>
          <w:lang w:val="en-US"/>
        </w:rPr>
        <w:t>respondents</w:t>
      </w:r>
      <w:r w:rsidR="006F2FAD">
        <w:rPr>
          <w:lang w:val="en-US"/>
        </w:rPr>
        <w:t xml:space="preserve">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C70D21">
      <w:pPr>
        <w:pStyle w:val="ListParagraph"/>
        <w:numPr>
          <w:ilvl w:val="0"/>
          <w:numId w:val="7"/>
        </w:numPr>
        <w:rPr>
          <w:lang w:val="en-US"/>
        </w:rPr>
      </w:pPr>
      <w:r w:rsidRPr="00111CAC">
        <w:rPr>
          <w:lang w:val="en-US"/>
        </w:rPr>
        <w:lastRenderedPageBreak/>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C70D21">
      <w:pPr>
        <w:pStyle w:val="ListParagraph"/>
        <w:numPr>
          <w:ilvl w:val="0"/>
          <w:numId w:val="7"/>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C70D21">
      <w:pPr>
        <w:pStyle w:val="ListParagraph"/>
        <w:numPr>
          <w:ilvl w:val="0"/>
          <w:numId w:val="7"/>
        </w:numPr>
        <w:rPr>
          <w:lang w:val="en-US"/>
        </w:rPr>
      </w:pPr>
      <w:r w:rsidRPr="00111CAC">
        <w:rPr>
          <w:lang w:val="en-US"/>
        </w:rPr>
        <w:t xml:space="preserve">It is noted that the added value of ML is especially noted in cases when risk differentiation was not successful. ML techniques </w:t>
      </w:r>
      <w:proofErr w:type="gramStart"/>
      <w:r w:rsidRPr="00111CAC">
        <w:rPr>
          <w:lang w:val="en-US"/>
        </w:rPr>
        <w:t>are able to</w:t>
      </w:r>
      <w:proofErr w:type="gramEnd"/>
      <w:r w:rsidRPr="00111CAC">
        <w:rPr>
          <w:lang w:val="en-US"/>
        </w:rPr>
        <w:t xml:space="preserve"> exploit non-linearities and thus find relationships that cannot be easily identified by more traditional estimation approaches.</w:t>
      </w:r>
    </w:p>
    <w:p w14:paraId="60177772" w14:textId="7B63CD04" w:rsidR="005E370E" w:rsidRPr="00111CAC" w:rsidRDefault="005E370E" w:rsidP="00C70D21">
      <w:pPr>
        <w:pStyle w:val="ListParagraph"/>
        <w:numPr>
          <w:ilvl w:val="0"/>
          <w:numId w:val="7"/>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r>
        <w:rPr>
          <w:lang w:val="en-US"/>
        </w:rPr>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18972C0A" w:rsidR="00111CAC" w:rsidRDefault="00E62F67" w:rsidP="00C70D21">
      <w:pPr>
        <w:pStyle w:val="ListParagraph"/>
        <w:numPr>
          <w:ilvl w:val="0"/>
          <w:numId w:val="8"/>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w:t>
      </w:r>
      <w:r w:rsidRPr="00111CAC">
        <w:rPr>
          <w:lang w:val="en-US"/>
        </w:rPr>
        <w:lastRenderedPageBreak/>
        <w:t>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w:t>
      </w:r>
    </w:p>
    <w:p w14:paraId="24AC3DE1" w14:textId="77777777" w:rsidR="00111CAC" w:rsidRDefault="00E62F67" w:rsidP="00C70D21">
      <w:pPr>
        <w:pStyle w:val="ListParagraph"/>
        <w:numPr>
          <w:ilvl w:val="0"/>
          <w:numId w:val="8"/>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C70D21">
      <w:pPr>
        <w:pStyle w:val="ListParagraph"/>
        <w:numPr>
          <w:ilvl w:val="0"/>
          <w:numId w:val="8"/>
        </w:numPr>
        <w:rPr>
          <w:lang w:val="en-US"/>
        </w:rPr>
      </w:pPr>
      <w:r w:rsidRPr="00111CAC">
        <w:rPr>
          <w:lang w:val="en-US"/>
        </w:rPr>
        <w:t xml:space="preserve">Financial institutions responded that additional know-how must be acquired </w:t>
      </w:r>
      <w:proofErr w:type="gramStart"/>
      <w:r w:rsidRPr="00111CAC">
        <w:rPr>
          <w:lang w:val="en-US"/>
        </w:rPr>
        <w:t>in order to</w:t>
      </w:r>
      <w:proofErr w:type="gramEnd"/>
      <w:r w:rsidRPr="00111CAC">
        <w:rPr>
          <w:lang w:val="en-US"/>
        </w:rPr>
        <w:t xml:space="preserve">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C70D21">
      <w:pPr>
        <w:pStyle w:val="ListParagraph"/>
        <w:numPr>
          <w:ilvl w:val="0"/>
          <w:numId w:val="8"/>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C70D21">
      <w:pPr>
        <w:pStyle w:val="ListParagraph"/>
        <w:numPr>
          <w:ilvl w:val="1"/>
          <w:numId w:val="8"/>
        </w:numPr>
        <w:rPr>
          <w:lang w:val="en-US"/>
        </w:rPr>
      </w:pPr>
      <w:r w:rsidRPr="00111CAC">
        <w:rPr>
          <w:lang w:val="en-US"/>
        </w:rPr>
        <w:t>Shapley values (40%),</w:t>
      </w:r>
    </w:p>
    <w:p w14:paraId="553F75E8" w14:textId="77777777" w:rsidR="00111CAC" w:rsidRDefault="00C32F15" w:rsidP="00C70D21">
      <w:pPr>
        <w:pStyle w:val="ListParagraph"/>
        <w:numPr>
          <w:ilvl w:val="1"/>
          <w:numId w:val="8"/>
        </w:numPr>
        <w:rPr>
          <w:lang w:val="en-US"/>
        </w:rPr>
      </w:pPr>
      <w:r w:rsidRPr="00111CAC">
        <w:rPr>
          <w:lang w:val="en-US"/>
        </w:rPr>
        <w:t>model documentation (28%),</w:t>
      </w:r>
    </w:p>
    <w:p w14:paraId="11E9EBEB" w14:textId="77777777" w:rsidR="00111CAC" w:rsidRDefault="00C32F15" w:rsidP="00C70D21">
      <w:pPr>
        <w:pStyle w:val="ListParagraph"/>
        <w:numPr>
          <w:ilvl w:val="1"/>
          <w:numId w:val="8"/>
        </w:numPr>
        <w:rPr>
          <w:lang w:val="en-US"/>
        </w:rPr>
      </w:pPr>
      <w:r w:rsidRPr="00111CAC">
        <w:rPr>
          <w:lang w:val="en-US"/>
        </w:rPr>
        <w:t>graphical tools (20%), and</w:t>
      </w:r>
    </w:p>
    <w:p w14:paraId="31364FDD" w14:textId="77777777" w:rsidR="00111CAC" w:rsidRDefault="00C32F15" w:rsidP="00C70D21">
      <w:pPr>
        <w:pStyle w:val="ListParagraph"/>
        <w:numPr>
          <w:ilvl w:val="1"/>
          <w:numId w:val="8"/>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 xml:space="preserve">Although not explicitly said in the note, here it is understood that, for example, 40% of respondents use Shapley values. Conversely, 60% do not or they did </w:t>
      </w:r>
      <w:r w:rsidRPr="00111CAC">
        <w:rPr>
          <w:lang w:val="en-US"/>
        </w:rPr>
        <w:lastRenderedPageBreak/>
        <w:t>not report it.</w:t>
      </w:r>
      <w:r w:rsidR="006D51F7" w:rsidRPr="00111CAC">
        <w:rPr>
          <w:lang w:val="en-US"/>
        </w:rPr>
        <w:t xml:space="preserve"> It is also understood that the respondents use more than one metric outlined above.</w:t>
      </w:r>
    </w:p>
    <w:p w14:paraId="17ED8435" w14:textId="3E705F39" w:rsidR="00C32F15" w:rsidRDefault="006B71A9" w:rsidP="00C70D21">
      <w:pPr>
        <w:pStyle w:val="bntext"/>
        <w:numPr>
          <w:ilvl w:val="0"/>
          <w:numId w:val="8"/>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2A4373CB" w:rsidR="006B71A9" w:rsidRPr="005E370E" w:rsidRDefault="004B3998" w:rsidP="00111CAC">
      <w:pPr>
        <w:rPr>
          <w:lang w:val="en-US"/>
        </w:rPr>
      </w:pPr>
      <w:r>
        <w:rPr>
          <w:lang w:val="en-US"/>
        </w:rPr>
        <w:t>The view of EBA (</w:t>
      </w:r>
      <w:r w:rsidRPr="00C32F15">
        <w:rPr>
          <w:color w:val="1F4E79" w:themeColor="accent1" w:themeShade="80"/>
          <w:lang w:val="en-US"/>
        </w:rPr>
        <w:t>2023</w:t>
      </w:r>
      <w:r>
        <w:rPr>
          <w:lang w:val="en-US"/>
        </w:rPr>
        <w:t xml:space="preserve">) is that the model change framework applies </w:t>
      </w:r>
      <w:r w:rsidR="00E73973">
        <w:rPr>
          <w:lang w:val="en-US"/>
        </w:rPr>
        <w:t xml:space="preserve">to </w:t>
      </w:r>
      <w:r>
        <w:rPr>
          <w:lang w:val="en-US"/>
        </w:rPr>
        <w:t xml:space="preserve">ML models as well. In particular, they repeat that a model </w:t>
      </w:r>
      <w:proofErr w:type="gramStart"/>
      <w:r>
        <w:rPr>
          <w:lang w:val="en-US"/>
        </w:rPr>
        <w:t>change</w:t>
      </w:r>
      <w:proofErr w:type="gramEnd"/>
      <w:r>
        <w:rPr>
          <w:lang w:val="en-US"/>
        </w:rPr>
        <w:t xml:space="preserv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8"/>
      <w:r w:rsidR="00B26484">
        <w:rPr>
          <w:lang w:val="en-US"/>
        </w:rPr>
        <w:t>”</w:t>
      </w:r>
      <w:commentRangeEnd w:id="8"/>
      <w:r w:rsidR="00913BB9">
        <w:rPr>
          <w:rStyle w:val="CommentReference"/>
        </w:rPr>
        <w:commentReference w:id="8"/>
      </w:r>
      <w:r w:rsidR="00B26484">
        <w:rPr>
          <w:lang w:val="en-US"/>
        </w:rPr>
        <w:t xml:space="preserve">. This means that banking institutions </w:t>
      </w:r>
      <w:proofErr w:type="gramStart"/>
      <w:r w:rsidR="00B26484">
        <w:rPr>
          <w:lang w:val="en-US"/>
        </w:rPr>
        <w:t>have to</w:t>
      </w:r>
      <w:proofErr w:type="gramEnd"/>
      <w:r w:rsidR="00B26484">
        <w:rPr>
          <w:lang w:val="en-US"/>
        </w:rPr>
        <w:t>,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D59DA82"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w:t>
      </w:r>
      <w:r w:rsidR="00E73973">
        <w:rPr>
          <w:lang w:val="en-US"/>
        </w:rPr>
        <w:t>it</w:t>
      </w:r>
      <w:r w:rsidR="0095584E">
        <w:rPr>
          <w:lang w:val="en-US"/>
        </w:rPr>
        <w:t xml:space="preserve"> determine</w:t>
      </w:r>
      <w:r w:rsidR="00E73973">
        <w:rPr>
          <w:lang w:val="en-US"/>
        </w:rPr>
        <w:t>s a</w:t>
      </w:r>
      <w:r w:rsidR="0095584E">
        <w:rPr>
          <w:lang w:val="en-US"/>
        </w:rPr>
        <w:t xml:space="preserve"> “</w:t>
      </w:r>
      <w:r w:rsidR="0095584E" w:rsidRPr="0095584E">
        <w:rPr>
          <w:i/>
          <w:iCs/>
          <w:lang w:val="en-US"/>
        </w:rPr>
        <w:t>persons’ access to financial resources</w:t>
      </w:r>
      <w:commentRangeStart w:id="9"/>
      <w:r w:rsidR="0095584E">
        <w:rPr>
          <w:lang w:val="en-US"/>
        </w:rPr>
        <w:t>”</w:t>
      </w:r>
      <w:commentRangeEnd w:id="9"/>
      <w:r w:rsidR="0095584E">
        <w:rPr>
          <w:rStyle w:val="CommentReference"/>
        </w:rPr>
        <w:commentReference w:id="9"/>
      </w:r>
      <w:r w:rsidR="0095584E">
        <w:rPr>
          <w:lang w:val="en-US"/>
        </w:rPr>
        <w:t xml:space="preserve">. The act is expected to be in power </w:t>
      </w:r>
      <w:r w:rsidR="00E73973">
        <w:rPr>
          <w:lang w:val="en-US"/>
        </w:rPr>
        <w:t>for</w:t>
      </w:r>
      <w:r w:rsidR="0095584E">
        <w:rPr>
          <w:lang w:val="en-US"/>
        </w:rPr>
        <w:t xml:space="preserve"> AI models that underwent a substantial change or were newly designed after a set date of the act stepping in power. In effect this means that if an AI IRB model was designed historically, it would not be </w:t>
      </w:r>
      <w:r w:rsidR="0095584E">
        <w:rPr>
          <w:lang w:val="en-US"/>
        </w:rPr>
        <w:lastRenderedPageBreak/>
        <w:t xml:space="preserve">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AABFBB0" w:rsidR="00111CAC" w:rsidRDefault="00A85BE6" w:rsidP="00C70D21">
      <w:pPr>
        <w:pStyle w:val="ListParagraph"/>
        <w:numPr>
          <w:ilvl w:val="0"/>
          <w:numId w:val="9"/>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xml:space="preserve">”. Some of these stakeholders </w:t>
      </w:r>
      <w:proofErr w:type="gramStart"/>
      <w:r w:rsidRPr="00111CAC">
        <w:rPr>
          <w:lang w:val="en-US"/>
        </w:rPr>
        <w:t>are:</w:t>
      </w:r>
      <w:proofErr w:type="gramEnd"/>
      <w:r w:rsidRPr="00111CAC">
        <w:rPr>
          <w:lang w:val="en-US"/>
        </w:rPr>
        <w:t xml:space="preserve"> model developers &amp; model owner, model validators, CRO</w:t>
      </w:r>
      <w:r w:rsidR="00E73973">
        <w:rPr>
          <w:lang w:val="en-US"/>
        </w:rPr>
        <w:t xml:space="preserve"> and</w:t>
      </w:r>
      <w:r w:rsidRPr="00111CAC">
        <w:rPr>
          <w:lang w:val="en-US"/>
        </w:rPr>
        <w:t xml:space="preserve"> business representatives.</w:t>
      </w:r>
    </w:p>
    <w:p w14:paraId="20DD350A" w14:textId="77777777" w:rsidR="00111CAC" w:rsidRDefault="00A85BE6" w:rsidP="00C70D21">
      <w:pPr>
        <w:pStyle w:val="ListParagraph"/>
        <w:numPr>
          <w:ilvl w:val="0"/>
          <w:numId w:val="9"/>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C70D21">
      <w:pPr>
        <w:pStyle w:val="ListParagraph"/>
        <w:numPr>
          <w:ilvl w:val="0"/>
          <w:numId w:val="9"/>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C70D21">
      <w:pPr>
        <w:pStyle w:val="ListParagraph"/>
        <w:numPr>
          <w:ilvl w:val="0"/>
          <w:numId w:val="9"/>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C70D21">
      <w:pPr>
        <w:pStyle w:val="ListParagraph"/>
        <w:numPr>
          <w:ilvl w:val="0"/>
          <w:numId w:val="9"/>
        </w:numPr>
        <w:rPr>
          <w:lang w:val="en-US"/>
        </w:rPr>
      </w:pPr>
      <w:r w:rsidRPr="00111CAC">
        <w:rPr>
          <w:lang w:val="en-US"/>
        </w:rPr>
        <w:lastRenderedPageBreak/>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0" w:name="_Ref167149807"/>
      <w:bookmarkStart w:id="11" w:name="_Toc167480332"/>
      <w:r w:rsidRPr="001D42DF">
        <w:rPr>
          <w:lang w:val="en-US"/>
        </w:rPr>
        <w:t>Literature Review</w:t>
      </w:r>
      <w:bookmarkEnd w:id="10"/>
      <w:bookmarkEnd w:id="11"/>
    </w:p>
    <w:p w14:paraId="05756F2E" w14:textId="2074557E" w:rsidR="00975181" w:rsidRDefault="001D42DF" w:rsidP="00111CAC">
      <w:pPr>
        <w:rPr>
          <w:lang w:val="en-US"/>
        </w:rPr>
      </w:pPr>
      <w:r>
        <w:rPr>
          <w:lang w:val="en-US"/>
        </w:rPr>
        <w:t xml:space="preserve">In this section, previously published research on the comparative analysis of different estimation </w:t>
      </w:r>
      <w:r w:rsidRPr="008F177A">
        <w:rPr>
          <w:lang w:val="en-US"/>
        </w:rPr>
        <w:t xml:space="preserve">techniques is reviewed. Since the literature on the matter is broad, the choice of the cited literature is limited to </w:t>
      </w:r>
      <w:r w:rsidR="00215D83" w:rsidRPr="008F177A">
        <w:rPr>
          <w:lang w:val="en-US"/>
        </w:rPr>
        <w:t>renowned publications as well as publications that are focused on applications on mortgage portfolios. To ensure reproducibility of the literature search, the following table summarizes</w:t>
      </w:r>
      <w:r w:rsidR="00215D83">
        <w:rPr>
          <w:lang w:val="en-US"/>
        </w:rPr>
        <w:t xml:space="preserve"> the search criteria and the obtained results.</w:t>
      </w:r>
    </w:p>
    <w:p w14:paraId="04E8851B" w14:textId="084F7C3A" w:rsidR="00D0072A" w:rsidRPr="000E412A" w:rsidRDefault="00D0072A" w:rsidP="00D0072A">
      <w:pPr>
        <w:pStyle w:val="Caption"/>
        <w:rPr>
          <w:lang w:val="en-US"/>
        </w:rPr>
      </w:pPr>
      <w:bookmarkStart w:id="12" w:name="_Toc16747174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12"/>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credit </w:t>
            </w:r>
            <w:proofErr w:type="gramStart"/>
            <w:r w:rsidRPr="000E412A">
              <w:rPr>
                <w:color w:val="000000"/>
                <w:sz w:val="20"/>
                <w:szCs w:val="20"/>
                <w:lang w:val="en-US" w:eastAsia="en-US"/>
              </w:rPr>
              <w:t>scoring;</w:t>
            </w:r>
            <w:proofErr w:type="gramEnd"/>
          </w:p>
          <w:p w14:paraId="76F294F7"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8EC89C3" w:rsidR="00D0072A" w:rsidRPr="000E412A" w:rsidRDefault="00193327" w:rsidP="00735631">
            <w:pPr>
              <w:spacing w:after="0" w:line="240" w:lineRule="auto"/>
              <w:ind w:firstLine="0"/>
              <w:jc w:val="right"/>
              <w:rPr>
                <w:color w:val="000000"/>
                <w:sz w:val="20"/>
                <w:szCs w:val="20"/>
                <w:lang w:val="en-US" w:eastAsia="en-US"/>
              </w:rPr>
            </w:pPr>
            <w:r>
              <w:rPr>
                <w:color w:val="000000"/>
                <w:sz w:val="20"/>
                <w:szCs w:val="20"/>
                <w:lang w:val="en-US" w:eastAsia="en-US"/>
              </w:rPr>
              <w:t>2</w:t>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mortgage </w:t>
            </w:r>
            <w:proofErr w:type="gramStart"/>
            <w:r>
              <w:rPr>
                <w:color w:val="000000"/>
                <w:sz w:val="20"/>
                <w:szCs w:val="20"/>
                <w:lang w:val="en-US" w:eastAsia="en-US"/>
              </w:rPr>
              <w:t>market</w:t>
            </w:r>
            <w:r w:rsidRPr="000E412A">
              <w:rPr>
                <w:color w:val="000000"/>
                <w:sz w:val="20"/>
                <w:szCs w:val="20"/>
                <w:lang w:val="en-US" w:eastAsia="en-US"/>
              </w:rPr>
              <w:t>;</w:t>
            </w:r>
            <w:proofErr w:type="gramEnd"/>
          </w:p>
          <w:p w14:paraId="3934C2FB" w14:textId="77777777" w:rsidR="00C50F49"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70D21">
            <w:pPr>
              <w:pStyle w:val="ListParagraph"/>
              <w:numPr>
                <w:ilvl w:val="0"/>
                <w:numId w:val="10"/>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home </w:t>
            </w:r>
            <w:proofErr w:type="gramStart"/>
            <w:r>
              <w:rPr>
                <w:color w:val="000000"/>
                <w:sz w:val="20"/>
                <w:szCs w:val="20"/>
                <w:lang w:val="en-US" w:eastAsia="en-US"/>
              </w:rPr>
              <w:t>loan</w:t>
            </w:r>
            <w:r w:rsidRPr="000E412A">
              <w:rPr>
                <w:color w:val="000000"/>
                <w:sz w:val="20"/>
                <w:szCs w:val="20"/>
                <w:lang w:val="en-US" w:eastAsia="en-US"/>
              </w:rPr>
              <w:t>;</w:t>
            </w:r>
            <w:proofErr w:type="gramEnd"/>
          </w:p>
          <w:p w14:paraId="180450D4" w14:textId="77777777" w:rsidR="00C50F49"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lastRenderedPageBreak/>
              <w:t>filter: “4.61.1820 Credit Scoring”</w:t>
            </w:r>
          </w:p>
          <w:p w14:paraId="4E949691" w14:textId="789D9932"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lastRenderedPageBreak/>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w:t>
            </w:r>
            <w:r w:rsidRPr="00C50F49">
              <w:rPr>
                <w:color w:val="000000"/>
                <w:sz w:val="20"/>
                <w:szCs w:val="20"/>
                <w:lang w:val="en-US" w:eastAsia="en-US"/>
              </w:rPr>
              <w:lastRenderedPageBreak/>
              <w:t>oscc/summary/0748a1c4-abd4-4b06-b71b-6e67020c1984-da8ddb8a/sort-group-background-citingcount/1</w:t>
            </w:r>
          </w:p>
        </w:tc>
      </w:tr>
    </w:tbl>
    <w:p w14:paraId="1785AE2A" w14:textId="2EACEBFA" w:rsidR="00633A36" w:rsidRDefault="00F229AA" w:rsidP="00F229AA">
      <w:pPr>
        <w:pStyle w:val="Caption"/>
        <w:rPr>
          <w:lang w:val="en-US"/>
        </w:rPr>
      </w:pPr>
      <w:r>
        <w:lastRenderedPageBreak/>
        <w:t xml:space="preserve">Source: </w:t>
      </w:r>
      <w:proofErr w:type="spellStart"/>
      <w:r>
        <w:t>author’s</w:t>
      </w:r>
      <w:proofErr w:type="spellEnd"/>
      <w:r>
        <w:t xml:space="preserve"> </w:t>
      </w:r>
      <w:proofErr w:type="spellStart"/>
      <w:r>
        <w:t>search</w:t>
      </w:r>
      <w:proofErr w:type="spellEnd"/>
    </w:p>
    <w:p w14:paraId="42245FB2" w14:textId="79F05459" w:rsidR="00C50F49" w:rsidRDefault="00C50F49" w:rsidP="00BD5291">
      <w:pPr>
        <w:ind w:firstLine="0"/>
        <w:rPr>
          <w:lang w:val="en-US"/>
        </w:rPr>
      </w:pPr>
      <w:r>
        <w:rPr>
          <w:lang w:val="en-US"/>
        </w:rPr>
        <w:t xml:space="preserve">The first search results in </w:t>
      </w:r>
      <w:proofErr w:type="gramStart"/>
      <w:r>
        <w:rPr>
          <w:lang w:val="en-US"/>
        </w:rPr>
        <w:t>a large number of</w:t>
      </w:r>
      <w:proofErr w:type="gramEnd"/>
      <w:r>
        <w:rPr>
          <w:lang w:val="en-US"/>
        </w:rPr>
        <w:t xml:space="preserve"> </w:t>
      </w:r>
      <w:r w:rsidR="00E73973">
        <w:rPr>
          <w:lang w:val="en-US"/>
        </w:rPr>
        <w:t>suggested publications</w:t>
      </w:r>
      <w:r>
        <w:rPr>
          <w:lang w:val="en-US"/>
        </w:rPr>
        <w:t xml:space="preserve">. This is </w:t>
      </w:r>
      <w:proofErr w:type="gramStart"/>
      <w:r>
        <w:rPr>
          <w:lang w:val="en-US"/>
        </w:rPr>
        <w:t>due to the fact that</w:t>
      </w:r>
      <w:proofErr w:type="gramEnd"/>
      <w:r>
        <w:rPr>
          <w:lang w:val="en-US"/>
        </w:rPr>
        <w:t xml:space="preserve">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3FC6385B"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w:t>
      </w:r>
      <w:proofErr w:type="gramStart"/>
      <w:r>
        <w:rPr>
          <w:lang w:val="en-US"/>
        </w:rPr>
        <w:t>researches</w:t>
      </w:r>
      <w:proofErr w:type="gramEnd"/>
      <w:r w:rsidR="006014A5">
        <w:rPr>
          <w:lang w:val="en-US"/>
        </w:rPr>
        <w:t xml:space="preserve"> that were</w:t>
      </w:r>
      <w:r>
        <w:rPr>
          <w:lang w:val="en-US"/>
        </w:rPr>
        <w:t xml:space="preserve"> done by the time they wrote their article. They </w:t>
      </w:r>
      <w:r>
        <w:rPr>
          <w:lang w:val="en-US"/>
        </w:rPr>
        <w:lastRenderedPageBreak/>
        <w:t xml:space="preserve">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w:t>
      </w:r>
      <w:commentRangeStart w:id="13"/>
      <w:r w:rsidR="00C159AD">
        <w:rPr>
          <w:lang w:val="en-US"/>
        </w:rPr>
        <w:t>AUC</w:t>
      </w:r>
      <w:commentRangeEnd w:id="13"/>
      <w:r w:rsidR="00945259">
        <w:rPr>
          <w:rStyle w:val="CommentReference"/>
        </w:rPr>
        <w:commentReference w:id="13"/>
      </w:r>
      <w:r w:rsidR="00C159AD">
        <w:rPr>
          <w:lang w:val="en-US"/>
        </w:rPr>
        <w:t>),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w:t>
      </w:r>
      <w:proofErr w:type="gramStart"/>
      <w:r w:rsidR="00E3142B">
        <w:rPr>
          <w:lang w:val="en-US"/>
        </w:rPr>
        <w:t>networks</w:t>
      </w:r>
      <w:proofErr w:type="gramEnd"/>
      <w:r w:rsidR="00945259">
        <w:rPr>
          <w:lang w:val="en-US"/>
        </w:rPr>
        <w:t xml:space="preserve"> and</w:t>
      </w:r>
      <w:r w:rsidR="00E3142B">
        <w:rPr>
          <w:lang w:val="en-US"/>
        </w:rPr>
        <w:t xml:space="preserve">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07F9BA59" w14:textId="0BBEC3DC" w:rsidR="00D36D2C" w:rsidRDefault="00850700" w:rsidP="00193327">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w:t>
      </w:r>
      <w:proofErr w:type="gramStart"/>
      <w:r>
        <w:rPr>
          <w:lang w:val="en-US"/>
        </w:rPr>
        <w:t>methods</w:t>
      </w:r>
      <w:proofErr w:type="gramEnd"/>
      <w:r>
        <w:rPr>
          <w:lang w:val="en-US"/>
        </w:rPr>
        <w:t xml:space="preserve">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w:t>
      </w:r>
      <w:r>
        <w:rPr>
          <w:lang w:val="en-US"/>
        </w:rPr>
        <w:lastRenderedPageBreak/>
        <w:t xml:space="preserve">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w:t>
      </w:r>
      <w:r w:rsidR="00945259">
        <w:rPr>
          <w:lang w:val="en-US"/>
        </w:rPr>
        <w:t xml:space="preserve">most </w:t>
      </w:r>
      <w:r>
        <w:rPr>
          <w:lang w:val="en-US"/>
        </w:rPr>
        <w:t xml:space="preserve">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w:t>
      </w:r>
      <w:r w:rsidR="00945259">
        <w:rPr>
          <w:lang w:val="en-US"/>
        </w:rPr>
        <w:t>y</w:t>
      </w:r>
      <w:r w:rsidR="00115C37">
        <w:rPr>
          <w:lang w:val="en-US"/>
        </w:rPr>
        <w:t xml:space="preserve"> report that random forests, bagging, boosting and neural network models outperform the logistic regression approach. Versions of SVM as well as the linear discriminant analysis did not yield powerful models overall.</w:t>
      </w:r>
    </w:p>
    <w:p w14:paraId="1E8CAF4B" w14:textId="1816B1B7" w:rsidR="00A74785" w:rsidRPr="000E412A" w:rsidRDefault="00C443BF" w:rsidP="00A74785">
      <w:pPr>
        <w:pStyle w:val="Heading1"/>
        <w:rPr>
          <w:lang w:val="en-US"/>
        </w:rPr>
      </w:pPr>
      <w:bookmarkStart w:id="14" w:name="_Toc167480333"/>
      <w:bookmarkEnd w:id="2"/>
      <w:r w:rsidRPr="000E412A">
        <w:rPr>
          <w:lang w:val="en-US"/>
        </w:rPr>
        <w:lastRenderedPageBreak/>
        <w:t xml:space="preserve">Overview of </w:t>
      </w:r>
      <w:r w:rsidR="00E64FE2">
        <w:rPr>
          <w:lang w:val="en-US"/>
        </w:rPr>
        <w:t>Modeling Methodology</w:t>
      </w:r>
      <w:bookmarkEnd w:id="14"/>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5" w:name="_Toc167480334"/>
      <w:r>
        <w:rPr>
          <w:lang w:val="en-US"/>
        </w:rPr>
        <w:t>Model Estimation</w:t>
      </w:r>
      <w:bookmarkEnd w:id="15"/>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6" w:name="_Toc167480335"/>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6"/>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86333" w:rsidRPr="000E412A" w14:paraId="6FBEF4F6" w14:textId="77777777" w:rsidTr="00CD26D0">
        <w:tc>
          <w:tcPr>
            <w:tcW w:w="7470" w:type="dxa"/>
            <w:vAlign w:val="center"/>
          </w:tcPr>
          <w:p w14:paraId="55B36FF6" w14:textId="0F4B3913" w:rsidR="00986333" w:rsidRPr="00142982" w:rsidRDefault="00142982" w:rsidP="00A47DE0">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739" w:type="dxa"/>
            <w:vAlign w:val="center"/>
          </w:tcPr>
          <w:p w14:paraId="5FDB00EA" w14:textId="22ED1B2F" w:rsidR="00986333" w:rsidRPr="000E412A" w:rsidRDefault="00986333" w:rsidP="00A47DE0">
            <w:pPr>
              <w:pStyle w:val="bntext"/>
              <w:numPr>
                <w:ilvl w:val="0"/>
                <w:numId w:val="18"/>
              </w:numPr>
              <w:jc w:val="center"/>
              <w:rPr>
                <w:lang w:val="en-US"/>
              </w:rPr>
            </w:pPr>
          </w:p>
        </w:tc>
      </w:tr>
    </w:tbl>
    <w:p w14:paraId="2051C19F" w14:textId="3548482E"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945259">
        <w:rPr>
          <w:lang w:val="en-US"/>
        </w:rPr>
        <w:t xml:space="preserve">used as </w:t>
      </w:r>
      <w:r w:rsidR="002F5863" w:rsidRPr="00142982">
        <w:rPr>
          <w:lang w:val="en-US"/>
        </w:rPr>
        <w:t>a</w:t>
      </w:r>
      <w:r w:rsidR="00522860" w:rsidRPr="00142982">
        <w:rPr>
          <w:lang w:val="en-US"/>
        </w:rPr>
        <w:t xml:space="preserve"> link function </w:t>
      </w:r>
      <w:proofErr w:type="gramStart"/>
      <w:r w:rsidR="00945259">
        <w:rPr>
          <w:lang w:val="en-US"/>
        </w:rPr>
        <w:t xml:space="preserve">in order </w:t>
      </w:r>
      <w:r w:rsidR="00522860" w:rsidRPr="00142982">
        <w:rPr>
          <w:lang w:val="en-US"/>
        </w:rPr>
        <w:t>to</w:t>
      </w:r>
      <w:proofErr w:type="gramEnd"/>
      <w:r w:rsidR="00522860" w:rsidRPr="00142982">
        <w:rPr>
          <w:lang w:val="en-US"/>
        </w:rPr>
        <w:t xml:space="preserve"> confine that result between 0 and 1. In that way</w:t>
      </w:r>
      <w:r w:rsidR="006014A5">
        <w:rPr>
          <w:lang w:val="en-US"/>
        </w:rPr>
        <w:t>,</w:t>
      </w:r>
      <w:r w:rsidR="00522860" w:rsidRPr="00142982">
        <w:rPr>
          <w:lang w:val="en-US"/>
        </w:rPr>
        <w:t xml:space="preserve"> the result is converted into</w:t>
      </w:r>
      <w:r w:rsidR="00945259">
        <w:rPr>
          <w:lang w:val="en-US"/>
        </w:rPr>
        <w:t xml:space="preserve"> a</w:t>
      </w:r>
      <w:r w:rsidR="00522860" w:rsidRPr="00142982">
        <w:rPr>
          <w:lang w:val="en-US"/>
        </w:rPr>
        <w:t xml:space="preserve">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058B21BF" w:rsidR="00C40025" w:rsidRDefault="00C40025" w:rsidP="00111CAC">
      <w:pPr>
        <w:rPr>
          <w:lang w:val="en-US"/>
        </w:rPr>
      </w:pPr>
      <w:r>
        <w:rPr>
          <w:lang w:val="en-US"/>
        </w:rPr>
        <w:t xml:space="preserve">The choice of the link function can vary. The </w:t>
      </w:r>
      <w:r w:rsidR="00945259">
        <w:rPr>
          <w:lang w:val="en-US"/>
        </w:rPr>
        <w:t>two</w:t>
      </w:r>
      <w:r>
        <w:rPr>
          <w:lang w:val="en-US"/>
        </w:rPr>
        <w:t xml:space="preserve"> basic ones are Probit and Logit. The </w:t>
      </w:r>
      <w:r w:rsidR="00945259">
        <w:rPr>
          <w:lang w:val="en-US"/>
        </w:rPr>
        <w:t>two</w:t>
      </w:r>
      <w:r>
        <w:rPr>
          <w:lang w:val="en-US"/>
        </w:rPr>
        <w:t xml:space="preserve">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C40025" w:rsidRPr="000E412A" w14:paraId="701CCF1C" w14:textId="77777777" w:rsidTr="00CD26D0">
        <w:tc>
          <w:tcPr>
            <w:tcW w:w="7470"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739" w:type="dxa"/>
            <w:vAlign w:val="center"/>
          </w:tcPr>
          <w:p w14:paraId="6B672C56" w14:textId="25A32DA4" w:rsidR="00C40025" w:rsidRPr="000E412A" w:rsidRDefault="00C40025" w:rsidP="00A47DE0">
            <w:pPr>
              <w:pStyle w:val="bntext"/>
              <w:numPr>
                <w:ilvl w:val="0"/>
                <w:numId w:val="18"/>
              </w:numPr>
              <w:jc w:val="center"/>
              <w:rPr>
                <w:lang w:val="en-US"/>
              </w:rPr>
            </w:pP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35E4EE48" w:rsidR="00C47579" w:rsidRPr="000E412A" w:rsidRDefault="0004510C" w:rsidP="00DB0AAF">
      <w:pPr>
        <w:pStyle w:val="Caption"/>
        <w:jc w:val="left"/>
        <w:rPr>
          <w:lang w:val="en-US"/>
        </w:rPr>
      </w:pPr>
      <w:bookmarkStart w:id="17" w:name="_Toc167471742"/>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5D7070">
        <w:rPr>
          <w:noProof/>
          <w:lang w:val="en-US"/>
        </w:rPr>
        <w:t>1</w:t>
      </w:r>
      <w:r w:rsidRPr="000E412A">
        <w:rPr>
          <w:lang w:val="en-US"/>
        </w:rPr>
        <w:fldChar w:fldCharType="end"/>
      </w:r>
      <w:r w:rsidRPr="000E412A">
        <w:rPr>
          <w:lang w:val="en-US"/>
        </w:rPr>
        <w:t xml:space="preserve">: sigmoid function, source: </w:t>
      </w:r>
      <w:proofErr w:type="gramStart"/>
      <w:r w:rsidR="00767252" w:rsidRPr="000E412A">
        <w:rPr>
          <w:lang w:val="en-US"/>
        </w:rPr>
        <w:t>author</w:t>
      </w:r>
      <w:bookmarkEnd w:id="17"/>
      <w:proofErr w:type="gramEnd"/>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FD2362" w:rsidRPr="000E412A" w14:paraId="7EDED785" w14:textId="77777777" w:rsidTr="00CD26D0">
        <w:tc>
          <w:tcPr>
            <w:tcW w:w="7470"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739" w:type="dxa"/>
            <w:vAlign w:val="center"/>
          </w:tcPr>
          <w:p w14:paraId="15C3429A" w14:textId="001AAC1F" w:rsidR="00FD2362" w:rsidRPr="000E412A" w:rsidRDefault="00FD2362" w:rsidP="00CD26D0">
            <w:pPr>
              <w:pStyle w:val="bntext"/>
              <w:numPr>
                <w:ilvl w:val="0"/>
                <w:numId w:val="18"/>
              </w:numPr>
              <w:jc w:val="center"/>
              <w:rPr>
                <w:lang w:val="en-US"/>
              </w:rPr>
            </w:pPr>
          </w:p>
        </w:tc>
      </w:tr>
    </w:tbl>
    <w:p w14:paraId="402CDD1D" w14:textId="20B14DD0" w:rsidR="007F6761" w:rsidRDefault="00B63B27" w:rsidP="00111CAC">
      <w:pPr>
        <w:ind w:firstLine="0"/>
        <w:rPr>
          <w:lang w:val="en-US"/>
        </w:rPr>
      </w:pPr>
      <w:r w:rsidRPr="000E412A">
        <w:rPr>
          <w:lang w:val="en-US"/>
        </w:rPr>
        <w:t xml:space="preserve">where </w:t>
      </w:r>
      <w:r w:rsidRPr="00945259">
        <w:rPr>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w:t>
      </w:r>
      <w:proofErr w:type="gramStart"/>
      <w:r w:rsidR="00A16F0E">
        <w:rPr>
          <w:lang w:val="en-US"/>
        </w:rPr>
        <w:t>is</w:t>
      </w:r>
      <w:proofErr w:type="gramEnd"/>
      <w:r w:rsidR="00A16F0E">
        <w:rPr>
          <w:lang w:val="en-US"/>
        </w:rPr>
        <w:t xml:space="preserve">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F6761" w:rsidRPr="000E412A" w14:paraId="32884605" w14:textId="77777777" w:rsidTr="00CD26D0">
        <w:tc>
          <w:tcPr>
            <w:tcW w:w="7470" w:type="dxa"/>
            <w:vAlign w:val="center"/>
          </w:tcPr>
          <w:p w14:paraId="7D62E2EB" w14:textId="0402FBAD" w:rsidR="007F6761"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oMath>
            <w:r w:rsidR="007F6761" w:rsidRPr="00142982">
              <w:rPr>
                <w:rFonts w:ascii="Cambria Math" w:hAnsi="Cambria Math"/>
                <w:iCs/>
                <w:lang w:val="en-US"/>
              </w:rPr>
              <w:t>,</w:t>
            </w:r>
          </w:p>
        </w:tc>
        <w:tc>
          <w:tcPr>
            <w:tcW w:w="739" w:type="dxa"/>
            <w:vAlign w:val="center"/>
          </w:tcPr>
          <w:p w14:paraId="55A83F11" w14:textId="275C9395" w:rsidR="007F6761" w:rsidRPr="000E412A" w:rsidRDefault="007F6761" w:rsidP="00A47DE0">
            <w:pPr>
              <w:pStyle w:val="bntext"/>
              <w:numPr>
                <w:ilvl w:val="0"/>
                <w:numId w:val="18"/>
              </w:numPr>
              <w:jc w:val="center"/>
              <w:rPr>
                <w:lang w:val="en-US"/>
              </w:rPr>
            </w:pPr>
          </w:p>
        </w:tc>
      </w:tr>
    </w:tbl>
    <w:p w14:paraId="056A1188" w14:textId="42C1E872"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m:rPr>
            <m:sty m:val="p"/>
          </m:rPr>
          <w:rPr>
            <w:rFonts w:ascii="Cambria Math" w:hAnsi="Cambria Math"/>
            <w:lang w:val="en-US"/>
          </w:rPr>
          <m:t>Λ</m:t>
        </m:r>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r>
              <m:rPr>
                <m:sty m:val="p"/>
              </m:rP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E2E8A" w:rsidRPr="000E412A" w14:paraId="3CCD1F9B" w14:textId="77777777" w:rsidTr="00CD26D0">
        <w:tc>
          <w:tcPr>
            <w:tcW w:w="7470" w:type="dxa"/>
            <w:vAlign w:val="center"/>
          </w:tcPr>
          <w:p w14:paraId="15C01E32" w14:textId="0325A20E" w:rsidR="003E2E8A"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e>
              </m:nary>
            </m:oMath>
            <w:r w:rsidR="003E2E8A" w:rsidRPr="00142982">
              <w:rPr>
                <w:rFonts w:ascii="Cambria Math" w:hAnsi="Cambria Math"/>
                <w:iCs/>
                <w:lang w:val="en-US"/>
              </w:rPr>
              <w:t>,</w:t>
            </w:r>
          </w:p>
        </w:tc>
        <w:tc>
          <w:tcPr>
            <w:tcW w:w="739" w:type="dxa"/>
            <w:vAlign w:val="center"/>
          </w:tcPr>
          <w:p w14:paraId="06531805" w14:textId="1D31203B" w:rsidR="003E2E8A" w:rsidRPr="000E412A" w:rsidRDefault="003E2E8A" w:rsidP="00A47DE0">
            <w:pPr>
              <w:pStyle w:val="bntext"/>
              <w:numPr>
                <w:ilvl w:val="0"/>
                <w:numId w:val="18"/>
              </w:numPr>
              <w:jc w:val="center"/>
              <w:rPr>
                <w:lang w:val="en-US"/>
              </w:rPr>
            </w:pPr>
          </w:p>
        </w:tc>
      </w:tr>
    </w:tbl>
    <w:p w14:paraId="5A62BAA6" w14:textId="217C7B7B" w:rsidR="003E2E8A" w:rsidRPr="003E2E8A" w:rsidRDefault="003E2E8A" w:rsidP="00111CAC">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Cs/>
                <w:lang w:val="en-US"/>
              </w:rPr>
            </m:ctrlPr>
          </m:radPr>
          <m:deg/>
          <m:e>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iCs/>
                        <w:lang w:val="en-US"/>
                      </w:rPr>
                    </m:ctrlPr>
                  </m:sSubSupPr>
                  <m:e>
                    <m:r>
                      <m:rPr>
                        <m:sty m:val="p"/>
                      </m:rPr>
                      <w:rPr>
                        <w:rFonts w:ascii="Cambria Math" w:hAnsi="Cambria Math"/>
                        <w:lang w:val="en-US"/>
                      </w:rPr>
                      <m:t>b</m:t>
                    </m:r>
                  </m:e>
                  <m:sub>
                    <m:r>
                      <m:rPr>
                        <m:sty m:val="p"/>
                      </m:rPr>
                      <w:rPr>
                        <w:rFonts w:ascii="Cambria Math" w:hAnsi="Cambria Math"/>
                        <w:lang w:val="en-US"/>
                      </w:rPr>
                      <m:t>j</m:t>
                    </m:r>
                  </m:sub>
                  <m:sup>
                    <m:r>
                      <m:rPr>
                        <m:sty m:val="p"/>
                      </m:rPr>
                      <w:rPr>
                        <w:rFonts w:ascii="Cambria Math" w:hAnsi="Cambria Math"/>
                        <w:lang w:val="en-US"/>
                      </w:rPr>
                      <m:t>2</m:t>
                    </m:r>
                  </m:sup>
                </m:sSubSup>
              </m:e>
            </m:nary>
          </m:e>
        </m:rad>
      </m:oMath>
      <w:r>
        <w:rPr>
          <w:lang w:val="en-US"/>
        </w:rPr>
        <w:t>.</w:t>
      </w:r>
      <w:r w:rsidR="00417D35">
        <w:rPr>
          <w:lang w:val="en-US"/>
        </w:rPr>
        <w:t xml:space="preserve"> Finally, combining L1 and L2 would yield something called </w:t>
      </w:r>
      <w:r w:rsidR="00945259">
        <w:rPr>
          <w:lang w:val="en-US"/>
        </w:rPr>
        <w:t xml:space="preserve">the </w:t>
      </w:r>
      <w:r w:rsidR="00417D35">
        <w:rPr>
          <w:lang w:val="en-US"/>
        </w:rPr>
        <w:t xml:space="preserve">elastic net </w:t>
      </w:r>
      <w:r w:rsidR="00945259">
        <w:rPr>
          <w:lang w:val="en-US"/>
        </w:rPr>
        <w:t>penalization</w:t>
      </w:r>
      <w:r w:rsidR="00417D35">
        <w:rPr>
          <w:lang w:val="en-US"/>
        </w:rPr>
        <w:t>.</w:t>
      </w:r>
    </w:p>
    <w:p w14:paraId="57281A67" w14:textId="245B2590" w:rsidR="00A16F0E" w:rsidRDefault="00395EA6" w:rsidP="00111CAC">
      <w:pPr>
        <w:ind w:firstLine="0"/>
        <w:rPr>
          <w:lang w:val="en-US"/>
        </w:rPr>
      </w:pPr>
      <w:r>
        <w:rPr>
          <w:lang w:val="en-US"/>
        </w:rPr>
        <w:t xml:space="preserve">Since the </w:t>
      </w:r>
      <w:r w:rsidRPr="00CD26D0">
        <w:rPr>
          <w:lang w:val="en-US"/>
        </w:rPr>
        <w:t>first equation</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02B5D9AC" w14:textId="77777777" w:rsidTr="00CD26D0">
        <w:tc>
          <w:tcPr>
            <w:tcW w:w="7470"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739" w:type="dxa"/>
            <w:vAlign w:val="center"/>
          </w:tcPr>
          <w:p w14:paraId="46F6BCCD" w14:textId="57BCD93B" w:rsidR="00395EA6" w:rsidRPr="000E412A" w:rsidRDefault="00395EA6" w:rsidP="00CD26D0">
            <w:pPr>
              <w:pStyle w:val="bntext"/>
              <w:numPr>
                <w:ilvl w:val="0"/>
                <w:numId w:val="18"/>
              </w:numPr>
              <w:jc w:val="center"/>
              <w:rPr>
                <w:lang w:val="en-US"/>
              </w:rPr>
            </w:pPr>
          </w:p>
        </w:tc>
      </w:tr>
    </w:tbl>
    <w:p w14:paraId="73422F13" w14:textId="3C926688" w:rsidR="00395EA6" w:rsidRPr="00142982" w:rsidRDefault="00395EA6" w:rsidP="00111CAC">
      <w:pPr>
        <w:ind w:firstLine="0"/>
        <w:rPr>
          <w:lang w:val="en-US"/>
        </w:rPr>
      </w:pPr>
      <w:r w:rsidRPr="00142982">
        <w:rPr>
          <w:lang w:val="en-US"/>
        </w:rPr>
        <w:lastRenderedPageBreak/>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47E4EAEA" w14:textId="77777777" w:rsidTr="00CD26D0">
        <w:tc>
          <w:tcPr>
            <w:tcW w:w="7470"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739" w:type="dxa"/>
            <w:vAlign w:val="center"/>
          </w:tcPr>
          <w:p w14:paraId="125E54B9" w14:textId="0D15FE98" w:rsidR="00395EA6" w:rsidRPr="000E412A" w:rsidRDefault="00395EA6" w:rsidP="00CD26D0">
            <w:pPr>
              <w:pStyle w:val="bntext"/>
              <w:numPr>
                <w:ilvl w:val="0"/>
                <w:numId w:val="18"/>
              </w:numPr>
              <w:jc w:val="center"/>
              <w:rPr>
                <w:lang w:val="en-US"/>
              </w:rPr>
            </w:pPr>
          </w:p>
        </w:tc>
      </w:tr>
    </w:tbl>
    <w:p w14:paraId="56BC5430" w14:textId="77DE7234"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00A57C7F">
        <w:rPr>
          <w:lang w:val="en-US"/>
        </w:rPr>
        <w:t>(7)</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A3ABF" w:rsidRPr="000E412A" w14:paraId="5FDB58E8" w14:textId="77777777" w:rsidTr="00CD26D0">
        <w:tc>
          <w:tcPr>
            <w:tcW w:w="7470" w:type="dxa"/>
            <w:vAlign w:val="center"/>
          </w:tcPr>
          <w:bookmarkStart w:id="18"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739" w:type="dxa"/>
            <w:vAlign w:val="center"/>
          </w:tcPr>
          <w:p w14:paraId="729882B5" w14:textId="1533093E" w:rsidR="00DA3ABF" w:rsidRPr="000E412A" w:rsidRDefault="00DA3ABF" w:rsidP="00CD26D0">
            <w:pPr>
              <w:pStyle w:val="bntext"/>
              <w:numPr>
                <w:ilvl w:val="0"/>
                <w:numId w:val="18"/>
              </w:numPr>
              <w:jc w:val="center"/>
              <w:rPr>
                <w:lang w:val="en-US"/>
              </w:rPr>
            </w:pPr>
          </w:p>
        </w:tc>
      </w:tr>
    </w:tbl>
    <w:bookmarkEnd w:id="18"/>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1FD107B1" w:rsidR="00DA3ABF" w:rsidRPr="000E412A" w:rsidRDefault="00DA3ABF" w:rsidP="00EE2384">
            <w:pPr>
              <w:pStyle w:val="bntext"/>
              <w:ind w:firstLine="0"/>
              <w:jc w:val="center"/>
              <w:rPr>
                <w:lang w:val="en-US"/>
              </w:rPr>
            </w:pP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945259">
        <w:trPr>
          <w:jc w:val="center"/>
        </w:trPr>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3120CC7F" w:rsidR="00D05ADB" w:rsidRPr="000E412A" w:rsidRDefault="00D05ADB" w:rsidP="00EE2384">
            <w:pPr>
              <w:pStyle w:val="bntext"/>
              <w:ind w:firstLine="0"/>
              <w:jc w:val="center"/>
              <w:rPr>
                <w:lang w:val="en-US"/>
              </w:rPr>
            </w:pPr>
          </w:p>
        </w:tc>
      </w:tr>
    </w:tbl>
    <w:p w14:paraId="391A24F1" w14:textId="05A63DAD" w:rsidR="00D05ADB" w:rsidRDefault="00D05ADB" w:rsidP="00111CAC">
      <w:pPr>
        <w:ind w:firstLine="0"/>
        <w:rPr>
          <w:lang w:val="en-US"/>
        </w:rPr>
      </w:pPr>
      <w:r>
        <w:rPr>
          <w:lang w:val="en-US"/>
        </w:rPr>
        <w:t xml:space="preserve">where </w:t>
      </w:r>
      <w:proofErr w:type="spellStart"/>
      <w:r w:rsidR="009704E6" w:rsidRPr="00945259">
        <w:rPr>
          <w:lang w:val="en-US"/>
        </w:rPr>
        <w:t>x</w:t>
      </w:r>
      <w:r w:rsidR="009704E6" w:rsidRPr="00945259">
        <w:rPr>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19"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5251EAA5" w:rsidR="009704E6" w:rsidRPr="000E412A" w:rsidRDefault="009704E6" w:rsidP="00EE2384">
            <w:pPr>
              <w:pStyle w:val="bntext"/>
              <w:ind w:firstLine="0"/>
              <w:jc w:val="center"/>
              <w:rPr>
                <w:lang w:val="en-US"/>
              </w:rPr>
            </w:pPr>
          </w:p>
        </w:tc>
      </w:tr>
    </w:tbl>
    <w:bookmarkEnd w:id="19"/>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2BA392DC" w:rsidR="009704E6" w:rsidRPr="000E412A" w:rsidRDefault="009704E6" w:rsidP="00EE2384">
            <w:pPr>
              <w:pStyle w:val="bntext"/>
              <w:ind w:firstLine="0"/>
              <w:jc w:val="center"/>
              <w:rPr>
                <w:lang w:val="en-US"/>
              </w:rPr>
            </w:pP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3D45D05F" w:rsidR="009704E6" w:rsidRPr="000E412A" w:rsidRDefault="009704E6" w:rsidP="00EE2384">
            <w:pPr>
              <w:pStyle w:val="bntext"/>
              <w:ind w:firstLine="0"/>
              <w:jc w:val="center"/>
              <w:rPr>
                <w:lang w:val="en-US"/>
              </w:rPr>
            </w:pP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704E6" w:rsidRPr="000E412A" w14:paraId="7AB272BA" w14:textId="77777777" w:rsidTr="00CD26D0">
        <w:tc>
          <w:tcPr>
            <w:tcW w:w="7470"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739" w:type="dxa"/>
            <w:vAlign w:val="center"/>
          </w:tcPr>
          <w:p w14:paraId="2E793351" w14:textId="3A57AD2B" w:rsidR="009704E6" w:rsidRPr="000E412A" w:rsidRDefault="009704E6" w:rsidP="00CD26D0">
            <w:pPr>
              <w:pStyle w:val="bntext"/>
              <w:numPr>
                <w:ilvl w:val="0"/>
                <w:numId w:val="18"/>
              </w:numPr>
              <w:jc w:val="center"/>
              <w:rPr>
                <w:lang w:val="en-US"/>
              </w:rPr>
            </w:pP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w:t>
      </w:r>
      <w:proofErr w:type="gramStart"/>
      <w:r>
        <w:rPr>
          <w:lang w:val="en-US"/>
        </w:rPr>
        <w:t>exists</w:t>
      </w:r>
      <w:proofErr w:type="gramEnd"/>
      <w:r>
        <w:rPr>
          <w:lang w:val="en-US"/>
        </w:rPr>
        <w:t xml:space="preserve">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0" w:name="_Toc167480336"/>
      <w:r w:rsidRPr="000E412A">
        <w:rPr>
          <w:lang w:val="en-US"/>
        </w:rPr>
        <w:lastRenderedPageBreak/>
        <w:t>Neural Network</w:t>
      </w:r>
      <w:bookmarkEnd w:id="20"/>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3CF2A0BA" w:rsidR="002E581D" w:rsidRPr="00764DC6" w:rsidRDefault="002E581D" w:rsidP="007D6AFA">
      <w:pPr>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64DC6" w:rsidRPr="000E412A" w14:paraId="05249422" w14:textId="77777777" w:rsidTr="00CD26D0">
        <w:tc>
          <w:tcPr>
            <w:tcW w:w="7470"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739" w:type="dxa"/>
            <w:vAlign w:val="center"/>
          </w:tcPr>
          <w:p w14:paraId="4F8D91F0" w14:textId="6D30E9C3" w:rsidR="00764DC6" w:rsidRPr="000E412A" w:rsidRDefault="00764DC6" w:rsidP="00CD26D0">
            <w:pPr>
              <w:pStyle w:val="bntext"/>
              <w:numPr>
                <w:ilvl w:val="0"/>
                <w:numId w:val="18"/>
              </w:numPr>
              <w:jc w:val="center"/>
              <w:rPr>
                <w:lang w:val="en-US"/>
              </w:rPr>
            </w:pPr>
          </w:p>
        </w:tc>
      </w:tr>
    </w:tbl>
    <w:p w14:paraId="4385A49F" w14:textId="4C7CB941"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w:t>
      </w:r>
      <w:r w:rsidR="007D6AFA">
        <w:rPr>
          <w:lang w:val="en-US"/>
        </w:rPr>
        <w:t xml:space="preserve"> </w:t>
      </w:r>
      <w:r w:rsidR="007D6AFA">
        <w:rPr>
          <w:lang w:val="en-US"/>
        </w:rPr>
        <w:fldChar w:fldCharType="begin"/>
      </w:r>
      <w:r w:rsidR="007D6AFA">
        <w:rPr>
          <w:lang w:val="en-US"/>
        </w:rPr>
        <w:instrText xml:space="preserve"> REF _Ref167466380 \h </w:instrText>
      </w:r>
      <w:r w:rsidR="007D6AFA">
        <w:rPr>
          <w:lang w:val="en-US"/>
        </w:rPr>
      </w:r>
      <w:r w:rsidR="007D6AFA">
        <w:rPr>
          <w:lang w:val="en-US"/>
        </w:rPr>
        <w:fldChar w:fldCharType="separate"/>
      </w:r>
      <w:proofErr w:type="spellStart"/>
      <w:r w:rsidR="007D6AFA">
        <w:t>Figure</w:t>
      </w:r>
      <w:proofErr w:type="spellEnd"/>
      <w:r w:rsidR="007D6AFA">
        <w:t xml:space="preserve"> </w:t>
      </w:r>
      <w:r w:rsidR="007D6AFA">
        <w:rPr>
          <w:noProof/>
        </w:rPr>
        <w:t>2</w:t>
      </w:r>
      <w:r w:rsidR="007D6AFA">
        <w:rPr>
          <w:lang w:val="en-US"/>
        </w:rPr>
        <w:fldChar w:fldCharType="end"/>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DFD48AD" w:rsidR="00935ECB" w:rsidRDefault="00DF6EA6" w:rsidP="00935ECB">
      <w:pPr>
        <w:pStyle w:val="bntext"/>
        <w:keepNext/>
        <w:ind w:firstLine="0"/>
        <w:jc w:val="center"/>
      </w:pPr>
      <w:r>
        <w:rPr>
          <w:noProof/>
        </w:rPr>
        <w:drawing>
          <wp:inline distT="0" distB="0" distL="0" distR="0" wp14:anchorId="4865397C" wp14:editId="628E0907">
            <wp:extent cx="4076700" cy="2644140"/>
            <wp:effectExtent l="0" t="0" r="0" b="3810"/>
            <wp:docPr id="1248670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2644140"/>
                    </a:xfrm>
                    <a:prstGeom prst="rect">
                      <a:avLst/>
                    </a:prstGeom>
                    <a:noFill/>
                  </pic:spPr>
                </pic:pic>
              </a:graphicData>
            </a:graphic>
          </wp:inline>
        </w:drawing>
      </w:r>
    </w:p>
    <w:p w14:paraId="43396A88" w14:textId="6B50E887" w:rsidR="000A12DD" w:rsidRPr="000A12DD" w:rsidRDefault="00935ECB" w:rsidP="00935ECB">
      <w:pPr>
        <w:pStyle w:val="Caption"/>
        <w:jc w:val="left"/>
        <w:rPr>
          <w:lang w:val="en-US"/>
        </w:rPr>
      </w:pPr>
      <w:bookmarkStart w:id="21" w:name="_Ref167466380"/>
      <w:bookmarkStart w:id="22" w:name="_Toc167471743"/>
      <w:proofErr w:type="spellStart"/>
      <w:r>
        <w:t>Figure</w:t>
      </w:r>
      <w:proofErr w:type="spellEnd"/>
      <w:r>
        <w:t xml:space="preserve"> </w:t>
      </w:r>
      <w:r>
        <w:fldChar w:fldCharType="begin"/>
      </w:r>
      <w:r>
        <w:instrText xml:space="preserve"> SEQ Figure \* ARABIC </w:instrText>
      </w:r>
      <w:r>
        <w:fldChar w:fldCharType="separate"/>
      </w:r>
      <w:r w:rsidR="005D7070">
        <w:rPr>
          <w:noProof/>
        </w:rPr>
        <w:t>2</w:t>
      </w:r>
      <w:r>
        <w:rPr>
          <w:noProof/>
        </w:rPr>
        <w:fldChar w:fldCharType="end"/>
      </w:r>
      <w:bookmarkEnd w:id="21"/>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w:t>
      </w:r>
      <w:r w:rsidR="007D6AFA" w:rsidRPr="00CD26D0">
        <w:rPr>
          <w:iCs w:val="0"/>
          <w:color w:val="1F4E79" w:themeColor="accent1" w:themeShade="80"/>
          <w:szCs w:val="20"/>
          <w:lang w:val="en-US"/>
        </w:rPr>
        <w:t>2017</w:t>
      </w:r>
      <w:r w:rsidR="002730CD">
        <w:t>)</w:t>
      </w:r>
      <w:bookmarkEnd w:id="22"/>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w:t>
      </w:r>
      <w:r>
        <w:rPr>
          <w:lang w:val="en-US"/>
        </w:rPr>
        <w:lastRenderedPageBreak/>
        <w:t xml:space="preserve">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251E4" w:rsidRPr="000E412A" w14:paraId="09302E33" w14:textId="77777777" w:rsidTr="00CD26D0">
        <w:tc>
          <w:tcPr>
            <w:tcW w:w="7470"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67D24865" w14:textId="01DE49F8" w:rsidR="004251E4" w:rsidRPr="000E412A" w:rsidRDefault="004251E4" w:rsidP="00CD26D0">
            <w:pPr>
              <w:pStyle w:val="bntext"/>
              <w:numPr>
                <w:ilvl w:val="0"/>
                <w:numId w:val="18"/>
              </w:numPr>
              <w:jc w:val="center"/>
              <w:rPr>
                <w:lang w:val="en-US"/>
              </w:rPr>
            </w:pP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E351AD" w:rsidRPr="000E412A" w14:paraId="139F1C9A" w14:textId="77777777" w:rsidTr="00CD26D0">
        <w:tc>
          <w:tcPr>
            <w:tcW w:w="7470"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181FB63E" w14:textId="6B72B749" w:rsidR="00E351AD" w:rsidRPr="000E412A" w:rsidRDefault="00E351AD" w:rsidP="00CD26D0">
            <w:pPr>
              <w:pStyle w:val="bntext"/>
              <w:numPr>
                <w:ilvl w:val="0"/>
                <w:numId w:val="18"/>
              </w:numPr>
              <w:jc w:val="center"/>
              <w:rPr>
                <w:lang w:val="en-US"/>
              </w:rPr>
            </w:pP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F1786" w:rsidRPr="000E412A" w14:paraId="389E75FC" w14:textId="77777777" w:rsidTr="00CD26D0">
        <w:tc>
          <w:tcPr>
            <w:tcW w:w="7470"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739" w:type="dxa"/>
            <w:vAlign w:val="center"/>
          </w:tcPr>
          <w:p w14:paraId="6B7D1513" w14:textId="5BE036EF" w:rsidR="005F1786" w:rsidRPr="000E412A" w:rsidRDefault="005F1786" w:rsidP="00CD26D0">
            <w:pPr>
              <w:pStyle w:val="bntext"/>
              <w:numPr>
                <w:ilvl w:val="0"/>
                <w:numId w:val="18"/>
              </w:numPr>
              <w:jc w:val="center"/>
              <w:rPr>
                <w:lang w:val="en-US"/>
              </w:rPr>
            </w:pPr>
          </w:p>
        </w:tc>
      </w:tr>
    </w:tbl>
    <w:p w14:paraId="49527B8A" w14:textId="23E4730B" w:rsidR="004B4081" w:rsidRPr="004B4081" w:rsidRDefault="005F1786" w:rsidP="00111CAC">
      <w:pPr>
        <w:ind w:firstLine="0"/>
        <w:rPr>
          <w:lang w:val="en-US"/>
        </w:rPr>
      </w:pPr>
      <w:r>
        <w:rPr>
          <w:lang w:val="en-US"/>
        </w:rPr>
        <w:t xml:space="preserve">where the change boils down to </w:t>
      </w:r>
      <w:r w:rsidR="007D6AFA" w:rsidRPr="007D6AFA">
        <w:rPr>
          <w:b/>
          <w:bCs/>
          <w:lang w:val="en-US"/>
        </w:rPr>
        <w:t>x</w:t>
      </w:r>
      <w:r w:rsidR="007D6AFA">
        <w:rPr>
          <w:lang w:val="en-US"/>
        </w:rPr>
        <w:t xml:space="preserve"> and </w:t>
      </w:r>
      <w:r w:rsidRPr="007D6AFA">
        <w:rPr>
          <w:lang w:val="en-US"/>
        </w:rPr>
        <w:t>y</w:t>
      </w:r>
      <w:r>
        <w:rPr>
          <w:lang w:val="en-US"/>
        </w:rPr>
        <w:t xml:space="preserve"> becoming </w:t>
      </w:r>
      <w:r w:rsidR="007D6AFA" w:rsidRPr="007D6AFA">
        <w:rPr>
          <w:b/>
          <w:bCs/>
          <w:lang w:val="en-US"/>
        </w:rPr>
        <w:t>X</w:t>
      </w:r>
      <w:r w:rsidR="007D6AFA">
        <w:rPr>
          <w:lang w:val="en-US"/>
        </w:rPr>
        <w:t xml:space="preserve"> and </w:t>
      </w:r>
      <w:r w:rsidRPr="005F1786">
        <w:rPr>
          <w:b/>
          <w:bCs/>
          <w:lang w:val="en-US"/>
        </w:rPr>
        <w:t>y</w:t>
      </w:r>
      <w:r w:rsidR="007D6AFA" w:rsidRPr="007D6AFA">
        <w:rPr>
          <w:lang w:val="en-US"/>
        </w:rPr>
        <w:t xml:space="preserve">, </w:t>
      </w:r>
      <w:r w:rsidR="007D6AFA">
        <w:rPr>
          <w:lang w:val="en-US"/>
        </w:rPr>
        <w:t>respectively</w:t>
      </w:r>
      <w:r>
        <w:rPr>
          <w:lang w:val="en-US"/>
        </w:rPr>
        <w:t>.</w:t>
      </w:r>
      <w:r w:rsidR="004B4081">
        <w:rPr>
          <w:lang w:val="en-US"/>
        </w:rPr>
        <w:t xml:space="preserve"> </w:t>
      </w:r>
      <w:r w:rsidR="00CD26D0">
        <w:rPr>
          <w:highlight w:val="yellow"/>
          <w:lang w:val="en-US"/>
        </w:rPr>
        <w:fldChar w:fldCharType="begin"/>
      </w:r>
      <w:r w:rsidR="00CD26D0">
        <w:rPr>
          <w:lang w:val="en-US"/>
        </w:rPr>
        <w:instrText xml:space="preserve"> REF _Ref167462865 \h </w:instrText>
      </w:r>
      <w:r w:rsidR="00CD26D0">
        <w:rPr>
          <w:highlight w:val="yellow"/>
          <w:lang w:val="en-US"/>
        </w:rPr>
      </w:r>
      <w:r w:rsidR="00CD26D0">
        <w:rPr>
          <w:highlight w:val="yellow"/>
          <w:lang w:val="en-US"/>
        </w:rPr>
        <w:fldChar w:fldCharType="separate"/>
      </w:r>
      <w:proofErr w:type="spellStart"/>
      <w:r w:rsidR="00CD26D0">
        <w:t>Figure</w:t>
      </w:r>
      <w:proofErr w:type="spellEnd"/>
      <w:r w:rsidR="00CD26D0">
        <w:t xml:space="preserve"> </w:t>
      </w:r>
      <w:r w:rsidR="00CD26D0">
        <w:rPr>
          <w:noProof/>
        </w:rPr>
        <w:t>3</w:t>
      </w:r>
      <w:r w:rsidR="00CD26D0">
        <w:rPr>
          <w:highlight w:val="yellow"/>
          <w:lang w:val="en-US"/>
        </w:rPr>
        <w:fldChar w:fldCharType="end"/>
      </w:r>
      <w:r w:rsidR="00CD26D0">
        <w:rPr>
          <w:lang w:val="en-US"/>
        </w:rPr>
        <w:t xml:space="preserve"> </w:t>
      </w:r>
      <w:r w:rsidR="004B4081">
        <w:rPr>
          <w:lang w:val="en-US"/>
        </w:rPr>
        <w:t xml:space="preserve">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421F2CB8" w:rsidR="00441BD7" w:rsidRDefault="00DF6EA6" w:rsidP="00441BD7">
      <w:pPr>
        <w:pStyle w:val="bntext"/>
        <w:keepNext/>
        <w:ind w:firstLine="0"/>
        <w:jc w:val="center"/>
      </w:pPr>
      <w:r>
        <w:rPr>
          <w:noProof/>
        </w:rPr>
        <w:drawing>
          <wp:inline distT="0" distB="0" distL="0" distR="0" wp14:anchorId="24F264AF" wp14:editId="096D533E">
            <wp:extent cx="3855720" cy="1950720"/>
            <wp:effectExtent l="0" t="0" r="0" b="0"/>
            <wp:docPr id="1519344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5720" cy="1950720"/>
                    </a:xfrm>
                    <a:prstGeom prst="rect">
                      <a:avLst/>
                    </a:prstGeom>
                    <a:noFill/>
                  </pic:spPr>
                </pic:pic>
              </a:graphicData>
            </a:graphic>
          </wp:inline>
        </w:drawing>
      </w:r>
    </w:p>
    <w:p w14:paraId="1CFB69FF" w14:textId="03C7BB97" w:rsidR="00E351AD" w:rsidRDefault="00441BD7" w:rsidP="00441BD7">
      <w:pPr>
        <w:pStyle w:val="Caption"/>
        <w:jc w:val="left"/>
        <w:rPr>
          <w:lang w:val="en-US"/>
        </w:rPr>
      </w:pPr>
      <w:bookmarkStart w:id="23" w:name="_Ref167462865"/>
      <w:bookmarkStart w:id="24" w:name="_Toc167471744"/>
      <w:proofErr w:type="spellStart"/>
      <w:r>
        <w:t>Figure</w:t>
      </w:r>
      <w:proofErr w:type="spellEnd"/>
      <w:r>
        <w:t xml:space="preserve"> </w:t>
      </w:r>
      <w:r>
        <w:fldChar w:fldCharType="begin"/>
      </w:r>
      <w:r>
        <w:instrText xml:space="preserve"> SEQ Figure \* ARABIC </w:instrText>
      </w:r>
      <w:r>
        <w:fldChar w:fldCharType="separate"/>
      </w:r>
      <w:r w:rsidR="005D7070">
        <w:rPr>
          <w:noProof/>
        </w:rPr>
        <w:t>3</w:t>
      </w:r>
      <w:r>
        <w:rPr>
          <w:noProof/>
        </w:rPr>
        <w:fldChar w:fldCharType="end"/>
      </w:r>
      <w:bookmarkEnd w:id="23"/>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w:t>
      </w:r>
      <w:r w:rsidR="002730CD" w:rsidRPr="00CD26D0">
        <w:rPr>
          <w:iCs w:val="0"/>
          <w:color w:val="1F4E79" w:themeColor="accent1" w:themeShade="80"/>
          <w:szCs w:val="20"/>
          <w:lang w:val="en-US"/>
        </w:rPr>
        <w:t>2017</w:t>
      </w:r>
      <w:r w:rsidR="002730CD">
        <w:t>)</w:t>
      </w:r>
      <w:bookmarkEnd w:id="24"/>
    </w:p>
    <w:p w14:paraId="56CA9ABC" w14:textId="2F066D11" w:rsidR="00262C8C" w:rsidRDefault="00383B5E" w:rsidP="00111CAC">
      <w:pPr>
        <w:rPr>
          <w:lang w:val="en-US"/>
        </w:rPr>
      </w:pPr>
      <w:r>
        <w:rPr>
          <w:lang w:val="en-US"/>
        </w:rPr>
        <w:t xml:space="preserve">If the response variable </w:t>
      </w:r>
      <w:r w:rsidRPr="007D6AFA">
        <w:rPr>
          <w:lang w:val="en-US"/>
        </w:rPr>
        <w:t>y</w:t>
      </w:r>
      <w:r>
        <w:rPr>
          <w:lang w:val="en-US"/>
        </w:rPr>
        <w:t xml:space="preserve"> is continuous, the loss function used for optimization of the weights and biases would traditionally be the sum of squared residuals. Since in </w:t>
      </w:r>
      <w:r>
        <w:rPr>
          <w:lang w:val="en-US"/>
        </w:rPr>
        <w:lastRenderedPageBreak/>
        <w:t>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7D6AFA">
      <w:pPr>
        <w:ind w:firstLine="0"/>
        <w:rPr>
          <w:lang w:val="en-US"/>
        </w:rPr>
      </w:pPr>
      <w:r>
        <w:rPr>
          <w:lang w:val="en-US"/>
        </w:rPr>
        <w:t xml:space="preserve">Consider a binary response variable, the neural network for that optimization problem would have 2 output nodes, </w:t>
      </w:r>
      <w:r w:rsidRPr="007D6AFA">
        <w:rPr>
          <w:lang w:val="en-US"/>
        </w:rPr>
        <w:t>y</w:t>
      </w:r>
      <w:r w:rsidRPr="007D6AFA">
        <w:rPr>
          <w:vertAlign w:val="subscript"/>
          <w:lang w:val="en-US"/>
        </w:rPr>
        <w:t>1</w:t>
      </w:r>
      <w:r>
        <w:rPr>
          <w:lang w:val="en-US"/>
        </w:rPr>
        <w:t xml:space="preserve"> and </w:t>
      </w:r>
      <w:r w:rsidRPr="007D6AFA">
        <w:rPr>
          <w:lang w:val="en-US"/>
        </w:rPr>
        <w:t>y</w:t>
      </w:r>
      <w:r w:rsidRPr="007D6AFA">
        <w:rPr>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7D6AFA">
        <w:rPr>
          <w:lang w:val="en-US"/>
        </w:rPr>
        <w:t>y</w:t>
      </w:r>
      <w:r w:rsidR="009F0AE3" w:rsidRPr="007D6AFA">
        <w:rPr>
          <w:vertAlign w:val="subscript"/>
          <w:lang w:val="en-US"/>
        </w:rPr>
        <w:t>1,</w:t>
      </w:r>
      <w:r w:rsidR="009F0AE3" w:rsidRPr="007D6AFA">
        <w:rPr>
          <w:lang w:val="en-US"/>
        </w:rPr>
        <w:t xml:space="preserve"> y</w:t>
      </w:r>
      <w:r w:rsidR="009F0AE3" w:rsidRPr="007D6AFA">
        <w:rPr>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7D6AFA">
        <w:rPr>
          <w:lang w:val="en-US"/>
        </w:rPr>
        <w:t>y</w:t>
      </w:r>
      <w:r w:rsidRPr="007D6AFA">
        <w:rPr>
          <w:vertAlign w:val="subscript"/>
          <w:lang w:val="en-US"/>
        </w:rPr>
        <w:t>1</w:t>
      </w:r>
      <w:r>
        <w:rPr>
          <w:lang w:val="en-US"/>
        </w:rPr>
        <w:t xml:space="preserve"> would contain the raw output for the event occurring (i.e. attain value 1) and, conversely, that </w:t>
      </w:r>
      <w:r w:rsidRPr="007D6AFA">
        <w:rPr>
          <w:lang w:val="en-US"/>
        </w:rPr>
        <w:t>y</w:t>
      </w:r>
      <w:r w:rsidRPr="007D6AFA">
        <w:rPr>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sidRPr="007D6AFA">
        <w:rPr>
          <w:lang w:val="en-US"/>
        </w:rPr>
        <w:t>y</w:t>
      </w:r>
      <w:r w:rsidR="0052193C" w:rsidRPr="007D6AFA">
        <w:rPr>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commentRangeStart w:id="25"/>
      <w:r w:rsidR="002468BB">
        <w:rPr>
          <w:lang w:val="en-US"/>
        </w:rPr>
        <w:t>)</w:t>
      </w:r>
      <w:r w:rsidR="0052193C">
        <w:rPr>
          <w:lang w:val="en-US"/>
        </w:rPr>
        <w:t>.</w:t>
      </w:r>
      <w:commentRangeEnd w:id="25"/>
      <w:r w:rsidR="007D6AFA">
        <w:rPr>
          <w:rStyle w:val="CommentReference"/>
        </w:rPr>
        <w:commentReference w:id="2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2193C" w:rsidRPr="000E412A" w14:paraId="4E4D160A" w14:textId="77777777" w:rsidTr="00CD26D0">
        <w:tc>
          <w:tcPr>
            <w:tcW w:w="7470"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739" w:type="dxa"/>
            <w:vAlign w:val="center"/>
          </w:tcPr>
          <w:p w14:paraId="6ADA2868" w14:textId="39CD678F" w:rsidR="0052193C" w:rsidRPr="000E412A" w:rsidRDefault="0052193C" w:rsidP="00CD26D0">
            <w:pPr>
              <w:pStyle w:val="bntext"/>
              <w:numPr>
                <w:ilvl w:val="0"/>
                <w:numId w:val="18"/>
              </w:numPr>
              <w:jc w:val="center"/>
              <w:rPr>
                <w:lang w:val="en-US"/>
              </w:rPr>
            </w:pP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61411" w:rsidRPr="000E412A" w14:paraId="0024EFB1" w14:textId="77777777" w:rsidTr="00CD26D0">
        <w:tc>
          <w:tcPr>
            <w:tcW w:w="7470" w:type="dxa"/>
            <w:vAlign w:val="center"/>
          </w:tcPr>
          <w:p w14:paraId="1199D8B8" w14:textId="1E7F3C9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lang w:val="en-US"/>
                    </w:rPr>
                  </m:ctrlPr>
                </m:sSubPr>
                <m:e>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nary>
            </m:oMath>
            <w:r w:rsidR="00E330BA" w:rsidRPr="00142982">
              <w:rPr>
                <w:rFonts w:ascii="Cambria Math" w:hAnsi="Cambria Math"/>
                <w:bCs/>
                <w:iCs/>
                <w:lang w:val="en-US"/>
              </w:rPr>
              <w:t>,</w:t>
            </w:r>
          </w:p>
        </w:tc>
        <w:tc>
          <w:tcPr>
            <w:tcW w:w="739" w:type="dxa"/>
            <w:vAlign w:val="center"/>
          </w:tcPr>
          <w:p w14:paraId="561BB614" w14:textId="070F0C64" w:rsidR="00561411" w:rsidRPr="000E412A" w:rsidRDefault="00561411" w:rsidP="00CD26D0">
            <w:pPr>
              <w:pStyle w:val="bntext"/>
              <w:numPr>
                <w:ilvl w:val="0"/>
                <w:numId w:val="18"/>
              </w:numPr>
              <w:jc w:val="center"/>
              <w:rPr>
                <w:lang w:val="en-US"/>
              </w:rPr>
            </w:pP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61FDB" w:rsidRPr="000E412A" w14:paraId="3AD4423F" w14:textId="77777777" w:rsidTr="00CD26D0">
        <w:tc>
          <w:tcPr>
            <w:tcW w:w="7470" w:type="dxa"/>
            <w:vAlign w:val="center"/>
          </w:tcPr>
          <w:p w14:paraId="26276622" w14:textId="04D426B7" w:rsidR="00A61FDB" w:rsidRPr="00142982" w:rsidRDefault="008E6544"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 -</m:t>
              </m:r>
              <m:nary>
                <m:naryPr>
                  <m:chr m:val="∑"/>
                  <m:limLoc m:val="undOvr"/>
                  <m:ctrlPr>
                    <w:rPr>
                      <w:rFonts w:ascii="Cambria Math" w:hAnsi="Cambria Math"/>
                      <w:b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ni</m:t>
                          </m:r>
                        </m:sub>
                      </m:sSub>
                    </m:e>
                  </m:nary>
                </m:e>
              </m:nary>
            </m:oMath>
            <w:r w:rsidR="00E330BA" w:rsidRPr="00142982">
              <w:rPr>
                <w:rFonts w:ascii="Cambria Math" w:hAnsi="Cambria Math"/>
                <w:bCs/>
                <w:iCs/>
                <w:lang w:val="en-US"/>
              </w:rPr>
              <w:t>.</w:t>
            </w:r>
          </w:p>
        </w:tc>
        <w:tc>
          <w:tcPr>
            <w:tcW w:w="739" w:type="dxa"/>
            <w:vAlign w:val="center"/>
          </w:tcPr>
          <w:p w14:paraId="5085DF4C" w14:textId="58AE4BCB" w:rsidR="00A61FDB" w:rsidRPr="000E412A" w:rsidRDefault="00A61FDB" w:rsidP="00CD26D0">
            <w:pPr>
              <w:pStyle w:val="bntext"/>
              <w:numPr>
                <w:ilvl w:val="0"/>
                <w:numId w:val="18"/>
              </w:numPr>
              <w:jc w:val="center"/>
              <w:rPr>
                <w:lang w:val="en-US"/>
              </w:rPr>
            </w:pP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w:t>
      </w:r>
      <w:r w:rsidR="009B1E89">
        <w:rPr>
          <w:lang w:val="en-US"/>
        </w:rPr>
        <w:lastRenderedPageBreak/>
        <w:t>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C70D21">
      <w:pPr>
        <w:pStyle w:val="ListParagraph"/>
        <w:numPr>
          <w:ilvl w:val="0"/>
          <w:numId w:val="3"/>
        </w:numPr>
        <w:rPr>
          <w:lang w:val="en-US"/>
        </w:rPr>
      </w:pPr>
      <w:r w:rsidRPr="00111CAC">
        <w:rPr>
          <w:lang w:val="en-US"/>
        </w:rPr>
        <w:t>Randomly initialize the parameters (weights and biases) of the neural network.</w:t>
      </w:r>
    </w:p>
    <w:p w14:paraId="551E2C57" w14:textId="6641A297" w:rsidR="00FE6201" w:rsidRPr="00111CAC" w:rsidRDefault="00FE6201" w:rsidP="00C70D21">
      <w:pPr>
        <w:pStyle w:val="ListParagraph"/>
        <w:numPr>
          <w:ilvl w:val="0"/>
          <w:numId w:val="3"/>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8311C" w:rsidRPr="000E412A" w14:paraId="33F2C622" w14:textId="77777777" w:rsidTr="00CD26D0">
        <w:tc>
          <w:tcPr>
            <w:tcW w:w="7470" w:type="dxa"/>
            <w:vAlign w:val="center"/>
          </w:tcPr>
          <w:p w14:paraId="0561D1DF" w14:textId="352D606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739" w:type="dxa"/>
            <w:vAlign w:val="center"/>
          </w:tcPr>
          <w:p w14:paraId="14BD0EF0" w14:textId="4A638B7E" w:rsidR="0058311C" w:rsidRPr="000E412A" w:rsidRDefault="0058311C" w:rsidP="00CD26D0">
            <w:pPr>
              <w:pStyle w:val="bntext"/>
              <w:numPr>
                <w:ilvl w:val="0"/>
                <w:numId w:val="18"/>
              </w:numPr>
              <w:jc w:val="center"/>
              <w:rPr>
                <w:lang w:val="en-US"/>
              </w:rPr>
            </w:pPr>
          </w:p>
        </w:tc>
      </w:tr>
    </w:tbl>
    <w:p w14:paraId="37A69017" w14:textId="77777777" w:rsidR="007D6AFA" w:rsidRDefault="0058311C" w:rsidP="007D6AFA">
      <w:pPr>
        <w:pStyle w:val="ListParagraph"/>
        <w:ind w:firstLine="0"/>
        <w:rPr>
          <w:lang w:val="en-US"/>
        </w:rPr>
      </w:pPr>
      <w:r w:rsidRPr="003442F7">
        <w:rPr>
          <w:lang w:val="en-US"/>
        </w:rPr>
        <w:t xml:space="preserve">Note that the negative of the gradient is taken </w:t>
      </w:r>
      <w:proofErr w:type="gramStart"/>
      <w:r w:rsidRPr="003442F7">
        <w:rPr>
          <w:lang w:val="en-US"/>
        </w:rPr>
        <w:t>in order to</w:t>
      </w:r>
      <w:proofErr w:type="gramEnd"/>
      <w:r w:rsidRPr="003442F7">
        <w:rPr>
          <w:lang w:val="en-US"/>
        </w:rPr>
        <w:t xml:space="preserve">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FC9A9B4" w14:textId="77777777" w:rsidR="007D6AFA" w:rsidRDefault="00FE6201" w:rsidP="007D6AFA">
      <w:pPr>
        <w:pStyle w:val="ListParagraph"/>
        <w:numPr>
          <w:ilvl w:val="0"/>
          <w:numId w:val="3"/>
        </w:numPr>
        <w:rPr>
          <w:lang w:val="en-US"/>
        </w:rPr>
      </w:pPr>
      <w:r w:rsidRPr="007D6AFA">
        <w:rPr>
          <w:lang w:val="en-US"/>
        </w:rPr>
        <w:t>Use the parameters generated at point (1) as inputs for the analytical forms in step (2), save the result</w:t>
      </w:r>
      <w:r w:rsidR="007D6AFA">
        <w:rPr>
          <w:lang w:val="en-US"/>
        </w:rPr>
        <w:t>.</w:t>
      </w:r>
    </w:p>
    <w:p w14:paraId="7B209E1E" w14:textId="77777777" w:rsidR="007D6AFA" w:rsidRDefault="00FE6201" w:rsidP="007D6AFA">
      <w:pPr>
        <w:pStyle w:val="ListParagraph"/>
        <w:numPr>
          <w:ilvl w:val="0"/>
          <w:numId w:val="3"/>
        </w:numPr>
        <w:rPr>
          <w:lang w:val="en-US"/>
        </w:rPr>
      </w:pPr>
      <w:r w:rsidRPr="007D6AFA">
        <w:rPr>
          <w:lang w:val="en-US"/>
        </w:rPr>
        <w:t>Multiply the result from (3) with a learning rate and save the result.</w:t>
      </w:r>
    </w:p>
    <w:p w14:paraId="7B979DDE" w14:textId="77777777" w:rsidR="007D6AFA" w:rsidRDefault="00415B18" w:rsidP="007D6AFA">
      <w:pPr>
        <w:pStyle w:val="ListParagraph"/>
        <w:numPr>
          <w:ilvl w:val="0"/>
          <w:numId w:val="3"/>
        </w:numPr>
        <w:rPr>
          <w:lang w:val="en-US"/>
        </w:rPr>
      </w:pPr>
      <w:r w:rsidRPr="007D6AFA">
        <w:rPr>
          <w:lang w:val="en-US"/>
        </w:rPr>
        <w:t>Subtract the result from (4) from the initialized values of weights and biases</w:t>
      </w:r>
      <w:r w:rsidR="00FE6201" w:rsidRPr="007D6AFA">
        <w:rPr>
          <w:lang w:val="en-US"/>
        </w:rPr>
        <w:t>.</w:t>
      </w:r>
    </w:p>
    <w:p w14:paraId="3BE5C82E" w14:textId="3EA28365" w:rsidR="00415B18" w:rsidRPr="007D6AFA" w:rsidRDefault="00415B18" w:rsidP="007D6AFA">
      <w:pPr>
        <w:pStyle w:val="ListParagraph"/>
        <w:numPr>
          <w:ilvl w:val="0"/>
          <w:numId w:val="3"/>
        </w:numPr>
        <w:rPr>
          <w:lang w:val="en-US"/>
        </w:rPr>
      </w:pPr>
      <w:r w:rsidRPr="007D6AFA">
        <w:rPr>
          <w:lang w:val="en-US"/>
        </w:rPr>
        <w:t>Use (5) as the new weights and biases and repeat the process</w:t>
      </w:r>
      <w:r w:rsidR="00664A73" w:rsidRPr="007D6AFA">
        <w:rPr>
          <w:lang w:val="en-US"/>
        </w:rPr>
        <w:t xml:space="preserve"> (steps 3-6)</w:t>
      </w:r>
      <w:r w:rsidRPr="007D6AFA">
        <w:rPr>
          <w:lang w:val="en-US"/>
        </w:rPr>
        <w:t xml:space="preserve"> until some arbitrary criterion is met.</w:t>
      </w:r>
      <w:r w:rsidR="0058311C" w:rsidRPr="007D6AFA">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6" w:name="_Toc167480337"/>
      <w:r w:rsidRPr="000E412A">
        <w:rPr>
          <w:lang w:val="en-US"/>
        </w:rPr>
        <w:t>Support Vector Machines</w:t>
      </w:r>
      <w:bookmarkEnd w:id="26"/>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B75CE" w:rsidRPr="000E412A" w14:paraId="5C4C786D" w14:textId="77777777" w:rsidTr="00CD26D0">
        <w:tc>
          <w:tcPr>
            <w:tcW w:w="7470"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739" w:type="dxa"/>
            <w:vAlign w:val="center"/>
          </w:tcPr>
          <w:p w14:paraId="49ABBBB2" w14:textId="151B8E02" w:rsidR="005B75CE" w:rsidRPr="000E412A" w:rsidRDefault="005B75CE" w:rsidP="00CD26D0">
            <w:pPr>
              <w:pStyle w:val="bntext"/>
              <w:numPr>
                <w:ilvl w:val="0"/>
                <w:numId w:val="18"/>
              </w:numPr>
              <w:jc w:val="center"/>
              <w:rPr>
                <w:lang w:val="en-US"/>
              </w:rPr>
            </w:pP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2FED8A5A" w14:textId="77777777" w:rsidTr="00CD26D0">
        <w:tc>
          <w:tcPr>
            <w:tcW w:w="7470"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10D0A8EF" w14:textId="09E7A1E6" w:rsidR="00A9760C" w:rsidRPr="000E412A" w:rsidRDefault="00A9760C" w:rsidP="00CD26D0">
            <w:pPr>
              <w:pStyle w:val="bntext"/>
              <w:numPr>
                <w:ilvl w:val="0"/>
                <w:numId w:val="18"/>
              </w:numPr>
              <w:jc w:val="center"/>
              <w:rPr>
                <w:lang w:val="en-US"/>
              </w:rPr>
            </w:pP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B0AAF" w:rsidRPr="000E412A" w14:paraId="5F2F3B21" w14:textId="77777777" w:rsidTr="00CD26D0">
        <w:tc>
          <w:tcPr>
            <w:tcW w:w="7470"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739" w:type="dxa"/>
            <w:vAlign w:val="center"/>
          </w:tcPr>
          <w:p w14:paraId="02ED2849" w14:textId="0AFF9BC6" w:rsidR="00DB0AAF" w:rsidRPr="000E412A" w:rsidRDefault="00DB0AAF" w:rsidP="00CD26D0">
            <w:pPr>
              <w:pStyle w:val="bntext"/>
              <w:numPr>
                <w:ilvl w:val="0"/>
                <w:numId w:val="18"/>
              </w:numPr>
              <w:jc w:val="center"/>
              <w:rPr>
                <w:lang w:val="en-US"/>
              </w:rPr>
            </w:pP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w:t>
      </w:r>
      <w:r w:rsidRPr="00142982">
        <w:rPr>
          <w:lang w:val="en-US"/>
        </w:rPr>
        <w:lastRenderedPageBreak/>
        <w:t xml:space="preserve">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744"/>
      </w:tblGrid>
      <w:tr w:rsidR="00A9760C" w:rsidRPr="00CD26D0" w14:paraId="2F92E0B8" w14:textId="77777777" w:rsidTr="00CD26D0">
        <w:tc>
          <w:tcPr>
            <w:tcW w:w="7465" w:type="dxa"/>
            <w:vAlign w:val="center"/>
          </w:tcPr>
          <w:p w14:paraId="705CD2DA" w14:textId="4601E52F" w:rsidR="00A9760C" w:rsidRPr="00CD26D0" w:rsidRDefault="00142982" w:rsidP="009F6FAE">
            <w:pPr>
              <w:pStyle w:val="bntext"/>
              <w:ind w:firstLine="0"/>
              <w:jc w:val="center"/>
              <w:rPr>
                <w:bCs/>
                <w:iCs/>
                <w:lang w:val="en-US"/>
              </w:rPr>
            </w:pPr>
            <w:r w:rsidRPr="00CD26D0">
              <w:rPr>
                <w:lang w:val="en-US"/>
              </w:rPr>
              <w:t>max(M),</w:t>
            </w:r>
          </w:p>
        </w:tc>
        <w:tc>
          <w:tcPr>
            <w:tcW w:w="744" w:type="dxa"/>
            <w:vAlign w:val="center"/>
          </w:tcPr>
          <w:p w14:paraId="3411F28D" w14:textId="54AE4221" w:rsidR="00A9760C" w:rsidRPr="00CD26D0" w:rsidRDefault="00A9760C" w:rsidP="00CD26D0">
            <w:pPr>
              <w:pStyle w:val="bntext"/>
              <w:numPr>
                <w:ilvl w:val="0"/>
                <w:numId w:val="18"/>
              </w:numPr>
              <w:jc w:val="center"/>
              <w:rPr>
                <w:lang w:val="en-US"/>
              </w:rPr>
            </w:pP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4561A41D" w14:textId="77777777" w:rsidTr="00CD26D0">
        <w:tc>
          <w:tcPr>
            <w:tcW w:w="7470"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522DE2C6" w14:textId="44F4EDC8" w:rsidR="00A9760C" w:rsidRPr="000E412A" w:rsidRDefault="00A9760C" w:rsidP="00CD26D0">
            <w:pPr>
              <w:pStyle w:val="bntext"/>
              <w:numPr>
                <w:ilvl w:val="0"/>
                <w:numId w:val="18"/>
              </w:numPr>
              <w:jc w:val="center"/>
              <w:rPr>
                <w:lang w:val="en-US"/>
              </w:rPr>
            </w:pP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3AF9F55C" w14:textId="77777777" w:rsidTr="00CD26D0">
        <w:tc>
          <w:tcPr>
            <w:tcW w:w="7470"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53E60927" w14:textId="57E8383C" w:rsidR="00A9760C" w:rsidRPr="000E412A" w:rsidRDefault="00A9760C" w:rsidP="00CD26D0">
            <w:pPr>
              <w:pStyle w:val="bntext"/>
              <w:numPr>
                <w:ilvl w:val="0"/>
                <w:numId w:val="18"/>
              </w:numPr>
              <w:jc w:val="center"/>
              <w:rPr>
                <w:lang w:val="en-US"/>
              </w:rPr>
            </w:pP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CD26D0">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471149CE" w:rsidR="00A9760C" w:rsidRPr="000E412A" w:rsidRDefault="00A9760C" w:rsidP="00CD26D0">
            <w:pPr>
              <w:pStyle w:val="bntext"/>
              <w:numPr>
                <w:ilvl w:val="0"/>
                <w:numId w:val="18"/>
              </w:numPr>
              <w:jc w:val="center"/>
              <w:rPr>
                <w:lang w:val="en-US"/>
              </w:rPr>
            </w:pP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B2BAC" w:rsidRPr="000E412A" w14:paraId="32893629" w14:textId="77777777" w:rsidTr="00A57C7F">
        <w:tc>
          <w:tcPr>
            <w:tcW w:w="7470"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70B0325E" w14:textId="1290C598" w:rsidR="00AB2BAC" w:rsidRPr="000E412A" w:rsidRDefault="00AB2BAC" w:rsidP="00CD26D0">
            <w:pPr>
              <w:pStyle w:val="bntext"/>
              <w:numPr>
                <w:ilvl w:val="0"/>
                <w:numId w:val="18"/>
              </w:numPr>
              <w:jc w:val="center"/>
              <w:rPr>
                <w:lang w:val="en-US"/>
              </w:rPr>
            </w:pPr>
          </w:p>
        </w:tc>
      </w:tr>
    </w:tbl>
    <w:p w14:paraId="35DF5DC1" w14:textId="2F3B03C9"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3BA8A84E" w14:textId="77777777" w:rsidTr="00A57C7F">
        <w:tc>
          <w:tcPr>
            <w:tcW w:w="7470"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w:lastRenderedPageBreak/>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739" w:type="dxa"/>
            <w:vAlign w:val="center"/>
          </w:tcPr>
          <w:p w14:paraId="200A0684" w14:textId="21E01810" w:rsidR="00134B03" w:rsidRPr="000E412A" w:rsidRDefault="00134B03" w:rsidP="00A57C7F">
            <w:pPr>
              <w:pStyle w:val="bntext"/>
              <w:numPr>
                <w:ilvl w:val="0"/>
                <w:numId w:val="18"/>
              </w:numPr>
              <w:jc w:val="center"/>
              <w:rPr>
                <w:lang w:val="en-US"/>
              </w:rPr>
            </w:pPr>
          </w:p>
        </w:tc>
      </w:tr>
    </w:tbl>
    <w:p w14:paraId="7C596D32" w14:textId="316DF752" w:rsidR="00134B03" w:rsidRDefault="00134B03" w:rsidP="003442F7">
      <w:pPr>
        <w:ind w:firstLine="0"/>
        <w:rPr>
          <w:lang w:val="en-US"/>
        </w:rPr>
      </w:pPr>
      <w:r>
        <w:rPr>
          <w:lang w:val="en-US"/>
        </w:rPr>
        <w:t xml:space="preserve">where </w:t>
      </w:r>
      <w:r w:rsidRPr="006F633C">
        <w:rPr>
          <w:iCs/>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29BEAD16" w14:textId="77777777" w:rsidTr="00A57C7F">
        <w:tc>
          <w:tcPr>
            <w:tcW w:w="7470"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739" w:type="dxa"/>
            <w:vAlign w:val="center"/>
          </w:tcPr>
          <w:p w14:paraId="03B09E89" w14:textId="0E7C3353" w:rsidR="00134B03" w:rsidRPr="000E412A" w:rsidRDefault="00134B03" w:rsidP="00A57C7F">
            <w:pPr>
              <w:pStyle w:val="bntext"/>
              <w:numPr>
                <w:ilvl w:val="0"/>
                <w:numId w:val="18"/>
              </w:numPr>
              <w:jc w:val="center"/>
              <w:rPr>
                <w:lang w:val="en-US"/>
              </w:rPr>
            </w:pP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3111B" w:rsidRPr="000E412A" w14:paraId="75F424AB" w14:textId="77777777" w:rsidTr="00A57C7F">
        <w:tc>
          <w:tcPr>
            <w:tcW w:w="7470"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739" w:type="dxa"/>
            <w:vAlign w:val="center"/>
          </w:tcPr>
          <w:p w14:paraId="1B7516B0" w14:textId="29EF622F" w:rsidR="0003111B" w:rsidRPr="000E412A" w:rsidRDefault="0003111B" w:rsidP="00A57C7F">
            <w:pPr>
              <w:pStyle w:val="bntext"/>
              <w:numPr>
                <w:ilvl w:val="0"/>
                <w:numId w:val="18"/>
              </w:numPr>
              <w:jc w:val="center"/>
              <w:rPr>
                <w:lang w:val="en-US"/>
              </w:rPr>
            </w:pPr>
          </w:p>
        </w:tc>
      </w:tr>
    </w:tbl>
    <w:p w14:paraId="63970C44" w14:textId="455DAE23" w:rsidR="00A74785" w:rsidRPr="000E412A" w:rsidRDefault="00844872" w:rsidP="001B474B">
      <w:pPr>
        <w:pStyle w:val="Heading3"/>
        <w:rPr>
          <w:lang w:val="en-US"/>
        </w:rPr>
      </w:pPr>
      <w:bookmarkStart w:id="27" w:name="_Toc167480338"/>
      <w:r>
        <w:rPr>
          <w:lang w:val="en-US"/>
        </w:rPr>
        <w:t>Tree-based Methods</w:t>
      </w:r>
      <w:bookmarkEnd w:id="27"/>
    </w:p>
    <w:p w14:paraId="147E50B4" w14:textId="730A19F6"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t>
      </w:r>
      <w:proofErr w:type="gramStart"/>
      <w:r w:rsidR="008859C6">
        <w:rPr>
          <w:lang w:val="en-US"/>
        </w:rPr>
        <w:t>way</w:t>
      </w:r>
      <w:proofErr w:type="gramEnd"/>
      <w:r w:rsidR="008859C6">
        <w:rPr>
          <w:lang w:val="en-US"/>
        </w:rPr>
        <w:t xml:space="preserve">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xml:space="preserve">. </w:t>
      </w:r>
      <w:proofErr w:type="gramStart"/>
      <w:r w:rsidR="008859C6">
        <w:rPr>
          <w:lang w:val="en-US"/>
        </w:rPr>
        <w:t>An</w:t>
      </w:r>
      <w:proofErr w:type="gramEnd"/>
      <w:r w:rsidR="008859C6">
        <w:rPr>
          <w:lang w:val="en-US"/>
        </w:rPr>
        <w:t xml:space="preserve"> </w:t>
      </w:r>
      <w:r w:rsidR="00DF6EA6">
        <w:rPr>
          <w:lang w:val="en-US"/>
        </w:rPr>
        <w:t xml:space="preserve">part of a </w:t>
      </w:r>
      <w:r w:rsidR="008859C6">
        <w:rPr>
          <w:lang w:val="en-US"/>
        </w:rPr>
        <w:t>decision tree is depicted schematically on the following figure</w:t>
      </w:r>
      <w:r w:rsidR="00635AD9">
        <w:rPr>
          <w:lang w:val="en-US"/>
        </w:rPr>
        <w:t xml:space="preserve">, following from </w:t>
      </w:r>
      <w:proofErr w:type="spellStart"/>
      <w:r w:rsidR="00635AD9">
        <w:rPr>
          <w:lang w:val="en-US"/>
        </w:rPr>
        <w:t>Witzany</w:t>
      </w:r>
      <w:proofErr w:type="spellEnd"/>
      <w:r w:rsidR="00635AD9">
        <w:rPr>
          <w:lang w:val="en-US"/>
        </w:rPr>
        <w:t xml:space="preserve"> (</w:t>
      </w:r>
      <w:r w:rsidR="00635AD9" w:rsidRPr="002468BB">
        <w:rPr>
          <w:color w:val="1F4E79" w:themeColor="accent1" w:themeShade="80"/>
          <w:lang w:val="en-US"/>
        </w:rPr>
        <w:t>2017</w:t>
      </w:r>
      <w:r w:rsidR="00635AD9">
        <w:rPr>
          <w:lang w:val="en-US"/>
        </w:rPr>
        <w:t>)</w:t>
      </w:r>
      <w:r w:rsidR="008859C6">
        <w:rPr>
          <w:lang w:val="en-US"/>
        </w:rPr>
        <w:t>.</w:t>
      </w:r>
      <w:r w:rsidR="00DF6EA6">
        <w:rPr>
          <w:lang w:val="en-US"/>
        </w:rPr>
        <w:t xml:space="preserve"> To maintain simplicity of the diagram, the thresholds are not documented. Nonetheless, arbitrary thresholds can be assumed </w:t>
      </w:r>
      <w:proofErr w:type="gramStart"/>
      <w:r w:rsidR="00DF6EA6">
        <w:rPr>
          <w:lang w:val="en-US"/>
        </w:rPr>
        <w:t>in order to</w:t>
      </w:r>
      <w:proofErr w:type="gramEnd"/>
      <w:r w:rsidR="00DF6EA6">
        <w:rPr>
          <w:lang w:val="en-US"/>
        </w:rPr>
        <w:t xml:space="preserve"> understand the scheme. For example, the length of employment is less than 7 years, the observation is sent to the left part of the tree. Conversely, if the length of employment is 7 or more years, the observation is sent to the right part of the tree for further decision making.</w:t>
      </w:r>
    </w:p>
    <w:p w14:paraId="7D40DC78" w14:textId="6EF71A2B" w:rsidR="00DF6EA6" w:rsidRDefault="00DF6EA6" w:rsidP="00DF6EA6">
      <w:pPr>
        <w:pStyle w:val="bntext"/>
        <w:keepNext/>
        <w:ind w:firstLine="0"/>
        <w:jc w:val="center"/>
      </w:pPr>
      <w:r>
        <w:rPr>
          <w:noProof/>
        </w:rPr>
        <w:lastRenderedPageBreak/>
        <w:drawing>
          <wp:inline distT="0" distB="0" distL="0" distR="0" wp14:anchorId="33561E42" wp14:editId="35A78139">
            <wp:extent cx="5132717" cy="2371094"/>
            <wp:effectExtent l="0" t="0" r="0" b="0"/>
            <wp:docPr id="46720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0696" cy="2379400"/>
                    </a:xfrm>
                    <a:prstGeom prst="rect">
                      <a:avLst/>
                    </a:prstGeom>
                    <a:noFill/>
                  </pic:spPr>
                </pic:pic>
              </a:graphicData>
            </a:graphic>
          </wp:inline>
        </w:drawing>
      </w:r>
    </w:p>
    <w:p w14:paraId="205D879E" w14:textId="463B4C89" w:rsidR="008859C6" w:rsidRPr="00DF6EA6" w:rsidRDefault="00DF6EA6" w:rsidP="00DF6EA6">
      <w:pPr>
        <w:pStyle w:val="Caption"/>
        <w:jc w:val="left"/>
        <w:rPr>
          <w:lang w:val="en-US"/>
        </w:rPr>
      </w:pPr>
      <w:r w:rsidRPr="00DF6EA6">
        <w:rPr>
          <w:lang w:val="en-US"/>
        </w:rPr>
        <w:t xml:space="preserve">Figure </w:t>
      </w:r>
      <w:r w:rsidRPr="00DF6EA6">
        <w:rPr>
          <w:lang w:val="en-US"/>
        </w:rPr>
        <w:fldChar w:fldCharType="begin"/>
      </w:r>
      <w:r w:rsidRPr="00DF6EA6">
        <w:rPr>
          <w:lang w:val="en-US"/>
        </w:rPr>
        <w:instrText xml:space="preserve"> SEQ Figure \* ARABIC </w:instrText>
      </w:r>
      <w:r w:rsidRPr="00DF6EA6">
        <w:rPr>
          <w:lang w:val="en-US"/>
        </w:rPr>
        <w:fldChar w:fldCharType="separate"/>
      </w:r>
      <w:r w:rsidR="005D7070">
        <w:rPr>
          <w:noProof/>
          <w:lang w:val="en-US"/>
        </w:rPr>
        <w:t>4</w:t>
      </w:r>
      <w:r w:rsidRPr="00DF6EA6">
        <w:rPr>
          <w:lang w:val="en-US"/>
        </w:rPr>
        <w:fldChar w:fldCharType="end"/>
      </w:r>
      <w:r w:rsidRPr="00DF6EA6">
        <w:rPr>
          <w:lang w:val="en-US"/>
        </w:rPr>
        <w:t xml:space="preserve">: example of a decision tree, source: </w:t>
      </w:r>
      <w:proofErr w:type="spellStart"/>
      <w:r w:rsidRPr="00DF6EA6">
        <w:rPr>
          <w:lang w:val="en-US"/>
        </w:rPr>
        <w:t>Witzany</w:t>
      </w:r>
      <w:proofErr w:type="spellEnd"/>
      <w:r w:rsidRPr="00DF6EA6">
        <w:rPr>
          <w:lang w:val="en-US"/>
        </w:rPr>
        <w:t xml:space="preserve"> (</w:t>
      </w:r>
      <w:r w:rsidRPr="00DF6EA6">
        <w:rPr>
          <w:color w:val="1F4E79" w:themeColor="accent1" w:themeShade="80"/>
          <w:lang w:val="en-US"/>
        </w:rPr>
        <w:t>2017</w:t>
      </w:r>
      <w:r w:rsidRPr="00DF6EA6">
        <w:rPr>
          <w:lang w:val="en-US"/>
        </w:rPr>
        <w:t>)</w:t>
      </w:r>
    </w:p>
    <w:p w14:paraId="741BBF6D" w14:textId="2AD2FCA0" w:rsidR="000476A7" w:rsidRDefault="000476A7" w:rsidP="006F633C">
      <w:pPr>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476A7" w:rsidRPr="000E412A" w14:paraId="21DD5A0C" w14:textId="77777777" w:rsidTr="00A57C7F">
        <w:tc>
          <w:tcPr>
            <w:tcW w:w="7470"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739" w:type="dxa"/>
            <w:vAlign w:val="center"/>
          </w:tcPr>
          <w:p w14:paraId="5B1DD0BA" w14:textId="06C67536" w:rsidR="000476A7" w:rsidRPr="000E412A" w:rsidRDefault="000476A7" w:rsidP="00A57C7F">
            <w:pPr>
              <w:pStyle w:val="bntext"/>
              <w:numPr>
                <w:ilvl w:val="0"/>
                <w:numId w:val="18"/>
              </w:numPr>
              <w:jc w:val="center"/>
              <w:rPr>
                <w:lang w:val="en-US"/>
              </w:rPr>
            </w:pP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8533A" w:rsidRPr="000E412A" w14:paraId="0CD9A8AB" w14:textId="77777777" w:rsidTr="00A57C7F">
        <w:tc>
          <w:tcPr>
            <w:tcW w:w="7470"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739" w:type="dxa"/>
            <w:vAlign w:val="center"/>
          </w:tcPr>
          <w:p w14:paraId="51217D88" w14:textId="40AA68A5" w:rsidR="00D8533A" w:rsidRPr="000E412A" w:rsidRDefault="00D8533A" w:rsidP="00A57C7F">
            <w:pPr>
              <w:pStyle w:val="bntext"/>
              <w:numPr>
                <w:ilvl w:val="0"/>
                <w:numId w:val="18"/>
              </w:numPr>
              <w:jc w:val="center"/>
              <w:rPr>
                <w:lang w:val="en-US"/>
              </w:rPr>
            </w:pP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w:t>
      </w:r>
      <w:proofErr w:type="gramStart"/>
      <w:r w:rsidR="00737C9E">
        <w:rPr>
          <w:lang w:val="en-US"/>
        </w:rPr>
        <w:t>at the moment</w:t>
      </w:r>
      <w:proofErr w:type="gramEnd"/>
      <w:r w:rsidR="00737C9E">
        <w:rPr>
          <w:lang w:val="en-US"/>
        </w:rPr>
        <w:t xml:space="preserve">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sidRPr="006F633C">
        <w:rPr>
          <w:iCs/>
          <w:lang w:val="en-US"/>
        </w:rPr>
        <w:t>G</w:t>
      </w:r>
      <w:r w:rsidR="00737C9E">
        <w:rPr>
          <w:lang w:val="en-US"/>
        </w:rPr>
        <w:t xml:space="preserve"> and </w:t>
      </w:r>
      <w:r w:rsidR="00737C9E" w:rsidRPr="006F633C">
        <w:rPr>
          <w:iCs/>
          <w:lang w:val="en-US"/>
        </w:rPr>
        <w:t>D</w:t>
      </w:r>
      <w:r w:rsidR="00737C9E">
        <w:rPr>
          <w:lang w:val="en-US"/>
        </w:rPr>
        <w:t xml:space="preserve"> will be. Calculating </w:t>
      </w:r>
      <w:r w:rsidR="00737C9E" w:rsidRPr="006F633C">
        <w:rPr>
          <w:iCs/>
          <w:lang w:val="en-US"/>
        </w:rPr>
        <w:t>G and 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w:t>
      </w:r>
      <w:r w:rsidR="00737C9E">
        <w:rPr>
          <w:lang w:val="en-US"/>
        </w:rPr>
        <w:lastRenderedPageBreak/>
        <w:t>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C70D21">
      <w:pPr>
        <w:pStyle w:val="ListParagraph"/>
        <w:numPr>
          <w:ilvl w:val="0"/>
          <w:numId w:val="4"/>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C70D21">
      <w:pPr>
        <w:pStyle w:val="ListParagraph"/>
        <w:numPr>
          <w:ilvl w:val="0"/>
          <w:numId w:val="4"/>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w:t>
      </w:r>
      <w:proofErr w:type="gramStart"/>
      <w:r>
        <w:rPr>
          <w:lang w:val="en-US"/>
        </w:rPr>
        <w:t>a number of</w:t>
      </w:r>
      <w:proofErr w:type="gramEnd"/>
      <w:r>
        <w:rPr>
          <w:lang w:val="en-US"/>
        </w:rPr>
        <w:t xml:space="preserve">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8"/>
      <w:r w:rsidRPr="000E412A">
        <w:rPr>
          <w:lang w:val="en-US"/>
        </w:rPr>
        <w:t>Boosting</w:t>
      </w:r>
      <w:commentRangeEnd w:id="28"/>
      <w:r w:rsidR="00224DFA">
        <w:rPr>
          <w:rStyle w:val="CommentReference"/>
          <w:rFonts w:ascii="Times New Roman" w:eastAsia="Times New Roman" w:hAnsi="Times New Roman" w:cs="Times New Roman"/>
          <w:b w:val="0"/>
          <w:iCs w:val="0"/>
        </w:rPr>
        <w:commentReference w:id="28"/>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C70D21">
      <w:pPr>
        <w:pStyle w:val="ListParagraph"/>
        <w:numPr>
          <w:ilvl w:val="0"/>
          <w:numId w:val="5"/>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C70D21">
      <w:pPr>
        <w:pStyle w:val="ListParagraph"/>
        <w:numPr>
          <w:ilvl w:val="0"/>
          <w:numId w:val="5"/>
        </w:numPr>
        <w:rPr>
          <w:lang w:val="en-US"/>
        </w:rPr>
      </w:pPr>
      <w:r w:rsidRPr="003442F7">
        <w:rPr>
          <w:lang w:val="en-US"/>
        </w:rPr>
        <w:t>The errors of a former stump are stored and are used as input for the next one.</w:t>
      </w:r>
    </w:p>
    <w:p w14:paraId="2EB4EA49" w14:textId="77777777" w:rsidR="003442F7" w:rsidRDefault="004169D5" w:rsidP="00C70D21">
      <w:pPr>
        <w:pStyle w:val="ListParagraph"/>
        <w:numPr>
          <w:ilvl w:val="0"/>
          <w:numId w:val="5"/>
        </w:numPr>
        <w:rPr>
          <w:lang w:val="en-US"/>
        </w:rPr>
      </w:pPr>
      <w:r w:rsidRPr="003442F7">
        <w:rPr>
          <w:lang w:val="en-US"/>
        </w:rPr>
        <w:lastRenderedPageBreak/>
        <w:t>The observations on which the former stump predicts incorrectly are assigned with a new weight which is larger relative to the correctly predicted ones.</w:t>
      </w:r>
    </w:p>
    <w:p w14:paraId="57EA4081" w14:textId="43C31978" w:rsidR="00C443BF" w:rsidRPr="003442F7" w:rsidRDefault="004169D5" w:rsidP="00C70D21">
      <w:pPr>
        <w:pStyle w:val="ListParagraph"/>
        <w:numPr>
          <w:ilvl w:val="0"/>
          <w:numId w:val="5"/>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C70D21">
      <w:pPr>
        <w:pStyle w:val="ListParagraph"/>
        <w:numPr>
          <w:ilvl w:val="0"/>
          <w:numId w:val="6"/>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C70D21">
      <w:pPr>
        <w:pStyle w:val="ListParagraph"/>
        <w:numPr>
          <w:ilvl w:val="0"/>
          <w:numId w:val="6"/>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C70D21">
      <w:pPr>
        <w:pStyle w:val="ListParagraph"/>
        <w:numPr>
          <w:ilvl w:val="0"/>
          <w:numId w:val="6"/>
        </w:numPr>
        <w:rPr>
          <w:lang w:val="en-US"/>
        </w:rPr>
      </w:pPr>
      <w:r w:rsidRPr="002B6727">
        <w:rPr>
          <w:lang w:val="en-US"/>
        </w:rPr>
        <w:t xml:space="preserve">The next decision tree forecasts the residuals of the previous step. Their terminal leaves contain values of those residuals. Now, their output values </w:t>
      </w:r>
      <w:proofErr w:type="gramStart"/>
      <w:r w:rsidRPr="002B6727">
        <w:rPr>
          <w:lang w:val="en-US"/>
        </w:rPr>
        <w:t>have to</w:t>
      </w:r>
      <w:proofErr w:type="gramEnd"/>
      <w:r w:rsidRPr="002B6727">
        <w:rPr>
          <w:lang w:val="en-US"/>
        </w:rPr>
        <w:t xml:space="preserve">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205AE" w:rsidRPr="000E412A" w14:paraId="4C7375F1" w14:textId="77777777" w:rsidTr="00A57C7F">
        <w:tc>
          <w:tcPr>
            <w:tcW w:w="7470"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739" w:type="dxa"/>
            <w:vAlign w:val="center"/>
          </w:tcPr>
          <w:p w14:paraId="22986BFC" w14:textId="4CD435A1" w:rsidR="00A205AE" w:rsidRPr="000E412A" w:rsidRDefault="00A205AE" w:rsidP="00A57C7F">
            <w:pPr>
              <w:pStyle w:val="bntext"/>
              <w:numPr>
                <w:ilvl w:val="0"/>
                <w:numId w:val="18"/>
              </w:numPr>
              <w:jc w:val="center"/>
              <w:rPr>
                <w:lang w:val="en-US"/>
              </w:rPr>
            </w:pP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C70D21">
      <w:pPr>
        <w:pStyle w:val="ListParagraph"/>
        <w:numPr>
          <w:ilvl w:val="0"/>
          <w:numId w:val="6"/>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C70D21">
      <w:pPr>
        <w:pStyle w:val="ListParagraph"/>
        <w:numPr>
          <w:ilvl w:val="0"/>
          <w:numId w:val="6"/>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w:t>
      </w:r>
      <w:proofErr w:type="gramStart"/>
      <w:r w:rsidRPr="002B6727">
        <w:rPr>
          <w:lang w:val="en-US"/>
        </w:rPr>
        <w:t>a probability</w:t>
      </w:r>
      <w:proofErr w:type="gramEnd"/>
      <w:r w:rsidRPr="002B6727">
        <w:rPr>
          <w:lang w:val="en-US"/>
        </w:rPr>
        <w:t xml:space="preserve">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9" w:name="_Toc167480339"/>
      <w:r w:rsidRPr="000E412A">
        <w:rPr>
          <w:lang w:val="en-US"/>
        </w:rPr>
        <w:lastRenderedPageBreak/>
        <w:t>KNN</w:t>
      </w:r>
      <w:bookmarkEnd w:id="29"/>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D3BB8" w:rsidRPr="000E412A" w14:paraId="6CF16167" w14:textId="77777777" w:rsidTr="00A57C7F">
        <w:tc>
          <w:tcPr>
            <w:tcW w:w="7470"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739" w:type="dxa"/>
            <w:vAlign w:val="center"/>
          </w:tcPr>
          <w:p w14:paraId="23FE46DD" w14:textId="3283EEA4" w:rsidR="007D3BB8" w:rsidRPr="000E412A" w:rsidRDefault="007D3BB8" w:rsidP="00A57C7F">
            <w:pPr>
              <w:pStyle w:val="bntext"/>
              <w:numPr>
                <w:ilvl w:val="0"/>
                <w:numId w:val="18"/>
              </w:numPr>
              <w:jc w:val="center"/>
              <w:rPr>
                <w:lang w:val="en-US"/>
              </w:rPr>
            </w:pP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162E2" w:rsidRPr="000E412A" w14:paraId="36C8B66A" w14:textId="77777777" w:rsidTr="00A57C7F">
        <w:tc>
          <w:tcPr>
            <w:tcW w:w="7470"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739" w:type="dxa"/>
            <w:vAlign w:val="center"/>
          </w:tcPr>
          <w:p w14:paraId="35FFF0E1" w14:textId="700F3326" w:rsidR="000162E2" w:rsidRPr="000E412A" w:rsidRDefault="000162E2" w:rsidP="00A57C7F">
            <w:pPr>
              <w:pStyle w:val="bntext"/>
              <w:numPr>
                <w:ilvl w:val="0"/>
                <w:numId w:val="18"/>
              </w:numPr>
              <w:jc w:val="center"/>
              <w:rPr>
                <w:lang w:val="en-US"/>
              </w:rPr>
            </w:pPr>
          </w:p>
        </w:tc>
      </w:tr>
    </w:tbl>
    <w:p w14:paraId="7C7B02E1" w14:textId="20B68859" w:rsidR="007D3BB8" w:rsidRPr="00692401" w:rsidRDefault="00692401" w:rsidP="002B6727">
      <w:pPr>
        <w:ind w:firstLine="0"/>
        <w:rPr>
          <w:lang w:val="en-US"/>
        </w:rPr>
      </w:pPr>
      <w:r>
        <w:rPr>
          <w:lang w:val="en-US"/>
        </w:rPr>
        <w:t xml:space="preserve">Categorical variables </w:t>
      </w:r>
      <w:proofErr w:type="gramStart"/>
      <w:r>
        <w:rPr>
          <w:lang w:val="en-US"/>
        </w:rPr>
        <w:t>have to</w:t>
      </w:r>
      <w:proofErr w:type="gramEnd"/>
      <w:r>
        <w:rPr>
          <w:lang w:val="en-US"/>
        </w:rPr>
        <w:t xml:space="preserve">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0" w:name="_Ref167118231"/>
      <w:bookmarkStart w:id="31" w:name="_Toc167480340"/>
      <w:r>
        <w:rPr>
          <w:lang w:val="en-US"/>
        </w:rPr>
        <w:t>Model Testing</w:t>
      </w:r>
      <w:bookmarkEnd w:id="30"/>
      <w:bookmarkEnd w:id="31"/>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2" w:name="_Ref167118145"/>
      <w:bookmarkStart w:id="33" w:name="_Toc167480341"/>
      <w:r>
        <w:rPr>
          <w:lang w:val="en-US"/>
        </w:rPr>
        <w:t>Accuracy Ratio</w:t>
      </w:r>
      <w:r w:rsidR="008A6D07">
        <w:rPr>
          <w:lang w:val="en-US"/>
        </w:rPr>
        <w:t xml:space="preserve"> and CAP</w:t>
      </w:r>
      <w:bookmarkEnd w:id="32"/>
      <w:bookmarkEnd w:id="33"/>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6F633C">
        <w:rPr>
          <w:lang w:val="en-US"/>
        </w:rPr>
        <w:t>S</w:t>
      </w:r>
      <w:r w:rsidRPr="006F633C">
        <w:rPr>
          <w:vertAlign w:val="subscript"/>
          <w:lang w:val="en-US"/>
        </w:rPr>
        <w:t>T</w:t>
      </w:r>
      <w:r w:rsidRPr="006F633C">
        <w:rPr>
          <w:lang w:val="en-US"/>
        </w:rPr>
        <w:t>, S</w:t>
      </w:r>
      <w:r w:rsidRPr="006F633C">
        <w:rPr>
          <w:vertAlign w:val="subscript"/>
          <w:lang w:val="en-US"/>
        </w:rPr>
        <w:t>D</w:t>
      </w:r>
      <w:r w:rsidRPr="006F633C">
        <w:rPr>
          <w:lang w:val="en-US"/>
        </w:rPr>
        <w:t xml:space="preserve"> and S</w:t>
      </w:r>
      <w:r w:rsidRPr="006F633C">
        <w:rPr>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17E31" w:rsidRPr="000E412A" w14:paraId="4CCCF6F8" w14:textId="77777777" w:rsidTr="00A57C7F">
        <w:tc>
          <w:tcPr>
            <w:tcW w:w="7470"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739" w:type="dxa"/>
            <w:vAlign w:val="center"/>
          </w:tcPr>
          <w:p w14:paraId="5A99793D" w14:textId="5BF15DED" w:rsidR="00417E31" w:rsidRPr="000E412A" w:rsidRDefault="00417E31" w:rsidP="00A57C7F">
            <w:pPr>
              <w:pStyle w:val="bntext"/>
              <w:numPr>
                <w:ilvl w:val="0"/>
                <w:numId w:val="18"/>
              </w:numPr>
              <w:jc w:val="center"/>
              <w:rPr>
                <w:lang w:val="en-US"/>
              </w:rPr>
            </w:pPr>
          </w:p>
        </w:tc>
      </w:tr>
    </w:tbl>
    <w:p w14:paraId="46D8ED17" w14:textId="11E8B837"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6F633C">
        <w:rPr>
          <w:lang w:val="en-US"/>
        </w:rPr>
        <w:t>p</w:t>
      </w:r>
      <w:r w:rsidR="001955E7" w:rsidRPr="006F633C">
        <w:rPr>
          <w:vertAlign w:val="subscript"/>
          <w:lang w:val="en-US"/>
        </w:rPr>
        <w:t>D</w:t>
      </w:r>
      <w:proofErr w:type="spellEnd"/>
      <w:r w:rsidR="001955E7" w:rsidRPr="006F633C">
        <w:rPr>
          <w:lang w:val="en-US"/>
        </w:rPr>
        <w:t xml:space="preserve"> and </w:t>
      </w:r>
      <w:proofErr w:type="spellStart"/>
      <w:r w:rsidR="001955E7" w:rsidRPr="006F633C">
        <w:rPr>
          <w:lang w:val="en-US"/>
        </w:rPr>
        <w:t>p</w:t>
      </w:r>
      <w:r w:rsidR="001955E7" w:rsidRPr="006F633C">
        <w:rPr>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6F633C">
        <w:rPr>
          <w:lang w:val="en-US"/>
        </w:rPr>
        <w:t>CD</w:t>
      </w:r>
      <w:r w:rsidR="00214647" w:rsidRPr="006F633C">
        <w:rPr>
          <w:vertAlign w:val="subscript"/>
          <w:lang w:val="en-US"/>
        </w:rPr>
        <w:t>D</w:t>
      </w:r>
      <w:r w:rsidR="00214647" w:rsidRPr="006F633C">
        <w:rPr>
          <w:lang w:val="en-US"/>
        </w:rPr>
        <w:t>, CD</w:t>
      </w:r>
      <w:r w:rsidR="00214647" w:rsidRPr="006F633C">
        <w:rPr>
          <w:vertAlign w:val="subscript"/>
          <w:lang w:val="en-US"/>
        </w:rPr>
        <w:t>ND</w:t>
      </w:r>
      <w:r w:rsidR="00214647" w:rsidRPr="006F633C">
        <w:rPr>
          <w:lang w:val="en-US"/>
        </w:rPr>
        <w:t xml:space="preserve"> and CD</w:t>
      </w:r>
      <w:r w:rsidR="00214647" w:rsidRPr="006F633C">
        <w:rPr>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6F633C">
        <w:rPr>
          <w:lang w:val="en-US"/>
        </w:rPr>
        <w:t>CD</w:t>
      </w:r>
      <w:r w:rsidR="004F73F5" w:rsidRPr="006F633C">
        <w:rPr>
          <w:vertAlign w:val="subscript"/>
          <w:lang w:val="en-US"/>
        </w:rPr>
        <w:t>T</w:t>
      </w:r>
      <w:r w:rsidR="004F73F5" w:rsidRPr="006F633C">
        <w:rPr>
          <w:vertAlign w:val="superscript"/>
          <w:lang w:val="en-US"/>
        </w:rPr>
        <w:t>i</w:t>
      </w:r>
      <w:r w:rsidR="004F73F5" w:rsidRPr="006F633C">
        <w:rPr>
          <w:lang w:val="en-US"/>
        </w:rPr>
        <w:t xml:space="preserve"> and </w:t>
      </w:r>
      <w:proofErr w:type="spellStart"/>
      <w:r w:rsidR="004F73F5" w:rsidRPr="006F633C">
        <w:rPr>
          <w:lang w:val="en-US"/>
        </w:rPr>
        <w:t>CD</w:t>
      </w:r>
      <w:r w:rsidR="004F73F5" w:rsidRPr="006F633C">
        <w:rPr>
          <w:vertAlign w:val="subscript"/>
          <w:lang w:val="en-US"/>
        </w:rPr>
        <w:t>D</w:t>
      </w:r>
      <w:r w:rsidR="004F73F5" w:rsidRPr="006F633C">
        <w:rPr>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r w:rsidR="005D7070">
        <w:rPr>
          <w:lang w:val="en-US"/>
        </w:rPr>
        <w:t xml:space="preserve">, sourced from </w:t>
      </w:r>
      <w:proofErr w:type="spellStart"/>
      <w:r w:rsidR="005D7070">
        <w:rPr>
          <w:lang w:val="en-US"/>
        </w:rPr>
        <w:t>Witzany</w:t>
      </w:r>
      <w:proofErr w:type="spellEnd"/>
      <w:r w:rsidR="005D7070">
        <w:rPr>
          <w:lang w:val="en-US"/>
        </w:rPr>
        <w:t xml:space="preserve"> (</w:t>
      </w:r>
      <w:r w:rsidR="005D7070" w:rsidRPr="002468BB">
        <w:rPr>
          <w:color w:val="1F4E79" w:themeColor="accent1" w:themeShade="80"/>
          <w:lang w:val="en-US"/>
        </w:rPr>
        <w:t>2017</w:t>
      </w:r>
      <w:r w:rsidR="005D7070">
        <w:rPr>
          <w:lang w:val="en-US"/>
        </w:rPr>
        <w:t>)</w:t>
      </w:r>
      <w:r w:rsidR="004F73F5">
        <w:rPr>
          <w:lang w:val="en-US"/>
        </w:rPr>
        <w:t>.</w:t>
      </w:r>
    </w:p>
    <w:p w14:paraId="7069B524" w14:textId="77777777" w:rsidR="005D7070" w:rsidRDefault="005D7070" w:rsidP="005D7070">
      <w:pPr>
        <w:pStyle w:val="bntext"/>
        <w:keepNext/>
        <w:ind w:firstLine="0"/>
        <w:jc w:val="center"/>
      </w:pPr>
      <w:r>
        <w:rPr>
          <w:noProof/>
          <w:lang w:val="en-US"/>
        </w:rPr>
        <w:lastRenderedPageBreak/>
        <w:drawing>
          <wp:inline distT="0" distB="0" distL="0" distR="0" wp14:anchorId="4DD38A26" wp14:editId="347DB216">
            <wp:extent cx="4038808" cy="3086259"/>
            <wp:effectExtent l="0" t="0" r="0" b="0"/>
            <wp:docPr id="1050219814" name="Picture 5"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9814" name="Picture 5" descr="A diagram of a mod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38808" cy="3086259"/>
                    </a:xfrm>
                    <a:prstGeom prst="rect">
                      <a:avLst/>
                    </a:prstGeom>
                  </pic:spPr>
                </pic:pic>
              </a:graphicData>
            </a:graphic>
          </wp:inline>
        </w:drawing>
      </w:r>
    </w:p>
    <w:p w14:paraId="4B0CCA80" w14:textId="18B58BF1" w:rsidR="004F73F5" w:rsidRDefault="005D7070" w:rsidP="005D7070">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w:t>
      </w:r>
      <w:proofErr w:type="spellStart"/>
      <w:r>
        <w:t>example</w:t>
      </w:r>
      <w:proofErr w:type="spellEnd"/>
      <w:r>
        <w:t xml:space="preserve"> </w:t>
      </w:r>
      <w:proofErr w:type="spellStart"/>
      <w:r>
        <w:t>of</w:t>
      </w:r>
      <w:proofErr w:type="spellEnd"/>
      <w:r>
        <w:t xml:space="preserve"> CAP, source: </w:t>
      </w:r>
      <w:proofErr w:type="spellStart"/>
      <w:r>
        <w:t>Witzany</w:t>
      </w:r>
      <w:proofErr w:type="spellEnd"/>
      <w:r>
        <w:t xml:space="preserve"> (</w:t>
      </w:r>
      <w:r w:rsidRPr="002468BB">
        <w:rPr>
          <w:color w:val="1F4E79" w:themeColor="accent1" w:themeShade="80"/>
          <w:lang w:val="en-US"/>
        </w:rPr>
        <w:t>2017</w:t>
      </w:r>
      <w:r>
        <w:t>)</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50D3B35" w14:textId="77777777" w:rsidTr="00A57C7F">
        <w:tc>
          <w:tcPr>
            <w:tcW w:w="7470"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739" w:type="dxa"/>
            <w:vAlign w:val="center"/>
          </w:tcPr>
          <w:p w14:paraId="284974A9" w14:textId="4FF14E3B" w:rsidR="008A6D07" w:rsidRPr="000E412A" w:rsidRDefault="008A6D07" w:rsidP="00A57C7F">
            <w:pPr>
              <w:pStyle w:val="bntext"/>
              <w:numPr>
                <w:ilvl w:val="0"/>
                <w:numId w:val="18"/>
              </w:numPr>
              <w:jc w:val="center"/>
              <w:rPr>
                <w:lang w:val="en-US"/>
              </w:rPr>
            </w:pP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w:t>
      </w:r>
      <w:proofErr w:type="gramStart"/>
      <w:r>
        <w:rPr>
          <w:lang w:val="en-US"/>
        </w:rPr>
        <w:t>scenarios</w:t>
      </w:r>
      <w:proofErr w:type="gramEnd"/>
      <w:r>
        <w:rPr>
          <w:lang w:val="en-US"/>
        </w:rPr>
        <w:t xml:space="preserve">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C3AF250" w14:textId="77777777" w:rsidTr="00A57C7F">
        <w:tc>
          <w:tcPr>
            <w:tcW w:w="7470"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739" w:type="dxa"/>
            <w:vAlign w:val="center"/>
          </w:tcPr>
          <w:p w14:paraId="5AACA4CB" w14:textId="40012B3B" w:rsidR="008A6D07" w:rsidRPr="00A57C7F" w:rsidRDefault="008A6D07" w:rsidP="00A57C7F">
            <w:pPr>
              <w:pStyle w:val="bntext"/>
              <w:numPr>
                <w:ilvl w:val="0"/>
                <w:numId w:val="18"/>
              </w:numPr>
              <w:jc w:val="center"/>
              <w:rPr>
                <w:lang w:val="en-US"/>
              </w:rPr>
            </w:pPr>
          </w:p>
        </w:tc>
      </w:tr>
      <w:tr w:rsidR="008A6D07" w:rsidRPr="000E412A" w14:paraId="4C520E84" w14:textId="77777777" w:rsidTr="00A57C7F">
        <w:tc>
          <w:tcPr>
            <w:tcW w:w="7470"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739" w:type="dxa"/>
            <w:vAlign w:val="center"/>
          </w:tcPr>
          <w:p w14:paraId="6E5BA190" w14:textId="5FBF453C" w:rsidR="008A6D07" w:rsidRPr="00A57C7F" w:rsidRDefault="008A6D07" w:rsidP="00A57C7F">
            <w:pPr>
              <w:pStyle w:val="bntext"/>
              <w:numPr>
                <w:ilvl w:val="0"/>
                <w:numId w:val="18"/>
              </w:numPr>
              <w:jc w:val="center"/>
              <w:rPr>
                <w:lang w:val="en-US"/>
              </w:rPr>
            </w:pPr>
          </w:p>
        </w:tc>
      </w:tr>
      <w:tr w:rsidR="008A6D07" w:rsidRPr="000E412A" w14:paraId="7B9C94F5" w14:textId="77777777" w:rsidTr="00A57C7F">
        <w:tc>
          <w:tcPr>
            <w:tcW w:w="7470"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739" w:type="dxa"/>
            <w:vAlign w:val="center"/>
          </w:tcPr>
          <w:p w14:paraId="43B115C2" w14:textId="1F864B09" w:rsidR="008A6D07" w:rsidRPr="00A57C7F" w:rsidRDefault="008A6D07" w:rsidP="00A57C7F">
            <w:pPr>
              <w:pStyle w:val="bntext"/>
              <w:numPr>
                <w:ilvl w:val="0"/>
                <w:numId w:val="18"/>
              </w:numPr>
              <w:jc w:val="center"/>
              <w:rPr>
                <w:lang w:val="en-US"/>
              </w:rPr>
            </w:pP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797FACC0" w14:textId="77777777" w:rsidTr="00A57C7F">
        <w:tc>
          <w:tcPr>
            <w:tcW w:w="7470"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739" w:type="dxa"/>
            <w:vAlign w:val="center"/>
          </w:tcPr>
          <w:p w14:paraId="6342172B" w14:textId="6913836B" w:rsidR="008A6D07" w:rsidRPr="000E412A" w:rsidRDefault="008A6D07" w:rsidP="00A57C7F">
            <w:pPr>
              <w:pStyle w:val="bntext"/>
              <w:numPr>
                <w:ilvl w:val="0"/>
                <w:numId w:val="18"/>
              </w:numPr>
              <w:jc w:val="center"/>
              <w:rPr>
                <w:lang w:val="en-US"/>
              </w:rPr>
            </w:pPr>
          </w:p>
        </w:tc>
      </w:tr>
    </w:tbl>
    <w:p w14:paraId="67A170CF" w14:textId="3B1C1F85" w:rsidR="00072E42" w:rsidRDefault="008A6D07" w:rsidP="00A96B9D">
      <w:pPr>
        <w:pStyle w:val="Heading3"/>
        <w:rPr>
          <w:lang w:val="en-US"/>
        </w:rPr>
      </w:pPr>
      <w:bookmarkStart w:id="34" w:name="_Toc167480342"/>
      <w:r>
        <w:rPr>
          <w:lang w:val="en-US"/>
        </w:rPr>
        <w:lastRenderedPageBreak/>
        <w:t>AUC and ROC</w:t>
      </w:r>
      <w:bookmarkEnd w:id="34"/>
    </w:p>
    <w:p w14:paraId="6F4E025B" w14:textId="4328BC75" w:rsidR="00D61DD8" w:rsidRDefault="002D5203" w:rsidP="005D7070">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in the section above, </w:t>
      </w:r>
      <w:proofErr w:type="gramStart"/>
      <w:r>
        <w:rPr>
          <w:lang w:val="en-US"/>
        </w:rPr>
        <w:t>good</w:t>
      </w:r>
      <w:proofErr w:type="gramEnd"/>
      <w:r>
        <w:rPr>
          <w:lang w:val="en-US"/>
        </w:rPr>
        <w:t xml:space="preserve"> and bad debtors have their associated distributions of possible scores that they can receive.</w:t>
      </w:r>
      <w:r w:rsidR="00D61DD8">
        <w:rPr>
          <w:lang w:val="en-US"/>
        </w:rPr>
        <w:t xml:space="preserve"> Since rating models are imperfect in practice, one can expect an overlap between these 2 distributions.</w:t>
      </w:r>
      <w:r w:rsidR="005D7070">
        <w:rPr>
          <w:lang w:val="en-US"/>
        </w:rPr>
        <w:t xml:space="preserve"> </w:t>
      </w:r>
      <w:r w:rsidR="00D61DD8">
        <w:rPr>
          <w:lang w:val="en-US"/>
        </w:rPr>
        <w:t xml:space="preserve">Given the overlap, a cut-off value </w:t>
      </w:r>
      <w:proofErr w:type="gramStart"/>
      <w:r w:rsidR="00D61DD8">
        <w:rPr>
          <w:lang w:val="en-US"/>
        </w:rPr>
        <w:t>has to</w:t>
      </w:r>
      <w:proofErr w:type="gramEnd"/>
      <w:r w:rsidR="00D61DD8">
        <w:rPr>
          <w:lang w:val="en-US"/>
        </w:rPr>
        <w:t xml:space="preserve"> be introduced to rate a debtor as a good or bad. The optimization problem can be summarized in a confusion matrix.</w:t>
      </w:r>
    </w:p>
    <w:p w14:paraId="45C0F9FB" w14:textId="4E8D8685" w:rsidR="00D61DD8" w:rsidRDefault="00D61DD8" w:rsidP="00D61DD8">
      <w:pPr>
        <w:pStyle w:val="Caption"/>
      </w:pPr>
      <w:bookmarkStart w:id="35" w:name="_Toc167471749"/>
      <w:r>
        <w:t xml:space="preserve">Table </w:t>
      </w:r>
      <w:r>
        <w:fldChar w:fldCharType="begin"/>
      </w:r>
      <w:r>
        <w:instrText xml:space="preserve"> SEQ Table \* ARABIC </w:instrText>
      </w:r>
      <w:r>
        <w:fldChar w:fldCharType="separate"/>
      </w:r>
      <w:r w:rsidR="00460140">
        <w:rPr>
          <w:noProof/>
        </w:rPr>
        <w:t>2</w:t>
      </w:r>
      <w:r>
        <w:rPr>
          <w:noProof/>
        </w:rPr>
        <w:fldChar w:fldCharType="end"/>
      </w:r>
      <w:r>
        <w:t xml:space="preserve">: </w:t>
      </w:r>
      <w:proofErr w:type="spellStart"/>
      <w:r>
        <w:t>confusion</w:t>
      </w:r>
      <w:proofErr w:type="spellEnd"/>
      <w:r>
        <w:t xml:space="preserve"> matrix</w:t>
      </w:r>
      <w:bookmarkEnd w:id="35"/>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Pr="00A57C7F" w:rsidRDefault="00064C99" w:rsidP="002B6727">
      <w:pPr>
        <w:ind w:firstLine="0"/>
        <w:rPr>
          <w:lang w:val="en-US"/>
        </w:rPr>
      </w:pPr>
      <w:r>
        <w:rPr>
          <w:lang w:val="en-US"/>
        </w:rPr>
        <w:t xml:space="preserve">In the confusion matrix above, the cut-off value is denoted as </w:t>
      </w:r>
      <w:r w:rsidRPr="00D041B6">
        <w:rPr>
          <w:lang w:val="en-US"/>
        </w:rPr>
        <w:t>C</w:t>
      </w:r>
      <w:r>
        <w:rPr>
          <w:lang w:val="en-US"/>
        </w:rPr>
        <w:t xml:space="preserve">. If the score is below </w:t>
      </w:r>
      <w:proofErr w:type="gramStart"/>
      <w:r w:rsidRPr="00D041B6">
        <w:rPr>
          <w:lang w:val="en-US"/>
        </w:rPr>
        <w:t>C</w:t>
      </w:r>
      <w:proofErr w:type="gramEnd"/>
      <w:r>
        <w:rPr>
          <w:lang w:val="en-US"/>
        </w:rPr>
        <w:t xml:space="preserve"> then the debtor is assigned with a default rating. The opposite holds. The 4 decisions made above can be summarized into several rates, Engelmann et al., (</w:t>
      </w:r>
      <w:r w:rsidRPr="00A57C7F">
        <w:rPr>
          <w:color w:val="1F4E79" w:themeColor="accent1" w:themeShade="80"/>
          <w:lang w:val="en-US"/>
        </w:rPr>
        <w:t>20</w:t>
      </w:r>
      <w:r w:rsidR="00AA1639" w:rsidRPr="00A57C7F">
        <w:rPr>
          <w:color w:val="1F4E79" w:themeColor="accent1" w:themeShade="80"/>
          <w:lang w:val="en-US"/>
        </w:rPr>
        <w:t>03</w:t>
      </w:r>
      <w:r w:rsidRPr="00A57C7F">
        <w:rPr>
          <w:lang w:val="en-US"/>
        </w:rPr>
        <w:t>) are followed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64C99" w:rsidRPr="00A57C7F" w14:paraId="72859233" w14:textId="77777777" w:rsidTr="00A57C7F">
        <w:tc>
          <w:tcPr>
            <w:tcW w:w="7470" w:type="dxa"/>
            <w:vAlign w:val="center"/>
          </w:tcPr>
          <w:p w14:paraId="3CF1D123" w14:textId="32B2DEE2" w:rsidR="00064C99" w:rsidRPr="00A57C7F"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A57C7F">
              <w:rPr>
                <w:rFonts w:ascii="Cambria Math" w:hAnsi="Cambria Math"/>
                <w:iCs/>
                <w:lang w:val="en-US"/>
              </w:rPr>
              <w:t>, and</w:t>
            </w:r>
          </w:p>
        </w:tc>
        <w:tc>
          <w:tcPr>
            <w:tcW w:w="739" w:type="dxa"/>
            <w:vAlign w:val="center"/>
          </w:tcPr>
          <w:p w14:paraId="23F1137E" w14:textId="1FB6B84E" w:rsidR="00064C99" w:rsidRPr="00A57C7F" w:rsidRDefault="00064C99" w:rsidP="00A57C7F">
            <w:pPr>
              <w:pStyle w:val="bntext"/>
              <w:numPr>
                <w:ilvl w:val="0"/>
                <w:numId w:val="18"/>
              </w:numPr>
              <w:jc w:val="center"/>
              <w:rPr>
                <w:lang w:val="en-US"/>
              </w:rPr>
            </w:pPr>
          </w:p>
        </w:tc>
      </w:tr>
      <w:tr w:rsidR="00064C99" w:rsidRPr="00A57C7F" w14:paraId="0AF55423" w14:textId="77777777" w:rsidTr="00A57C7F">
        <w:tc>
          <w:tcPr>
            <w:tcW w:w="7470" w:type="dxa"/>
            <w:vAlign w:val="center"/>
          </w:tcPr>
          <w:p w14:paraId="0946AF08" w14:textId="409F3B77" w:rsidR="00064C99" w:rsidRPr="00A57C7F"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739" w:type="dxa"/>
            <w:vAlign w:val="center"/>
          </w:tcPr>
          <w:p w14:paraId="77B58D29" w14:textId="2CA0FBDA" w:rsidR="00064C99" w:rsidRPr="00A57C7F" w:rsidRDefault="00064C99" w:rsidP="00A57C7F">
            <w:pPr>
              <w:pStyle w:val="bntext"/>
              <w:numPr>
                <w:ilvl w:val="0"/>
                <w:numId w:val="18"/>
              </w:numPr>
              <w:jc w:val="center"/>
              <w:rPr>
                <w:lang w:val="en-US"/>
              </w:rPr>
            </w:pPr>
          </w:p>
        </w:tc>
      </w:tr>
    </w:tbl>
    <w:p w14:paraId="3A236537" w14:textId="5C4C069F" w:rsidR="00072E42" w:rsidRDefault="00064C99" w:rsidP="002B6727">
      <w:pPr>
        <w:ind w:firstLine="0"/>
        <w:rPr>
          <w:lang w:val="en-US"/>
        </w:rPr>
      </w:pPr>
      <w:r w:rsidRPr="00A57C7F">
        <w:rPr>
          <w:lang w:val="en-US"/>
        </w:rPr>
        <w:t xml:space="preserve">Where HR stands for hit rate and FAR stands for false alarm rate </w:t>
      </w:r>
      <w:proofErr w:type="spellStart"/>
      <w:r w:rsidRPr="00A57C7F">
        <w:rPr>
          <w:lang w:val="en-US"/>
        </w:rPr>
        <w:t>w.r.t.</w:t>
      </w:r>
      <w:proofErr w:type="spellEnd"/>
      <w:r w:rsidRPr="00A57C7F">
        <w:rPr>
          <w:lang w:val="en-US"/>
        </w:rPr>
        <w:t xml:space="preserve"> the defined cut-off value </w:t>
      </w:r>
      <w:r w:rsidRPr="00D041B6">
        <w:rPr>
          <w:lang w:val="en-US"/>
        </w:rPr>
        <w:t>C, S</w:t>
      </w:r>
      <w:r w:rsidRPr="00A57C7F">
        <w:rPr>
          <w:lang w:val="en-US"/>
        </w:rPr>
        <w:t xml:space="preserve"> stands for the assigned score.</w:t>
      </w:r>
      <w:r w:rsidR="008012E2" w:rsidRPr="00A57C7F">
        <w:rPr>
          <w:lang w:val="en-US"/>
        </w:rPr>
        <w:t xml:space="preserve"> The metrics defined above are sufficient</w:t>
      </w:r>
      <w:r w:rsidR="008012E2">
        <w:rPr>
          <w:lang w:val="en-US"/>
        </w:rPr>
        <w:t xml:space="preserve">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A5C47" w:rsidRPr="000E412A" w14:paraId="202FB855" w14:textId="77777777" w:rsidTr="00A57C7F">
        <w:tc>
          <w:tcPr>
            <w:tcW w:w="7470"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739" w:type="dxa"/>
            <w:vAlign w:val="center"/>
          </w:tcPr>
          <w:p w14:paraId="7AD388B0" w14:textId="09823F4D" w:rsidR="009A5C47" w:rsidRPr="000E412A" w:rsidRDefault="009A5C47" w:rsidP="00A57C7F">
            <w:pPr>
              <w:pStyle w:val="bntext"/>
              <w:numPr>
                <w:ilvl w:val="0"/>
                <w:numId w:val="18"/>
              </w:numPr>
              <w:jc w:val="center"/>
              <w:rPr>
                <w:lang w:val="en-US"/>
              </w:rPr>
            </w:pPr>
          </w:p>
        </w:tc>
      </w:tr>
    </w:tbl>
    <w:p w14:paraId="1CE92A2A" w14:textId="1E0D3B07" w:rsidR="009A5C47" w:rsidRDefault="009A5C47" w:rsidP="002B6727">
      <w:pPr>
        <w:ind w:firstLine="0"/>
        <w:rPr>
          <w:lang w:val="en-US"/>
        </w:rPr>
      </w:pPr>
      <w:r>
        <w:rPr>
          <w:lang w:val="en-US"/>
        </w:rPr>
        <w:lastRenderedPageBreak/>
        <w:t>where the assignment of equal ratings to</w:t>
      </w:r>
      <w:r w:rsidRPr="00D041B6">
        <w:rPr>
          <w:lang w:val="en-US"/>
        </w:rPr>
        <w:t xml:space="preserve"> G and 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F7C6D" w:rsidRPr="000E412A" w14:paraId="649C0753" w14:textId="77777777" w:rsidTr="00A57C7F">
        <w:tc>
          <w:tcPr>
            <w:tcW w:w="7470"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739" w:type="dxa"/>
            <w:vAlign w:val="center"/>
          </w:tcPr>
          <w:p w14:paraId="79D7BDDF" w14:textId="0FBE71FC" w:rsidR="000F7C6D" w:rsidRPr="000E412A" w:rsidRDefault="000F7C6D" w:rsidP="00A57C7F">
            <w:pPr>
              <w:pStyle w:val="bntext"/>
              <w:numPr>
                <w:ilvl w:val="0"/>
                <w:numId w:val="18"/>
              </w:numPr>
              <w:jc w:val="center"/>
              <w:rPr>
                <w:lang w:val="en-US"/>
              </w:rPr>
            </w:pPr>
          </w:p>
        </w:tc>
      </w:tr>
    </w:tbl>
    <w:p w14:paraId="44C920AA" w14:textId="0693FDC5" w:rsidR="00AA1639" w:rsidRPr="008A6D07" w:rsidRDefault="001500F5" w:rsidP="00A96B9D">
      <w:pPr>
        <w:pStyle w:val="Heading3"/>
        <w:rPr>
          <w:lang w:val="en-US"/>
        </w:rPr>
      </w:pPr>
      <w:bookmarkStart w:id="36" w:name="_Toc167480343"/>
      <w:r>
        <w:rPr>
          <w:lang w:val="en-US"/>
        </w:rPr>
        <w:t>Rate</w:t>
      </w:r>
      <w:r w:rsidR="00A96B9D">
        <w:rPr>
          <w:lang w:val="en-US"/>
        </w:rPr>
        <w:t>s</w:t>
      </w:r>
      <w:r>
        <w:rPr>
          <w:lang w:val="en-US"/>
        </w:rPr>
        <w:t xml:space="preserve"> of Error</w:t>
      </w:r>
      <w:bookmarkEnd w:id="36"/>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57AF8" w:rsidRPr="000E412A" w14:paraId="25F30218" w14:textId="77777777" w:rsidTr="00A57C7F">
        <w:tc>
          <w:tcPr>
            <w:tcW w:w="7470"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5B1A95D5" w14:textId="1224176B" w:rsidR="00257AF8" w:rsidRPr="000E412A" w:rsidRDefault="00257AF8" w:rsidP="00A57C7F">
            <w:pPr>
              <w:pStyle w:val="bntext"/>
              <w:numPr>
                <w:ilvl w:val="0"/>
                <w:numId w:val="18"/>
              </w:numPr>
              <w:jc w:val="center"/>
              <w:rPr>
                <w:lang w:val="en-US"/>
              </w:rPr>
            </w:pP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C4FA1" w:rsidRPr="000E412A" w14:paraId="6254D753" w14:textId="77777777" w:rsidTr="00A57C7F">
        <w:tc>
          <w:tcPr>
            <w:tcW w:w="7470"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3F6A0BD6" w14:textId="23388F83" w:rsidR="001C4FA1" w:rsidRPr="000E412A" w:rsidRDefault="001C4FA1" w:rsidP="00A57C7F">
            <w:pPr>
              <w:pStyle w:val="bntext"/>
              <w:numPr>
                <w:ilvl w:val="0"/>
                <w:numId w:val="18"/>
              </w:numPr>
              <w:jc w:val="center"/>
              <w:rPr>
                <w:lang w:val="en-US"/>
              </w:rPr>
            </w:pPr>
          </w:p>
        </w:tc>
      </w:tr>
    </w:tbl>
    <w:p w14:paraId="087075C4" w14:textId="0AA827DD" w:rsidR="001C4FA1" w:rsidRPr="001C4FA1" w:rsidRDefault="001C4FA1" w:rsidP="002B6727">
      <w:pPr>
        <w:ind w:firstLine="0"/>
        <w:rPr>
          <w:lang w:val="en-US"/>
        </w:rPr>
      </w:pPr>
      <w:r>
        <w:rPr>
          <w:lang w:val="en-US"/>
        </w:rPr>
        <w:t xml:space="preserve">where </w:t>
      </w:r>
      <w:r w:rsidRPr="00D041B6">
        <w:rPr>
          <w:lang w:val="en-US"/>
        </w:rPr>
        <w:t>l</w:t>
      </w:r>
      <w:r>
        <w:rPr>
          <w:lang w:val="en-US"/>
        </w:rPr>
        <w:t xml:space="preserve"> is the loss realized from a bad debtor and </w:t>
      </w:r>
      <w:r w:rsidRPr="00D041B6">
        <w:rPr>
          <w:lang w:val="en-US"/>
        </w:rPr>
        <w:t>q</w:t>
      </w:r>
      <w:r>
        <w:rPr>
          <w:lang w:val="en-US"/>
        </w:rPr>
        <w:t xml:space="preserve"> is the profit realized on a good debtor.</w:t>
      </w:r>
    </w:p>
    <w:p w14:paraId="7F88C74A" w14:textId="519B5BB1" w:rsidR="00F746CB" w:rsidRDefault="00F85B28" w:rsidP="009D220B">
      <w:pPr>
        <w:pStyle w:val="Heading2"/>
        <w:rPr>
          <w:lang w:val="en-US"/>
        </w:rPr>
      </w:pPr>
      <w:bookmarkStart w:id="37" w:name="_Toc167480344"/>
      <w:r>
        <w:rPr>
          <w:lang w:val="en-US"/>
        </w:rPr>
        <w:t>Preprocessing</w:t>
      </w:r>
      <w:bookmarkEnd w:id="37"/>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DDB2403" w14:textId="1F6999BE" w:rsidR="00F85B28" w:rsidRPr="000E412A" w:rsidRDefault="00F85B28" w:rsidP="00F85B28">
      <w:pPr>
        <w:pStyle w:val="Heading3"/>
        <w:rPr>
          <w:lang w:val="en-US"/>
        </w:rPr>
      </w:pPr>
      <w:bookmarkStart w:id="38" w:name="_Ref167123851"/>
      <w:bookmarkStart w:id="39" w:name="_Toc167480345"/>
      <w:r w:rsidRPr="000E412A">
        <w:rPr>
          <w:lang w:val="en-US"/>
        </w:rPr>
        <w:t>Data Transformations</w:t>
      </w:r>
      <w:bookmarkEnd w:id="38"/>
      <w:bookmarkEnd w:id="39"/>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bookmarkStart w:id="40" w:name="_Ref167142670"/>
      <w:r w:rsidRPr="00F85B28">
        <w:rPr>
          <w:lang w:val="en-US"/>
        </w:rPr>
        <w:lastRenderedPageBreak/>
        <w:t>Binning</w:t>
      </w:r>
      <w:bookmarkEnd w:id="40"/>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xml:space="preserve">, which can be both continuous </w:t>
      </w:r>
      <w:proofErr w:type="gramStart"/>
      <w:r w:rsidR="00F22EBD">
        <w:rPr>
          <w:lang w:val="en-US"/>
        </w:rPr>
        <w:t>or</w:t>
      </w:r>
      <w:proofErr w:type="gramEnd"/>
      <w:r w:rsidR="00F22EBD">
        <w:rPr>
          <w:lang w:val="en-US"/>
        </w:rPr>
        <w:t xml:space="preserve">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w:t>
      </w:r>
      <w:proofErr w:type="gramStart"/>
      <w:r w:rsidR="00F22EBD">
        <w:rPr>
          <w:lang w:val="en-US"/>
        </w:rPr>
        <w:t>has to</w:t>
      </w:r>
      <w:proofErr w:type="gramEnd"/>
      <w:r w:rsidR="00F22EBD">
        <w:rPr>
          <w:lang w:val="en-US"/>
        </w:rPr>
        <w:t xml:space="preserve"> be performed</w:t>
      </w:r>
      <w:r>
        <w:rPr>
          <w:lang w:val="en-US"/>
        </w:rPr>
        <w:t>.</w:t>
      </w:r>
    </w:p>
    <w:p w14:paraId="44B442CF" w14:textId="03E69BDB" w:rsidR="00CD727B" w:rsidRPr="00CE0BFC" w:rsidRDefault="00F22EBD" w:rsidP="000F4D75">
      <w:pPr>
        <w:rPr>
          <w:lang w:val="en-US"/>
        </w:rPr>
      </w:pPr>
      <w:r>
        <w:rPr>
          <w:lang w:val="en-US"/>
        </w:rPr>
        <w:t xml:space="preserve">In solving this thesis, the </w:t>
      </w:r>
      <w:proofErr w:type="spellStart"/>
      <w:r>
        <w:rPr>
          <w:lang w:val="en-US"/>
        </w:rPr>
        <w:t>OptBinning</w:t>
      </w:r>
      <w:proofErr w:type="spellEnd"/>
      <w:r>
        <w:rPr>
          <w:lang w:val="en-US"/>
        </w:rPr>
        <w:t xml:space="preserve"> library published Navas-Palencia (</w:t>
      </w:r>
      <w:r w:rsidRPr="00F22EBD">
        <w:rPr>
          <w:color w:val="1F4E79" w:themeColor="accent1" w:themeShade="80"/>
          <w:lang w:val="en-US"/>
        </w:rPr>
        <w:t>2020</w:t>
      </w:r>
      <w:r>
        <w:rPr>
          <w:lang w:val="en-US"/>
        </w:rPr>
        <w:t xml:space="preserve">) is used. </w:t>
      </w:r>
      <w:r w:rsidR="00CE0BFC">
        <w:rPr>
          <w:lang w:val="en-US"/>
        </w:rPr>
        <w:t xml:space="preserve">In the </w:t>
      </w:r>
      <w:proofErr w:type="spellStart"/>
      <w:r w:rsidR="00CE0BFC">
        <w:rPr>
          <w:lang w:val="en-US"/>
        </w:rPr>
        <w:t>OptBinning</w:t>
      </w:r>
      <w:proofErr w:type="spellEnd"/>
      <w:r w:rsidR="00CE0BFC">
        <w:rPr>
          <w:lang w:val="en-US"/>
        </w:rPr>
        <w:t xml:space="preserve"> programming solution, </w:t>
      </w:r>
      <w:r w:rsidR="000F4D75">
        <w:rPr>
          <w:lang w:val="en-US"/>
        </w:rPr>
        <w:t>the bins</w:t>
      </w:r>
      <w:r w:rsidR="00CE0BFC">
        <w:rPr>
          <w:lang w:val="en-US"/>
        </w:rPr>
        <w:t xml:space="preserve"> can be </w:t>
      </w:r>
      <w:r w:rsidR="000F4D75">
        <w:rPr>
          <w:lang w:val="en-US"/>
        </w:rPr>
        <w:t>initialized</w:t>
      </w:r>
      <w:r w:rsidR="00CE0BFC">
        <w:rPr>
          <w:lang w:val="en-US"/>
        </w:rPr>
        <w:t xml:space="preserve"> via uniform/quantile discretization, decision tree or the minimum description length </w:t>
      </w:r>
      <w:proofErr w:type="gramStart"/>
      <w:r w:rsidR="00CE0BFC">
        <w:rPr>
          <w:lang w:val="en-US"/>
        </w:rPr>
        <w:t>principle</w:t>
      </w:r>
      <w:proofErr w:type="gramEnd"/>
      <w:r w:rsidR="00CE0BFC">
        <w:rPr>
          <w:lang w:val="en-US"/>
        </w:rPr>
        <w:t xml:space="preserve"> method (MDPL). The uniform/quantile discretization as well as the decision trees are implemented by Navas-Palencia (</w:t>
      </w:r>
      <w:r w:rsidR="00CE0BFC" w:rsidRPr="00F22EBD">
        <w:rPr>
          <w:color w:val="1F4E79" w:themeColor="accent1" w:themeShade="80"/>
          <w:lang w:val="en-US"/>
        </w:rPr>
        <w:t>2020</w:t>
      </w:r>
      <w:r w:rsidR="00CE0BFC">
        <w:rPr>
          <w:lang w:val="en-US"/>
        </w:rPr>
        <w:t xml:space="preserve">) using modules from the globally known Scikit-learn library (Pedregosa et al., </w:t>
      </w:r>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r w:rsidR="00CE0BFC">
        <w:rPr>
          <w:lang w:val="en-US"/>
        </w:rPr>
        <w:t>). The MDPL solution was programmed by Navas-Palencia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w:t>
      </w:r>
      <w:proofErr w:type="gramStart"/>
      <w:r w:rsidR="00CE0BFC">
        <w:rPr>
          <w:lang w:val="en-US"/>
        </w:rPr>
        <w:t>are</w:t>
      </w:r>
      <w:proofErr w:type="gramEnd"/>
      <w:r w:rsidR="00CE0BFC">
        <w:rPr>
          <w:lang w:val="en-US"/>
        </w:rPr>
        <w:t xml:space="preserve"> decision trees.</w:t>
      </w:r>
      <w:r w:rsidR="00031A94">
        <w:rPr>
          <w:lang w:val="en-US"/>
        </w:rPr>
        <w:t xml:space="preserve"> The splitting values as defined by the decision trees are used as the boundaries of buckets.</w:t>
      </w:r>
      <w:r w:rsidR="00CE0BFC">
        <w:rPr>
          <w:lang w:val="en-US"/>
        </w:rPr>
        <w:t xml:space="preserve"> In later sections of this thesis, the default setting will be followed.</w:t>
      </w:r>
      <w:r w:rsidR="000F4D75">
        <w:rPr>
          <w:lang w:val="en-US"/>
        </w:rPr>
        <w:t xml:space="preserve"> The algorithm can also take into account a range of constraints regarding monotonicity, reduction of bin sizes depending on their dominance over other bins (by setting minimum and maximum </w:t>
      </w:r>
      <w:proofErr w:type="gramStart"/>
      <w:r w:rsidR="000F4D75">
        <w:rPr>
          <w:lang w:val="en-US"/>
        </w:rPr>
        <w:t>numbers</w:t>
      </w:r>
      <w:proofErr w:type="gramEnd"/>
      <w:r w:rsidR="000F4D75">
        <w:rPr>
          <w:lang w:val="en-US"/>
        </w:rPr>
        <w:t xml:space="preserve"> bin sizes) and maximum p-value thresholds to ensure statistically significant differences between bins.</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E3D7C" w:rsidRPr="00DF5C99" w14:paraId="470980EE" w14:textId="77777777" w:rsidTr="00A57C7F">
        <w:tc>
          <w:tcPr>
            <w:tcW w:w="7470"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739" w:type="dxa"/>
            <w:vAlign w:val="center"/>
          </w:tcPr>
          <w:p w14:paraId="7146DFED" w14:textId="3013E3FE" w:rsidR="005E3D7C" w:rsidRPr="00DF5C99" w:rsidRDefault="005E3D7C" w:rsidP="00A57C7F">
            <w:pPr>
              <w:pStyle w:val="bntext"/>
              <w:numPr>
                <w:ilvl w:val="0"/>
                <w:numId w:val="18"/>
              </w:numPr>
              <w:jc w:val="center"/>
              <w:rPr>
                <w:iCs/>
                <w:lang w:val="en-US"/>
              </w:rPr>
            </w:pP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w:t>
      </w:r>
      <w:r>
        <w:rPr>
          <w:lang w:val="en-US"/>
        </w:rPr>
        <w:lastRenderedPageBreak/>
        <w:t xml:space="preserve">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130B0B68" w14:textId="6A90DBF9" w:rsidR="00204D0C" w:rsidRDefault="00204D0C" w:rsidP="00204D0C">
      <w:pPr>
        <w:pStyle w:val="Heading4"/>
        <w:rPr>
          <w:lang w:val="en-US"/>
        </w:rPr>
      </w:pPr>
      <w:r>
        <w:rPr>
          <w:lang w:val="en-US"/>
        </w:rPr>
        <w:t>Dummy Variable</w:t>
      </w:r>
      <w:r w:rsidR="008E6544">
        <w:rPr>
          <w:lang w:val="en-US"/>
        </w:rPr>
        <w:t xml:space="preserve"> Transformation</w:t>
      </w:r>
    </w:p>
    <w:p w14:paraId="4F734735" w14:textId="41286519" w:rsidR="00204D0C" w:rsidRPr="00204D0C" w:rsidRDefault="00204D0C" w:rsidP="00204D0C">
      <w:pPr>
        <w:rPr>
          <w:lang w:val="en-US"/>
        </w:rPr>
      </w:pPr>
      <w:r>
        <w:rPr>
          <w:lang w:val="en-US"/>
        </w:rPr>
        <w:t xml:space="preserve">The term dummy variable is widely used in econometrics whilst “one hot encoding” is popular in the data science community. Consider a discrete variable of </w:t>
      </w:r>
      <w:r w:rsidRPr="00553534">
        <w:rPr>
          <w:i/>
          <w:iCs/>
          <w:lang w:val="en-US"/>
        </w:rPr>
        <w:t>N</w:t>
      </w:r>
      <w:r>
        <w:rPr>
          <w:lang w:val="en-US"/>
        </w:rPr>
        <w:t xml:space="preserve"> observations that attains </w:t>
      </w:r>
      <w:r w:rsidRPr="00553534">
        <w:rPr>
          <w:i/>
          <w:iCs/>
          <w:lang w:val="en-US"/>
        </w:rPr>
        <w:t>K</w:t>
      </w:r>
      <w:r>
        <w:rPr>
          <w:lang w:val="en-US"/>
        </w:rPr>
        <w:t xml:space="preserve"> possible values. The dummy variable-transformation of this variable would result in a matrix of </w:t>
      </w:r>
      <w:r w:rsidRPr="00553534">
        <w:rPr>
          <w:i/>
          <w:iCs/>
          <w:lang w:val="en-US"/>
        </w:rPr>
        <w:t>K-1</w:t>
      </w:r>
      <w:r>
        <w:rPr>
          <w:lang w:val="en-US"/>
        </w:rPr>
        <w:t xml:space="preserve"> variables (columns) and </w:t>
      </w:r>
      <w:r w:rsidRPr="00553534">
        <w:rPr>
          <w:i/>
          <w:iCs/>
          <w:lang w:val="en-US"/>
        </w:rPr>
        <w:t>N</w:t>
      </w:r>
      <w:r>
        <w:rPr>
          <w:lang w:val="en-US"/>
        </w:rPr>
        <w:t xml:space="preserve"> rows. Each column represents one of the </w:t>
      </w:r>
      <w:r w:rsidRPr="00553534">
        <w:rPr>
          <w:i/>
          <w:iCs/>
          <w:lang w:val="en-US"/>
        </w:rPr>
        <w:t>K-1</w:t>
      </w:r>
      <w:r>
        <w:rPr>
          <w:lang w:val="en-US"/>
        </w:rPr>
        <w:t xml:space="preserve"> retained categories whilst the </w:t>
      </w:r>
      <w:r w:rsidRPr="00553534">
        <w:rPr>
          <w:i/>
          <w:iCs/>
          <w:lang w:val="en-US"/>
        </w:rPr>
        <w:t>K-</w:t>
      </w:r>
      <w:proofErr w:type="spellStart"/>
      <w:r w:rsidRPr="00553534">
        <w:rPr>
          <w:i/>
          <w:iCs/>
          <w:lang w:val="en-US"/>
        </w:rPr>
        <w:t>th</w:t>
      </w:r>
      <w:proofErr w:type="spellEnd"/>
      <w:r>
        <w:rPr>
          <w:lang w:val="en-US"/>
        </w:rPr>
        <w:t xml:space="preserve"> category is held as a reference. One category is always withheld as a reference category </w:t>
      </w:r>
      <w:proofErr w:type="gramStart"/>
      <w:r>
        <w:rPr>
          <w:lang w:val="en-US"/>
        </w:rPr>
        <w:t>in order to</w:t>
      </w:r>
      <w:proofErr w:type="gramEnd"/>
      <w:r>
        <w:rPr>
          <w:lang w:val="en-US"/>
        </w:rPr>
        <w:t xml:space="preserve">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w:t>
      </w:r>
      <w:r w:rsidR="00553534">
        <w:rPr>
          <w:lang w:val="en-US"/>
        </w:rPr>
        <w:t xml:space="preserve"> This being </w:t>
      </w:r>
      <w:proofErr w:type="gramStart"/>
      <w:r w:rsidR="00553534">
        <w:rPr>
          <w:lang w:val="en-US"/>
        </w:rPr>
        <w:t>despite the fact that</w:t>
      </w:r>
      <w:proofErr w:type="gramEnd"/>
      <w:r w:rsidR="00553534">
        <w:rPr>
          <w:lang w:val="en-US"/>
        </w:rPr>
        <w:t xml:space="preserve"> an arbitrary category is dropped from each variable that is being encoded in this way.</w:t>
      </w:r>
      <w:r>
        <w:rPr>
          <w:lang w:val="en-US"/>
        </w:rPr>
        <w:t xml:space="preserve"> In that case, the feature selection procedure should be equipped to recognize such </w:t>
      </w:r>
      <w:proofErr w:type="gramStart"/>
      <w:r>
        <w:rPr>
          <w:lang w:val="en-US"/>
        </w:rPr>
        <w:t>situation</w:t>
      </w:r>
      <w:proofErr w:type="gramEnd"/>
      <w:r>
        <w:rPr>
          <w:lang w:val="en-US"/>
        </w:rPr>
        <w:t xml:space="preserve"> and make optimal selection decisions. Finally, when attempting to “</w:t>
      </w:r>
      <w:proofErr w:type="spellStart"/>
      <w:r>
        <w:rPr>
          <w:lang w:val="en-US"/>
        </w:rPr>
        <w:t>dummify</w:t>
      </w:r>
      <w:proofErr w:type="spellEnd"/>
      <w:r>
        <w:rPr>
          <w:lang w:val="en-US"/>
        </w:rPr>
        <w:t xml:space="preserve">” a continuous variable, it first </w:t>
      </w:r>
      <w:proofErr w:type="gramStart"/>
      <w:r>
        <w:rPr>
          <w:lang w:val="en-US"/>
        </w:rPr>
        <w:t>has to</w:t>
      </w:r>
      <w:proofErr w:type="gramEnd"/>
      <w:r>
        <w:rPr>
          <w:lang w:val="en-US"/>
        </w:rPr>
        <w:t xml:space="preserve">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5672321F" w14:textId="77777777" w:rsidR="00553534" w:rsidRDefault="00553534" w:rsidP="00553534">
      <w:pPr>
        <w:pStyle w:val="Heading3"/>
        <w:rPr>
          <w:lang w:val="en-US"/>
        </w:rPr>
      </w:pPr>
      <w:bookmarkStart w:id="41" w:name="_Toc167480346"/>
      <w:r>
        <w:rPr>
          <w:lang w:val="en-US"/>
        </w:rPr>
        <w:t>F</w:t>
      </w:r>
      <w:r w:rsidRPr="000E412A">
        <w:rPr>
          <w:lang w:val="en-US"/>
        </w:rPr>
        <w:t>eature selection</w:t>
      </w:r>
      <w:r>
        <w:rPr>
          <w:lang w:val="en-US"/>
        </w:rPr>
        <w:t xml:space="preserve"> criteria</w:t>
      </w:r>
      <w:bookmarkEnd w:id="41"/>
    </w:p>
    <w:p w14:paraId="75F9AB7F" w14:textId="77777777" w:rsidR="00553534" w:rsidRPr="00FC670F" w:rsidRDefault="00553534" w:rsidP="00553534">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063517FC" w14:textId="77777777" w:rsidR="00553534" w:rsidRDefault="00553534" w:rsidP="00553534">
      <w:pPr>
        <w:pStyle w:val="Heading4"/>
        <w:rPr>
          <w:lang w:val="en-US"/>
        </w:rPr>
      </w:pPr>
      <w:r>
        <w:rPr>
          <w:lang w:val="en-US"/>
        </w:rPr>
        <w:t>Information Value (IV)</w:t>
      </w:r>
    </w:p>
    <w:p w14:paraId="3DE5C0F0" w14:textId="77777777" w:rsidR="00553534" w:rsidRDefault="00553534" w:rsidP="00553534">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53534" w:rsidRPr="00DF5C99" w14:paraId="0AB9977D" w14:textId="77777777" w:rsidTr="00E813D4">
        <w:tc>
          <w:tcPr>
            <w:tcW w:w="7470" w:type="dxa"/>
            <w:vAlign w:val="center"/>
          </w:tcPr>
          <w:p w14:paraId="32279F57" w14:textId="77777777" w:rsidR="00553534" w:rsidRPr="00DF5C99" w:rsidRDefault="00553534" w:rsidP="00E813D4">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739" w:type="dxa"/>
            <w:vAlign w:val="center"/>
          </w:tcPr>
          <w:p w14:paraId="35189284" w14:textId="77777777" w:rsidR="00553534" w:rsidRPr="00DF5C99" w:rsidRDefault="00553534" w:rsidP="00E813D4">
            <w:pPr>
              <w:pStyle w:val="bntext"/>
              <w:numPr>
                <w:ilvl w:val="0"/>
                <w:numId w:val="18"/>
              </w:numPr>
              <w:jc w:val="center"/>
              <w:rPr>
                <w:iCs/>
                <w:lang w:val="en-US"/>
              </w:rPr>
            </w:pPr>
          </w:p>
        </w:tc>
      </w:tr>
    </w:tbl>
    <w:p w14:paraId="0CF55F78" w14:textId="77777777" w:rsidR="00553534" w:rsidRDefault="00553534" w:rsidP="00553534">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w:t>
      </w:r>
      <w:proofErr w:type="gramStart"/>
      <w:r>
        <w:rPr>
          <w:lang w:val="en-US"/>
        </w:rPr>
        <w:t>positive</w:t>
      </w:r>
      <w:proofErr w:type="gramEnd"/>
      <w:r>
        <w:rPr>
          <w:lang w:val="en-US"/>
        </w:rPr>
        <w:t xml:space="preserve"> and the rule of </w:t>
      </w:r>
      <w:r>
        <w:rPr>
          <w:lang w:val="en-US"/>
        </w:rPr>
        <w:lastRenderedPageBreak/>
        <w:t>thumb is to set the minimal performance threshold between 0.04 and 0.1. This means that the features not satisfying the criterion are to be excluded from further modeling.</w:t>
      </w:r>
    </w:p>
    <w:p w14:paraId="3C5C35E4" w14:textId="77777777" w:rsidR="00553534" w:rsidRDefault="00553534" w:rsidP="00553534">
      <w:pPr>
        <w:pStyle w:val="Heading4"/>
        <w:rPr>
          <w:lang w:val="en-US"/>
        </w:rPr>
      </w:pPr>
      <w:r>
        <w:rPr>
          <w:lang w:val="en-US"/>
        </w:rPr>
        <w:t>Gini</w:t>
      </w:r>
    </w:p>
    <w:p w14:paraId="388C479E" w14:textId="77777777" w:rsidR="00553534" w:rsidRPr="00091B73" w:rsidRDefault="00553534" w:rsidP="00553534">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78A43F6D" w14:textId="77777777" w:rsidR="00553534" w:rsidRDefault="00553534" w:rsidP="00553534">
      <w:pPr>
        <w:pStyle w:val="Heading4"/>
        <w:rPr>
          <w:lang w:val="en-US"/>
        </w:rPr>
      </w:pPr>
      <w:r>
        <w:rPr>
          <w:lang w:val="en-US"/>
        </w:rPr>
        <w:t>Multicollinearity Assessment</w:t>
      </w:r>
    </w:p>
    <w:p w14:paraId="5022404B" w14:textId="42B6E57A" w:rsidR="00553534" w:rsidRPr="00091B73" w:rsidRDefault="00553534" w:rsidP="00553534">
      <w:pPr>
        <w:rPr>
          <w:lang w:val="en-US"/>
        </w:rPr>
      </w:pPr>
      <w:r>
        <w:rPr>
          <w:lang w:val="en-US"/>
        </w:rPr>
        <w:t xml:space="preserve">Groups of variables that exhibit high correlation can be identified using, for example, the Pearson correlation coefficient. For a given coefficient threshold </w:t>
      </w:r>
      <w:proofErr w:type="spellStart"/>
      <w:r>
        <w:rPr>
          <w:lang w:val="en-US"/>
        </w:rPr>
        <w:t>T</w:t>
      </w:r>
      <w:proofErr w:type="spellEnd"/>
      <w:r>
        <w:rPr>
          <w:lang w:val="en-US"/>
        </w:rPr>
        <w:t xml:space="preserve"> which ranges between 0 and 1 (including), the variable that in a univariate assessment provides the strongest discrimination of the target is retain</w:t>
      </w:r>
      <w:r w:rsidR="00251220">
        <w:rPr>
          <w:lang w:val="en-US"/>
        </w:rPr>
        <w:t>ed</w:t>
      </w:r>
      <w:r>
        <w:rPr>
          <w:lang w:val="en-US"/>
        </w:rPr>
        <w:t>. Conversely, the other variables of the highly correlated group are removed. To assess the strength of each variable, common metrics such as the AUC, the ANOVA F-value and so on can be used.</w:t>
      </w:r>
      <w:r w:rsidR="005D7070">
        <w:rPr>
          <w:lang w:val="en-US"/>
        </w:rPr>
        <w:t xml:space="preserve"> </w:t>
      </w:r>
      <w:proofErr w:type="spellStart"/>
      <w:r w:rsidR="005D7070">
        <w:rPr>
          <w:lang w:val="en-US"/>
        </w:rPr>
        <w:t>Witzany</w:t>
      </w:r>
      <w:proofErr w:type="spellEnd"/>
      <w:r w:rsidR="005D7070">
        <w:rPr>
          <w:lang w:val="en-US"/>
        </w:rPr>
        <w:t xml:space="preserve"> (</w:t>
      </w:r>
      <w:r w:rsidR="005D7070" w:rsidRPr="00F22EBD">
        <w:rPr>
          <w:color w:val="1F4E79" w:themeColor="accent1" w:themeShade="80"/>
          <w:lang w:val="en-US"/>
        </w:rPr>
        <w:t>20</w:t>
      </w:r>
      <w:r w:rsidR="005D7070">
        <w:rPr>
          <w:color w:val="1F4E79" w:themeColor="accent1" w:themeShade="80"/>
          <w:lang w:val="en-US"/>
        </w:rPr>
        <w:t>1</w:t>
      </w:r>
      <w:r w:rsidR="005D7070">
        <w:rPr>
          <w:color w:val="1F4E79" w:themeColor="accent1" w:themeShade="80"/>
          <w:lang w:val="en-US"/>
        </w:rPr>
        <w:t>7</w:t>
      </w:r>
      <w:r w:rsidR="005D7070">
        <w:rPr>
          <w:lang w:val="en-US"/>
        </w:rPr>
        <w:t>) suggest that 0.5 should be used as the threshold.</w:t>
      </w:r>
    </w:p>
    <w:p w14:paraId="4D095549" w14:textId="77777777" w:rsidR="00553534" w:rsidRDefault="00553534" w:rsidP="00553534">
      <w:pPr>
        <w:pStyle w:val="Heading4"/>
        <w:rPr>
          <w:lang w:val="en-US"/>
        </w:rPr>
      </w:pPr>
      <w:r>
        <w:rPr>
          <w:lang w:val="en-US"/>
        </w:rPr>
        <w:t>Forward and Backward Feature Selection</w:t>
      </w:r>
    </w:p>
    <w:p w14:paraId="7A19BBC4" w14:textId="77777777" w:rsidR="00553534" w:rsidRDefault="00553534" w:rsidP="00553534">
      <w:pPr>
        <w:rPr>
          <w:lang w:val="en-US"/>
        </w:rPr>
      </w:pPr>
      <w:r>
        <w:rPr>
          <w:lang w:val="en-US"/>
        </w:rPr>
        <w:t xml:space="preserve">The forward feature selection algorithm is initialized by 0 features. Then, the first feature is determined as the feature that maximizes the chosen scoring criteria (for example, the AUC). The score is </w:t>
      </w:r>
      <w:proofErr w:type="gramStart"/>
      <w:r>
        <w:rPr>
          <w:lang w:val="en-US"/>
        </w:rPr>
        <w:t>cross-validated</w:t>
      </w:r>
      <w:proofErr w:type="gramEnd"/>
      <w:r>
        <w:rPr>
          <w:lang w:val="en-US"/>
        </w:rPr>
        <w:t>.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 (Pedregosa et al., </w:t>
      </w:r>
      <w:r w:rsidRPr="00F22EBD">
        <w:rPr>
          <w:color w:val="1F4E79" w:themeColor="accent1" w:themeShade="80"/>
          <w:lang w:val="en-US"/>
        </w:rPr>
        <w:t>20</w:t>
      </w:r>
      <w:r>
        <w:rPr>
          <w:color w:val="1F4E79" w:themeColor="accent1" w:themeShade="80"/>
          <w:lang w:val="en-US"/>
        </w:rPr>
        <w:t>11</w:t>
      </w:r>
      <w:r>
        <w:rPr>
          <w:lang w:val="en-US"/>
        </w:rPr>
        <w:t xml:space="preserve">). The feature selection procedure continues until the desired number of features </w:t>
      </w:r>
      <w:r w:rsidRPr="00251220">
        <w:rPr>
          <w:i/>
          <w:iCs/>
          <w:lang w:val="en-US"/>
        </w:rPr>
        <w:t>N</w:t>
      </w:r>
      <w:r>
        <w:rPr>
          <w:lang w:val="en-US"/>
        </w:rPr>
        <w:t xml:space="preserve"> is reached. Alternatively, more flexible stopping criteria can be defined.</w:t>
      </w:r>
    </w:p>
    <w:p w14:paraId="48453DC5" w14:textId="50042012" w:rsidR="00553534" w:rsidRPr="00792CA0" w:rsidRDefault="00553534" w:rsidP="00553534">
      <w:pPr>
        <w:ind w:firstLine="0"/>
        <w:rPr>
          <w:lang w:val="en-US"/>
        </w:rPr>
      </w:pPr>
      <w:r>
        <w:rPr>
          <w:lang w:val="en-US"/>
        </w:rPr>
        <w:t xml:space="preserve">The backward feature selection algorithm starts off with all the available features. Then, features are removed one-by-one until the desired number of features </w:t>
      </w:r>
      <w:r w:rsidRPr="00251220">
        <w:rPr>
          <w:i/>
          <w:iCs/>
          <w:lang w:val="en-US"/>
        </w:rPr>
        <w:t>N</w:t>
      </w:r>
      <w:r>
        <w:rPr>
          <w:lang w:val="en-US"/>
        </w:rPr>
        <w:t xml:space="preserve"> is reached</w:t>
      </w:r>
      <w:r w:rsidR="00251220">
        <w:rPr>
          <w:lang w:val="en-US"/>
        </w:rPr>
        <w:t>, or some other stopping criteria is met.</w:t>
      </w:r>
      <w:r>
        <w:rPr>
          <w:lang w:val="en-US"/>
        </w:rPr>
        <w:t xml:space="preserve"> Upon each removal of a feature, the remaining features are checked for their cross-validated score using the selection criteria. The weakest one is removed (Pedregosa et al., </w:t>
      </w:r>
      <w:r w:rsidRPr="00F22EBD">
        <w:rPr>
          <w:color w:val="1F4E79" w:themeColor="accent1" w:themeShade="80"/>
          <w:lang w:val="en-US"/>
        </w:rPr>
        <w:t>20</w:t>
      </w:r>
      <w:r>
        <w:rPr>
          <w:color w:val="1F4E79" w:themeColor="accent1" w:themeShade="80"/>
          <w:lang w:val="en-US"/>
        </w:rPr>
        <w:t>11</w:t>
      </w:r>
      <w:r>
        <w:rPr>
          <w:lang w:val="en-US"/>
        </w:rPr>
        <w:t>).</w:t>
      </w:r>
    </w:p>
    <w:p w14:paraId="7E3E84AF" w14:textId="67E2648E" w:rsidR="00154026" w:rsidRDefault="005D7070" w:rsidP="00154026">
      <w:pPr>
        <w:pStyle w:val="Heading3"/>
        <w:rPr>
          <w:lang w:val="en-US"/>
        </w:rPr>
      </w:pPr>
      <w:bookmarkStart w:id="42" w:name="_Toc167480347"/>
      <w:r>
        <w:rPr>
          <w:lang w:val="en-US"/>
        </w:rPr>
        <w:t>Class imbalance and Reject Inference</w:t>
      </w:r>
      <w:bookmarkEnd w:id="42"/>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w:t>
      </w:r>
      <w:r>
        <w:rPr>
          <w:lang w:val="en-US"/>
        </w:rPr>
        <w:lastRenderedPageBreak/>
        <w:t xml:space="preserve">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4768DDEC" w:rsidR="00154026" w:rsidRDefault="00154026" w:rsidP="00251220">
      <w:pPr>
        <w:ind w:firstLine="0"/>
        <w:rPr>
          <w:lang w:val="en-US"/>
        </w:rPr>
      </w:pPr>
      <w:r>
        <w:rPr>
          <w:lang w:val="en-US"/>
        </w:rPr>
        <w:t>Oversampling approaches are consisted of various synthetic generations of the minority class. They can range from simple duplicating of observations to synthetic generations based on KNN, such as SMOTE</w:t>
      </w:r>
      <w:r w:rsidR="004B2FD0">
        <w:rPr>
          <w:lang w:val="en-US"/>
        </w:rPr>
        <w:t xml:space="preserve"> (Synthetic Minority Over-sampling Technique)</w:t>
      </w:r>
      <w:r>
        <w:rPr>
          <w:lang w:val="en-US"/>
        </w:rPr>
        <w:t>. An even more refined is the ADASYN</w:t>
      </w:r>
      <w:r w:rsidR="00EF1915">
        <w:rPr>
          <w:lang w:val="en-US"/>
        </w:rPr>
        <w:t xml:space="preserve"> (Adaptive Synthetic Sampling)</w:t>
      </w:r>
      <w:r>
        <w:rPr>
          <w:lang w:val="en-US"/>
        </w:rPr>
        <w:t xml:space="preserve"> method where the KNN combinations of initial minority observations are augmented by an error term.</w:t>
      </w:r>
      <w:r w:rsidR="00EF1915">
        <w:rPr>
          <w:lang w:val="en-US"/>
        </w:rPr>
        <w:t xml:space="preserve"> Both SMOTE and ADASYN have standardized programming solutions that were made by Guillaume et al. (</w:t>
      </w:r>
      <w:r w:rsidR="00EF1915" w:rsidRPr="00823D63">
        <w:rPr>
          <w:color w:val="1F4E79" w:themeColor="accent1" w:themeShade="80"/>
          <w:lang w:val="en-US"/>
        </w:rPr>
        <w:t>201</w:t>
      </w:r>
      <w:r w:rsidR="00EF1915">
        <w:rPr>
          <w:color w:val="1F4E79" w:themeColor="accent1" w:themeShade="80"/>
          <w:lang w:val="en-US"/>
        </w:rPr>
        <w:t>7</w:t>
      </w:r>
      <w:r w:rsidR="00EF1915">
        <w:rPr>
          <w:lang w:val="en-US"/>
        </w:rPr>
        <w:t>).</w:t>
      </w:r>
      <w:r>
        <w:rPr>
          <w:lang w:val="en-US"/>
        </w:rPr>
        <w:t xml:space="preserve"> </w:t>
      </w:r>
      <w:proofErr w:type="spellStart"/>
      <w:r>
        <w:rPr>
          <w:lang w:val="en-US"/>
        </w:rPr>
        <w:t>Undersampling</w:t>
      </w:r>
      <w:proofErr w:type="spellEnd"/>
      <w:r>
        <w:rPr>
          <w:lang w:val="en-US"/>
        </w:rPr>
        <w:t xml:space="preserve"> is more aggressive in terms of data </w:t>
      </w:r>
      <w:r w:rsidR="00251220">
        <w:rPr>
          <w:lang w:val="en-US"/>
        </w:rPr>
        <w:t>omissions</w:t>
      </w:r>
      <w:r>
        <w:rPr>
          <w:lang w:val="en-US"/>
        </w:rPr>
        <w:t>. It simply refers to deleting a random number of majority class observations in such</w:t>
      </w:r>
      <w:r w:rsidR="00EF1915">
        <w:rPr>
          <w:lang w:val="en-US"/>
        </w:rPr>
        <w:t xml:space="preserve"> a</w:t>
      </w:r>
      <w:r>
        <w:rPr>
          <w:lang w:val="en-US"/>
        </w:rPr>
        <w:t xml:space="preserve"> way that 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5DA66716" w14:textId="254AE3E2" w:rsidR="005D7070" w:rsidRPr="005E0EA4" w:rsidRDefault="005D7070" w:rsidP="00251220">
      <w:pPr>
        <w:ind w:firstLine="0"/>
        <w:rPr>
          <w:lang w:val="en-US"/>
        </w:rPr>
      </w:pPr>
      <w:r>
        <w:rPr>
          <w:lang w:val="en-US"/>
        </w:rPr>
        <w:t xml:space="preserve">In the context of reject inference </w:t>
      </w:r>
      <w:proofErr w:type="spellStart"/>
      <w:r>
        <w:rPr>
          <w:lang w:val="en-US"/>
        </w:rPr>
        <w:t>Witzany</w:t>
      </w:r>
      <w:proofErr w:type="spellEnd"/>
      <w:r>
        <w:rPr>
          <w:lang w:val="en-US"/>
        </w:rPr>
        <w:t xml:space="preserve"> (</w:t>
      </w:r>
      <w:r w:rsidRPr="00823D63">
        <w:rPr>
          <w:color w:val="1F4E79" w:themeColor="accent1" w:themeShade="80"/>
          <w:lang w:val="en-US"/>
        </w:rPr>
        <w:t>201</w:t>
      </w:r>
      <w:r>
        <w:rPr>
          <w:color w:val="1F4E79" w:themeColor="accent1" w:themeShade="80"/>
          <w:lang w:val="en-US"/>
        </w:rPr>
        <w:t>7</w:t>
      </w:r>
      <w:r>
        <w:rPr>
          <w:lang w:val="en-US"/>
        </w:rPr>
        <w:t>) mentions that a financial institution can also consider defining a testing period during which applicants that would otherwise be rejected would be accepted. Since it is expected that this group of applicants would exhibit a higher default rate, this policy would provide new data for the purpose of modeling.</w:t>
      </w:r>
    </w:p>
    <w:p w14:paraId="13EEBB96" w14:textId="15CAA072" w:rsidR="00A74785" w:rsidRPr="004444ED" w:rsidRDefault="00295504" w:rsidP="009B7D12">
      <w:pPr>
        <w:pStyle w:val="Heading1"/>
        <w:rPr>
          <w:lang w:val="en-US"/>
        </w:rPr>
      </w:pPr>
      <w:bookmarkStart w:id="43" w:name="_Toc167480348"/>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43"/>
    </w:p>
    <w:p w14:paraId="71C6ED6D" w14:textId="2E29B53E" w:rsidR="00594450" w:rsidRDefault="000746EB" w:rsidP="000746EB">
      <w:pPr>
        <w:rPr>
          <w:lang w:val="en-US"/>
        </w:rPr>
      </w:pPr>
      <w:r>
        <w:rPr>
          <w:lang w:val="en-US"/>
        </w:rPr>
        <w:t xml:space="preserve">In this section, the methodology described in the previous chapters is put into an empirical review. Models are estimated using behavioral </w:t>
      </w:r>
      <w:r w:rsidR="00594450">
        <w:rPr>
          <w:lang w:val="en-US"/>
        </w:rPr>
        <w:t>home loans</w:t>
      </w:r>
      <w:r>
        <w:rPr>
          <w:lang w:val="en-US"/>
        </w:rPr>
        <w:t xml:space="preserve"> portfolio data of a major Czech bank. In the remainder of this section, </w:t>
      </w:r>
      <w:r w:rsidR="00594450">
        <w:rPr>
          <w:lang w:val="en-US"/>
        </w:rPr>
        <w:t xml:space="preserve">the first subsection provides an overview of the data, the second subsection describes the programming solution, the third section formulates the researched questions, estimated models, documents the </w:t>
      </w:r>
      <w:proofErr w:type="gramStart"/>
      <w:r w:rsidR="00594450">
        <w:rPr>
          <w:lang w:val="en-US"/>
        </w:rPr>
        <w:t>results</w:t>
      </w:r>
      <w:proofErr w:type="gramEnd"/>
      <w:r w:rsidR="00594450">
        <w:rPr>
          <w:lang w:val="en-US"/>
        </w:rPr>
        <w:t xml:space="preserve"> and finalizes the discussion.</w:t>
      </w:r>
    </w:p>
    <w:p w14:paraId="373492EB" w14:textId="516A5D4F" w:rsidR="000746EB" w:rsidRDefault="000746EB" w:rsidP="000746EB">
      <w:pPr>
        <w:pStyle w:val="Heading2"/>
        <w:rPr>
          <w:lang w:val="en-US"/>
        </w:rPr>
      </w:pPr>
      <w:bookmarkStart w:id="44" w:name="_Toc167480349"/>
      <w:r>
        <w:rPr>
          <w:lang w:val="en-US"/>
        </w:rPr>
        <w:t>Data</w:t>
      </w:r>
      <w:bookmarkEnd w:id="44"/>
    </w:p>
    <w:p w14:paraId="73CADBAA" w14:textId="1065F8FE" w:rsidR="00C3675F" w:rsidRPr="000E412A" w:rsidRDefault="000746EB" w:rsidP="000746EB">
      <w:pPr>
        <w:rPr>
          <w:lang w:val="en-US"/>
        </w:rPr>
      </w:pPr>
      <w:r>
        <w:rPr>
          <w:lang w:val="en-US"/>
        </w:rPr>
        <w:t xml:space="preserve">The modeling dataset concerns a part of the </w:t>
      </w:r>
      <w:r w:rsidR="00594450">
        <w:rPr>
          <w:lang w:val="en-US"/>
        </w:rPr>
        <w:t>home loans</w:t>
      </w:r>
      <w:r>
        <w:rPr>
          <w:lang w:val="en-US"/>
        </w:rPr>
        <w:t xml:space="preserve">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133E91B9" w:rsidR="00C3675F" w:rsidRPr="000E412A" w:rsidRDefault="00C3675F" w:rsidP="00C3675F">
      <w:pPr>
        <w:pStyle w:val="Caption"/>
        <w:rPr>
          <w:lang w:val="en-US"/>
        </w:rPr>
      </w:pPr>
      <w:bookmarkStart w:id="45" w:name="_Toc167471750"/>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bookmarkEnd w:id="45"/>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5AD690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15,182</w:t>
            </w:r>
          </w:p>
        </w:tc>
        <w:tc>
          <w:tcPr>
            <w:tcW w:w="1280" w:type="pct"/>
            <w:tcBorders>
              <w:top w:val="nil"/>
              <w:left w:val="nil"/>
              <w:bottom w:val="nil"/>
              <w:right w:val="nil"/>
            </w:tcBorders>
            <w:shd w:val="clear" w:color="auto" w:fill="auto"/>
            <w:noWrap/>
            <w:vAlign w:val="bottom"/>
            <w:hideMark/>
          </w:tcPr>
          <w:p w14:paraId="0E084501" w14:textId="1FE468C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103</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124C2D1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16,230</w:t>
            </w:r>
          </w:p>
        </w:tc>
        <w:tc>
          <w:tcPr>
            <w:tcW w:w="1280" w:type="pct"/>
            <w:tcBorders>
              <w:top w:val="nil"/>
              <w:left w:val="nil"/>
              <w:bottom w:val="nil"/>
              <w:right w:val="nil"/>
            </w:tcBorders>
            <w:shd w:val="clear" w:color="auto" w:fill="auto"/>
            <w:noWrap/>
            <w:vAlign w:val="bottom"/>
            <w:hideMark/>
          </w:tcPr>
          <w:p w14:paraId="2862621B" w14:textId="32EA41A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82</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2FFC44D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18,936</w:t>
            </w:r>
          </w:p>
        </w:tc>
        <w:tc>
          <w:tcPr>
            <w:tcW w:w="1280" w:type="pct"/>
            <w:tcBorders>
              <w:top w:val="nil"/>
              <w:left w:val="nil"/>
              <w:bottom w:val="nil"/>
              <w:right w:val="nil"/>
            </w:tcBorders>
            <w:shd w:val="clear" w:color="auto" w:fill="auto"/>
            <w:noWrap/>
            <w:vAlign w:val="bottom"/>
            <w:hideMark/>
          </w:tcPr>
          <w:p w14:paraId="4E2F09AE" w14:textId="3E61ECA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104</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8AB079"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20,153</w:t>
            </w:r>
          </w:p>
        </w:tc>
        <w:tc>
          <w:tcPr>
            <w:tcW w:w="1280" w:type="pct"/>
            <w:tcBorders>
              <w:top w:val="nil"/>
              <w:left w:val="nil"/>
              <w:bottom w:val="nil"/>
              <w:right w:val="nil"/>
            </w:tcBorders>
            <w:shd w:val="clear" w:color="auto" w:fill="auto"/>
            <w:noWrap/>
            <w:vAlign w:val="bottom"/>
            <w:hideMark/>
          </w:tcPr>
          <w:p w14:paraId="08B16287" w14:textId="234B4BC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134</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BF116D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21,923</w:t>
            </w:r>
          </w:p>
        </w:tc>
        <w:tc>
          <w:tcPr>
            <w:tcW w:w="1280" w:type="pct"/>
            <w:tcBorders>
              <w:top w:val="nil"/>
              <w:left w:val="nil"/>
              <w:bottom w:val="nil"/>
              <w:right w:val="nil"/>
            </w:tcBorders>
            <w:shd w:val="clear" w:color="auto" w:fill="auto"/>
            <w:noWrap/>
            <w:vAlign w:val="bottom"/>
            <w:hideMark/>
          </w:tcPr>
          <w:p w14:paraId="07CE5A3B" w14:textId="76F43E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73</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57A1AE4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23,727</w:t>
            </w:r>
          </w:p>
        </w:tc>
        <w:tc>
          <w:tcPr>
            <w:tcW w:w="1280" w:type="pct"/>
            <w:tcBorders>
              <w:top w:val="nil"/>
              <w:left w:val="nil"/>
              <w:bottom w:val="nil"/>
              <w:right w:val="nil"/>
            </w:tcBorders>
            <w:shd w:val="clear" w:color="auto" w:fill="auto"/>
            <w:noWrap/>
            <w:vAlign w:val="bottom"/>
            <w:hideMark/>
          </w:tcPr>
          <w:p w14:paraId="0D7F1475" w14:textId="586A287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84</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0072F075"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25,930</w:t>
            </w:r>
          </w:p>
        </w:tc>
        <w:tc>
          <w:tcPr>
            <w:tcW w:w="1280" w:type="pct"/>
            <w:tcBorders>
              <w:top w:val="nil"/>
              <w:left w:val="nil"/>
              <w:bottom w:val="nil"/>
              <w:right w:val="nil"/>
            </w:tcBorders>
            <w:shd w:val="clear" w:color="auto" w:fill="auto"/>
            <w:noWrap/>
            <w:vAlign w:val="bottom"/>
            <w:hideMark/>
          </w:tcPr>
          <w:p w14:paraId="254408AD" w14:textId="3683D7B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70</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53F76C4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28,406</w:t>
            </w:r>
          </w:p>
        </w:tc>
        <w:tc>
          <w:tcPr>
            <w:tcW w:w="1280" w:type="pct"/>
            <w:tcBorders>
              <w:top w:val="nil"/>
              <w:left w:val="nil"/>
              <w:right w:val="nil"/>
            </w:tcBorders>
            <w:shd w:val="clear" w:color="auto" w:fill="auto"/>
            <w:noWrap/>
            <w:vAlign w:val="bottom"/>
            <w:hideMark/>
          </w:tcPr>
          <w:p w14:paraId="73565233" w14:textId="447C326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36</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4AF974B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29,513</w:t>
            </w:r>
          </w:p>
        </w:tc>
        <w:tc>
          <w:tcPr>
            <w:tcW w:w="1280" w:type="pct"/>
            <w:tcBorders>
              <w:top w:val="nil"/>
              <w:left w:val="nil"/>
              <w:bottom w:val="single" w:sz="8" w:space="0" w:color="auto"/>
              <w:right w:val="nil"/>
            </w:tcBorders>
            <w:shd w:val="clear" w:color="auto" w:fill="auto"/>
            <w:noWrap/>
            <w:vAlign w:val="bottom"/>
            <w:hideMark/>
          </w:tcPr>
          <w:p w14:paraId="49EEE01B" w14:textId="1B05BDF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40</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portfolio experienced a decreasing number of defaults in absolute terms as well. The default rate is therefore 4 times lower than the one observable in the initial years.</w:t>
      </w:r>
    </w:p>
    <w:p w14:paraId="64FEBB29" w14:textId="1987E935" w:rsidR="00AF5D60" w:rsidRPr="000E412A" w:rsidRDefault="00A91F09" w:rsidP="00AF5D60">
      <w:pPr>
        <w:pStyle w:val="Heading2"/>
        <w:rPr>
          <w:lang w:val="en-US"/>
        </w:rPr>
      </w:pPr>
      <w:bookmarkStart w:id="46" w:name="_Toc167480350"/>
      <w:r>
        <w:rPr>
          <w:lang w:val="en-US"/>
        </w:rPr>
        <w:lastRenderedPageBreak/>
        <w:t>Programming Solution</w:t>
      </w:r>
      <w:bookmarkEnd w:id="46"/>
    </w:p>
    <w:p w14:paraId="56DF50B6" w14:textId="4F80CF0A"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w:t>
      </w:r>
      <w:proofErr w:type="gramStart"/>
      <w:r>
        <w:rPr>
          <w:lang w:val="en-US"/>
        </w:rPr>
        <w:t>created</w:t>
      </w:r>
      <w:proofErr w:type="gramEnd"/>
      <w:r>
        <w:rPr>
          <w:lang w:val="en-US"/>
        </w:rPr>
        <w:t xml:space="preserve"> and they are listed in the table below.</w:t>
      </w:r>
      <w:r w:rsidR="006165F1">
        <w:rPr>
          <w:lang w:val="en-US"/>
        </w:rPr>
        <w:t xml:space="preserve"> The classes allow for a certain degree of variability in their settings. For example, the </w:t>
      </w:r>
      <w:r w:rsidR="00594450">
        <w:rPr>
          <w:lang w:val="en-US"/>
        </w:rPr>
        <w:t xml:space="preserve">Modeler class can accommodate a forward feature </w:t>
      </w:r>
      <w:proofErr w:type="gramStart"/>
      <w:r w:rsidR="00594450">
        <w:rPr>
          <w:lang w:val="en-US"/>
        </w:rPr>
        <w:t>selection</w:t>
      </w:r>
      <w:proofErr w:type="gramEnd"/>
      <w:r w:rsidR="00594450">
        <w:rPr>
          <w:lang w:val="en-US"/>
        </w:rPr>
        <w:t xml:space="preserve"> or it can pass without using one</w:t>
      </w:r>
      <w:r w:rsidR="006165F1">
        <w:rPr>
          <w:lang w:val="en-US"/>
        </w:rPr>
        <w:t>.</w:t>
      </w:r>
    </w:p>
    <w:p w14:paraId="07AF4A86" w14:textId="57EAF5B7" w:rsidR="00273B87" w:rsidRPr="00273B87" w:rsidRDefault="00273B87" w:rsidP="00273B87">
      <w:pPr>
        <w:pStyle w:val="Caption"/>
        <w:rPr>
          <w:lang w:val="en-US"/>
        </w:rPr>
      </w:pPr>
      <w:bookmarkStart w:id="47" w:name="_Toc167471751"/>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47"/>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w:t>
            </w:r>
            <w:proofErr w:type="gramStart"/>
            <w:r w:rsidRPr="00DD7F9F">
              <w:rPr>
                <w:color w:val="000000"/>
                <w:sz w:val="20"/>
                <w:szCs w:val="20"/>
                <w:lang w:val="en-US" w:eastAsia="nl-BE"/>
              </w:rPr>
              <w:t>columns</w:t>
            </w:r>
            <w:proofErr w:type="spellEnd"/>
            <w:proofErr w:type="gramEnd"/>
          </w:p>
          <w:p w14:paraId="7CAFAACC" w14:textId="77777777" w:rsid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056FBBEB" w14:textId="38729625" w:rsidR="00594450" w:rsidRPr="00DD7F9F" w:rsidRDefault="00594450" w:rsidP="00273B87">
            <w:pPr>
              <w:spacing w:after="0" w:line="240" w:lineRule="auto"/>
              <w:ind w:firstLine="0"/>
              <w:jc w:val="left"/>
              <w:rPr>
                <w:color w:val="000000"/>
                <w:sz w:val="20"/>
                <w:szCs w:val="20"/>
                <w:lang w:val="en-US" w:eastAsia="nl-BE"/>
              </w:rPr>
            </w:pPr>
            <w:proofErr w:type="spellStart"/>
            <w:r>
              <w:rPr>
                <w:color w:val="000000"/>
                <w:sz w:val="20"/>
                <w:szCs w:val="20"/>
                <w:lang w:val="en-US" w:eastAsia="nl-BE"/>
              </w:rPr>
              <w:t>wrangle_martial_</w:t>
            </w:r>
            <w:proofErr w:type="gramStart"/>
            <w:r>
              <w:rPr>
                <w:color w:val="000000"/>
                <w:sz w:val="20"/>
                <w:szCs w:val="20"/>
                <w:lang w:val="en-US" w:eastAsia="nl-BE"/>
              </w:rPr>
              <w:t>status</w:t>
            </w:r>
            <w:proofErr w:type="spellEnd"/>
            <w:proofErr w:type="gram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w:t>
            </w:r>
            <w:proofErr w:type="gramStart"/>
            <w:r w:rsidRPr="00DD7F9F">
              <w:rPr>
                <w:color w:val="000000"/>
                <w:sz w:val="20"/>
                <w:szCs w:val="20"/>
                <w:lang w:val="en-US" w:eastAsia="nl-BE"/>
              </w:rPr>
              <w:t>oot</w:t>
            </w:r>
            <w:proofErr w:type="spellEnd"/>
            <w:proofErr w:type="gram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w:t>
            </w:r>
            <w:proofErr w:type="gramStart"/>
            <w:r w:rsidRPr="00DD7F9F">
              <w:rPr>
                <w:color w:val="000000"/>
                <w:sz w:val="20"/>
                <w:szCs w:val="20"/>
                <w:lang w:val="en-US" w:eastAsia="nl-BE"/>
              </w:rPr>
              <w:t>test</w:t>
            </w:r>
            <w:proofErr w:type="spellEnd"/>
            <w:proofErr w:type="gram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w:t>
            </w:r>
            <w:proofErr w:type="gramStart"/>
            <w:r w:rsidRPr="00DD7F9F">
              <w:rPr>
                <w:color w:val="000000"/>
                <w:sz w:val="20"/>
                <w:szCs w:val="20"/>
                <w:lang w:val="en-US" w:eastAsia="nl-BE"/>
              </w:rPr>
              <w:t>categorical</w:t>
            </w:r>
            <w:proofErr w:type="spellEnd"/>
            <w:proofErr w:type="gram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w:t>
            </w:r>
            <w:proofErr w:type="gramStart"/>
            <w:r w:rsidRPr="00DD7F9F">
              <w:rPr>
                <w:color w:val="000000"/>
                <w:sz w:val="20"/>
                <w:szCs w:val="20"/>
                <w:lang w:val="en-US" w:eastAsia="nl-BE"/>
              </w:rPr>
              <w:t>features</w:t>
            </w:r>
            <w:proofErr w:type="spellEnd"/>
            <w:proofErr w:type="gram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w:t>
            </w:r>
            <w:proofErr w:type="gramStart"/>
            <w:r w:rsidRPr="00DD7F9F">
              <w:rPr>
                <w:color w:val="000000"/>
                <w:sz w:val="20"/>
                <w:szCs w:val="20"/>
                <w:lang w:val="en-US" w:eastAsia="nl-BE"/>
              </w:rPr>
              <w:t>hot</w:t>
            </w:r>
            <w:proofErr w:type="spellEnd"/>
            <w:proofErr w:type="gram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logit</w:t>
            </w:r>
            <w:proofErr w:type="spellEnd"/>
            <w:proofErr w:type="gramEnd"/>
          </w:p>
          <w:p w14:paraId="2530E7DE"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model_ann</w:t>
            </w:r>
          </w:p>
          <w:p w14:paraId="3894E657"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model_knn</w:t>
            </w:r>
          </w:p>
          <w:p w14:paraId="14B0EFFC"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model_svm</w:t>
            </w:r>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bagging</w:t>
            </w:r>
            <w:proofErr w:type="spellEnd"/>
            <w:proofErr w:type="gram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rf</w:t>
            </w:r>
            <w:proofErr w:type="spellEnd"/>
            <w:proofErr w:type="gram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5E087C81"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r w:rsidR="006B6564">
              <w:rPr>
                <w:color w:val="000000"/>
                <w:sz w:val="20"/>
                <w:szCs w:val="20"/>
                <w:lang w:val="en-US" w:eastAsia="nl-BE"/>
              </w:rPr>
              <w:t xml:space="preserve"> and post-selection feature engineering</w:t>
            </w:r>
            <w:r>
              <w:rPr>
                <w:color w:val="000000"/>
                <w:sz w:val="20"/>
                <w:szCs w:val="20"/>
                <w:lang w:val="en-US" w:eastAsia="nl-BE"/>
              </w:rPr>
              <w:t>.</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w:t>
            </w:r>
            <w:proofErr w:type="gramStart"/>
            <w:r w:rsidRPr="00DD7F9F">
              <w:rPr>
                <w:color w:val="000000"/>
                <w:sz w:val="20"/>
                <w:szCs w:val="20"/>
                <w:lang w:val="en-US" w:eastAsia="nl-BE"/>
              </w:rPr>
              <w:t>roc</w:t>
            </w:r>
            <w:proofErr w:type="spellEnd"/>
            <w:proofErr w:type="gram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w:t>
            </w:r>
            <w:proofErr w:type="gramStart"/>
            <w:r w:rsidRPr="00DD7F9F">
              <w:rPr>
                <w:color w:val="000000"/>
                <w:sz w:val="20"/>
                <w:szCs w:val="20"/>
                <w:lang w:val="en-US" w:eastAsia="nl-BE"/>
              </w:rPr>
              <w:t>cap</w:t>
            </w:r>
            <w:proofErr w:type="spellEnd"/>
            <w:proofErr w:type="gram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48" w:name="_Toc167480351"/>
      <w:r>
        <w:rPr>
          <w:lang w:val="en-US"/>
        </w:rPr>
        <w:t>D</w:t>
      </w:r>
      <w:r w:rsidR="00C443BF" w:rsidRPr="000E412A">
        <w:rPr>
          <w:lang w:val="en-US"/>
        </w:rPr>
        <w:t xml:space="preserve">ata </w:t>
      </w:r>
      <w:r>
        <w:rPr>
          <w:lang w:val="en-US"/>
        </w:rPr>
        <w:t>Ingestion</w:t>
      </w:r>
      <w:bookmarkEnd w:id="48"/>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22D4115"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49" w:name="_Toc167480352"/>
      <w:r w:rsidRPr="000E412A">
        <w:rPr>
          <w:lang w:val="en-US"/>
        </w:rPr>
        <w:t xml:space="preserve">Preprocessing: </w:t>
      </w:r>
      <w:r w:rsidR="004D5248" w:rsidRPr="000E412A">
        <w:rPr>
          <w:lang w:val="en-US"/>
        </w:rPr>
        <w:t xml:space="preserve">transformations and </w:t>
      </w:r>
      <w:r w:rsidR="00FA3451">
        <w:rPr>
          <w:lang w:val="en-US"/>
        </w:rPr>
        <w:t>shortlisting</w:t>
      </w:r>
      <w:bookmarkEnd w:id="49"/>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w:t>
      </w:r>
      <w:proofErr w:type="gramStart"/>
      <w:r>
        <w:rPr>
          <w:lang w:val="en-US"/>
        </w:rPr>
        <w:t>are</w:t>
      </w:r>
      <w:proofErr w:type="gramEnd"/>
      <w:r>
        <w:rPr>
          <w:lang w:val="en-US"/>
        </w:rPr>
        <w:t xml:space="preserve"> missing entries, and that </w:t>
      </w:r>
      <w:proofErr w:type="gramStart"/>
      <w:r>
        <w:rPr>
          <w:lang w:val="en-US"/>
        </w:rPr>
        <w:t>provided that</w:t>
      </w:r>
      <w:proofErr w:type="gramEnd"/>
      <w:r>
        <w:rPr>
          <w:lang w:val="en-US"/>
        </w:rPr>
        <w:t xml:space="preserve"> they are taken along into a binning procedure.</w:t>
      </w:r>
    </w:p>
    <w:p w14:paraId="0B350AB9" w14:textId="2FDC80F2" w:rsidR="00FA3451" w:rsidRDefault="00FA3451" w:rsidP="00FA3451">
      <w:pPr>
        <w:ind w:firstLine="0"/>
        <w:rPr>
          <w:lang w:val="en-US"/>
        </w:rPr>
      </w:pPr>
      <w:r>
        <w:rPr>
          <w:lang w:val="en-US"/>
        </w:rPr>
        <w:t xml:space="preserve">In this class, several functions are </w:t>
      </w:r>
      <w:proofErr w:type="gramStart"/>
      <w:r>
        <w:rPr>
          <w:lang w:val="en-US"/>
        </w:rPr>
        <w:t>defined</w:t>
      </w:r>
      <w:proofErr w:type="gramEnd"/>
      <w:r>
        <w:rPr>
          <w:lang w:val="en-US"/>
        </w:rPr>
        <w:t xml:space="preserve"> and they solve the following tasks:</w:t>
      </w:r>
    </w:p>
    <w:p w14:paraId="7E1B3028" w14:textId="4A59A532" w:rsidR="00FA3451" w:rsidRDefault="00FA3451" w:rsidP="00C70D21">
      <w:pPr>
        <w:pStyle w:val="ListParagraph"/>
        <w:numPr>
          <w:ilvl w:val="0"/>
          <w:numId w:val="12"/>
        </w:numPr>
        <w:rPr>
          <w:lang w:val="en-US"/>
        </w:rPr>
      </w:pPr>
      <w:r>
        <w:rPr>
          <w:lang w:val="en-US"/>
        </w:rPr>
        <w:t>train-test split.</w:t>
      </w:r>
    </w:p>
    <w:p w14:paraId="796E7837" w14:textId="1EF6D905" w:rsidR="00FA3451" w:rsidRDefault="00FA3451" w:rsidP="00594450">
      <w:pPr>
        <w:pStyle w:val="ListParagraph"/>
        <w:numPr>
          <w:ilvl w:val="0"/>
          <w:numId w:val="12"/>
        </w:numPr>
        <w:rPr>
          <w:lang w:val="en-US"/>
        </w:rPr>
      </w:pPr>
      <w:r>
        <w:rPr>
          <w:lang w:val="en-US"/>
        </w:rPr>
        <w:t>binning and transformation, and</w:t>
      </w:r>
    </w:p>
    <w:p w14:paraId="4BFE373F" w14:textId="3932383E" w:rsidR="00FA3451" w:rsidRDefault="00FA3451" w:rsidP="00C70D21">
      <w:pPr>
        <w:pStyle w:val="ListParagraph"/>
        <w:numPr>
          <w:ilvl w:val="0"/>
          <w:numId w:val="12"/>
        </w:numPr>
        <w:rPr>
          <w:lang w:val="en-US"/>
        </w:rPr>
      </w:pPr>
      <w:r>
        <w:rPr>
          <w:lang w:val="en-US"/>
        </w:rPr>
        <w:t>multicollinearity removal.</w:t>
      </w:r>
    </w:p>
    <w:p w14:paraId="4A8CB5E8" w14:textId="48A34F88"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w:t>
      </w:r>
      <w:r w:rsidR="00594450">
        <w:rPr>
          <w:lang w:val="en-US"/>
        </w:rPr>
        <w:t xml:space="preserve"> </w:t>
      </w:r>
      <w:r>
        <w:rPr>
          <w:lang w:val="en-US"/>
        </w:rPr>
        <w:t>The multicollinearity removal function identifies groups of correlated variables and retains the strongest feature of that correlated group.</w:t>
      </w:r>
    </w:p>
    <w:p w14:paraId="443E9AA4" w14:textId="758DD0BF" w:rsidR="00FA3451" w:rsidRDefault="00FA3451" w:rsidP="00FA3451">
      <w:pPr>
        <w:ind w:firstLine="0"/>
        <w:rPr>
          <w:lang w:val="en-US"/>
        </w:rPr>
      </w:pPr>
      <w:r>
        <w:rPr>
          <w:lang w:val="en-US"/>
        </w:rPr>
        <w:t xml:space="preserve">It is upon the user of the class to specify which of the functions are to be </w:t>
      </w:r>
      <w:proofErr w:type="gramStart"/>
      <w:r>
        <w:rPr>
          <w:lang w:val="en-US"/>
        </w:rPr>
        <w:t>ran</w:t>
      </w:r>
      <w:proofErr w:type="gramEnd"/>
      <w:r>
        <w:rPr>
          <w:lang w:val="en-US"/>
        </w:rPr>
        <w:t>. For example, one reasonable combination might be to use (1)</w:t>
      </w:r>
      <w:r w:rsidR="00594450">
        <w:rPr>
          <w:lang w:val="en-US"/>
        </w:rPr>
        <w:t xml:space="preserve"> and</w:t>
      </w:r>
      <w:r>
        <w:rPr>
          <w:lang w:val="en-US"/>
        </w:rPr>
        <w:t xml:space="preserve"> (2),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50" w:name="_Toc167480353"/>
      <w:r>
        <w:rPr>
          <w:lang w:val="en-US"/>
        </w:rPr>
        <w:t>Modeling</w:t>
      </w:r>
      <w:bookmarkEnd w:id="50"/>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C70D21">
      <w:pPr>
        <w:pStyle w:val="ListParagraph"/>
        <w:numPr>
          <w:ilvl w:val="0"/>
          <w:numId w:val="13"/>
        </w:numPr>
        <w:rPr>
          <w:lang w:val="en-US"/>
        </w:rPr>
      </w:pPr>
      <w:r>
        <w:rPr>
          <w:lang w:val="en-US"/>
        </w:rPr>
        <w:t>sequential feature selection,</w:t>
      </w:r>
    </w:p>
    <w:p w14:paraId="5645DFB5" w14:textId="1C145017" w:rsidR="00594450" w:rsidRDefault="00594450" w:rsidP="00C70D21">
      <w:pPr>
        <w:pStyle w:val="ListParagraph"/>
        <w:numPr>
          <w:ilvl w:val="0"/>
          <w:numId w:val="13"/>
        </w:numPr>
        <w:rPr>
          <w:lang w:val="en-US"/>
        </w:rPr>
      </w:pPr>
      <w:r>
        <w:rPr>
          <w:lang w:val="en-US"/>
        </w:rPr>
        <w:t>dummy variable transformation,</w:t>
      </w:r>
    </w:p>
    <w:p w14:paraId="0DC09FC6" w14:textId="1E0966B7" w:rsidR="00E00FA5" w:rsidRDefault="00E00FA5" w:rsidP="00C70D21">
      <w:pPr>
        <w:pStyle w:val="ListParagraph"/>
        <w:numPr>
          <w:ilvl w:val="0"/>
          <w:numId w:val="13"/>
        </w:numPr>
        <w:rPr>
          <w:lang w:val="en-US"/>
        </w:rPr>
      </w:pPr>
      <w:r>
        <w:rPr>
          <w:lang w:val="en-US"/>
        </w:rPr>
        <w:t>hyperparameter grid search,</w:t>
      </w:r>
    </w:p>
    <w:p w14:paraId="49C1045A" w14:textId="11192F1B" w:rsidR="00E00FA5" w:rsidRDefault="00E00FA5" w:rsidP="00C70D21">
      <w:pPr>
        <w:pStyle w:val="ListParagraph"/>
        <w:numPr>
          <w:ilvl w:val="0"/>
          <w:numId w:val="13"/>
        </w:numPr>
        <w:rPr>
          <w:lang w:val="en-US"/>
        </w:rPr>
      </w:pPr>
      <w:r>
        <w:rPr>
          <w:lang w:val="en-US"/>
        </w:rPr>
        <w:t>logistic regression estimation,</w:t>
      </w:r>
    </w:p>
    <w:p w14:paraId="54CC4208" w14:textId="1DBB6822" w:rsidR="00E00FA5" w:rsidRDefault="00E00FA5" w:rsidP="00C70D21">
      <w:pPr>
        <w:pStyle w:val="ListParagraph"/>
        <w:numPr>
          <w:ilvl w:val="0"/>
          <w:numId w:val="13"/>
        </w:numPr>
        <w:rPr>
          <w:lang w:val="en-US"/>
        </w:rPr>
      </w:pPr>
      <w:r>
        <w:rPr>
          <w:lang w:val="en-US"/>
        </w:rPr>
        <w:t>ANN estimation,</w:t>
      </w:r>
    </w:p>
    <w:p w14:paraId="60EB7B19" w14:textId="74D959E2" w:rsidR="00E00FA5" w:rsidRDefault="00E00FA5" w:rsidP="00C70D21">
      <w:pPr>
        <w:pStyle w:val="ListParagraph"/>
        <w:numPr>
          <w:ilvl w:val="0"/>
          <w:numId w:val="13"/>
        </w:numPr>
        <w:rPr>
          <w:lang w:val="en-US"/>
        </w:rPr>
      </w:pPr>
      <w:r>
        <w:rPr>
          <w:lang w:val="en-US"/>
        </w:rPr>
        <w:t>KNN estimation,</w:t>
      </w:r>
    </w:p>
    <w:p w14:paraId="0C43EAF3" w14:textId="13F95E9A" w:rsidR="00E00FA5" w:rsidRDefault="00E00FA5" w:rsidP="00C70D21">
      <w:pPr>
        <w:pStyle w:val="ListParagraph"/>
        <w:numPr>
          <w:ilvl w:val="0"/>
          <w:numId w:val="13"/>
        </w:numPr>
        <w:rPr>
          <w:lang w:val="en-US"/>
        </w:rPr>
      </w:pPr>
      <w:r>
        <w:rPr>
          <w:lang w:val="en-US"/>
        </w:rPr>
        <w:t>SVM estimation, and</w:t>
      </w:r>
    </w:p>
    <w:p w14:paraId="355511B0" w14:textId="04C1C513" w:rsidR="00E00FA5" w:rsidRPr="00E00FA5" w:rsidRDefault="00E00FA5" w:rsidP="00C70D21">
      <w:pPr>
        <w:pStyle w:val="ListParagraph"/>
        <w:numPr>
          <w:ilvl w:val="0"/>
          <w:numId w:val="13"/>
        </w:numPr>
        <w:rPr>
          <w:lang w:val="en-US"/>
        </w:rPr>
      </w:pPr>
      <w:r>
        <w:rPr>
          <w:lang w:val="en-US"/>
        </w:rPr>
        <w:lastRenderedPageBreak/>
        <w:t>RF estimation.</w:t>
      </w:r>
    </w:p>
    <w:p w14:paraId="116DFAC9" w14:textId="6DA8D0A9" w:rsidR="008B7B0D" w:rsidRPr="008B7B0D" w:rsidRDefault="008B7B0D" w:rsidP="00FC3CEA">
      <w:pPr>
        <w:ind w:firstLine="0"/>
        <w:rPr>
          <w:lang w:val="en-US"/>
        </w:rPr>
      </w:pPr>
      <w:r w:rsidRPr="008B7B0D">
        <w:rPr>
          <w:lang w:val="en-US"/>
        </w:rPr>
        <w:t>The dummy variable transformation take</w:t>
      </w:r>
      <w:r>
        <w:rPr>
          <w:lang w:val="en-US"/>
        </w:rPr>
        <w:t xml:space="preserve">s place after the possible use of the forward feature selection. Should this encoding happen before the multicollinearity removal or the forward feature selection, one would risk distorted sets of dummy variables. For example, it would most probably happen that 3 out of 6 categories are taken for one variable and only 1 out of 10 categories are retained for the next variable. </w:t>
      </w:r>
      <w:proofErr w:type="gramStart"/>
      <w:r>
        <w:rPr>
          <w:lang w:val="en-US"/>
        </w:rPr>
        <w:t>In order to</w:t>
      </w:r>
      <w:proofErr w:type="gramEnd"/>
      <w:r>
        <w:rPr>
          <w:lang w:val="en-US"/>
        </w:rPr>
        <w:t xml:space="preserve"> avoid that, </w:t>
      </w:r>
      <w:proofErr w:type="spellStart"/>
      <w:r>
        <w:rPr>
          <w:lang w:val="en-US"/>
        </w:rPr>
        <w:t>WoE</w:t>
      </w:r>
      <w:proofErr w:type="spellEnd"/>
      <w:r>
        <w:rPr>
          <w:lang w:val="en-US"/>
        </w:rPr>
        <w:t xml:space="preserve">-based features are used beforehand. Then, the </w:t>
      </w:r>
      <w:proofErr w:type="spellStart"/>
      <w:r>
        <w:rPr>
          <w:lang w:val="en-US"/>
        </w:rPr>
        <w:t>WoE</w:t>
      </w:r>
      <w:proofErr w:type="spellEnd"/>
      <w:r>
        <w:rPr>
          <w:lang w:val="en-US"/>
        </w:rPr>
        <w:t>-transformed bins are sent into the dummy-based codification.</w:t>
      </w:r>
    </w:p>
    <w:p w14:paraId="2B8C0514" w14:textId="21CEB121" w:rsidR="00E00FA5" w:rsidRDefault="00FC3CEA" w:rsidP="00FC3CEA">
      <w:pPr>
        <w:ind w:firstLine="0"/>
        <w:rPr>
          <w:lang w:val="en-US"/>
        </w:rPr>
      </w:pPr>
      <w:proofErr w:type="gramStart"/>
      <w:r>
        <w:rPr>
          <w:lang w:val="en-US"/>
        </w:rPr>
        <w:t>All of</w:t>
      </w:r>
      <w:proofErr w:type="gramEnd"/>
      <w:r>
        <w:rPr>
          <w:lang w:val="en-US"/>
        </w:rPr>
        <w:t xml:space="preserve"> the functionalities above </w:t>
      </w:r>
      <w:r w:rsidR="008B7B0D">
        <w:rPr>
          <w:lang w:val="en-US"/>
        </w:rPr>
        <w:t xml:space="preserve">(except the dummy variable transformation) </w:t>
      </w:r>
      <w:r>
        <w:rPr>
          <w:lang w:val="en-US"/>
        </w:rPr>
        <w:t xml:space="preserve">are built on primarily Scikit-learn classes (Pedregosa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3B542307" w:rsidR="00FC3CEA" w:rsidRDefault="008B7B0D" w:rsidP="00C70D21">
      <w:pPr>
        <w:pStyle w:val="ListParagraph"/>
        <w:numPr>
          <w:ilvl w:val="0"/>
          <w:numId w:val="14"/>
        </w:numPr>
        <w:rPr>
          <w:lang w:val="en-US"/>
        </w:rPr>
      </w:pPr>
      <w:r>
        <w:rPr>
          <w:lang w:val="en-US"/>
        </w:rPr>
        <w:t>H</w:t>
      </w:r>
      <w:r w:rsidR="00FC3CEA">
        <w:rPr>
          <w:lang w:val="en-US"/>
        </w:rPr>
        <w:t>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Pr>
          <w:lang w:val="en-US"/>
        </w:rPr>
        <w:t>.</w:t>
      </w:r>
    </w:p>
    <w:p w14:paraId="498E67F5" w14:textId="4EE8F5FB" w:rsidR="00FC3CEA" w:rsidRDefault="008B7B0D" w:rsidP="00C70D21">
      <w:pPr>
        <w:pStyle w:val="ListParagraph"/>
        <w:numPr>
          <w:ilvl w:val="0"/>
          <w:numId w:val="14"/>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D3598C0" w:rsidR="00FC3CEA" w:rsidRDefault="008B7B0D" w:rsidP="00C70D21">
      <w:pPr>
        <w:pStyle w:val="ListParagraph"/>
        <w:numPr>
          <w:ilvl w:val="0"/>
          <w:numId w:val="14"/>
        </w:numPr>
        <w:rPr>
          <w:lang w:val="en-US"/>
        </w:rPr>
      </w:pPr>
      <w:r>
        <w:rPr>
          <w:lang w:val="en-US"/>
        </w:rPr>
        <w:t>T</w:t>
      </w:r>
      <w:r w:rsidR="00FC3CEA">
        <w:rPr>
          <w:lang w:val="en-US"/>
        </w:rPr>
        <w:t xml:space="preserve">he KNN hyperparameter optimization tries out a range of values for </w:t>
      </w:r>
      <w:r w:rsidR="00FC3CEA" w:rsidRPr="008B7B0D">
        <w:rPr>
          <w:lang w:val="en-US"/>
        </w:rPr>
        <w:t>K</w:t>
      </w:r>
      <w:r w:rsidR="00FC3CEA">
        <w:rPr>
          <w:lang w:val="en-US"/>
        </w:rPr>
        <w:t xml:space="preserve">, tests uniform and distance-based weighting of neighbors, </w:t>
      </w:r>
      <w:proofErr w:type="gramStart"/>
      <w:r w:rsidR="003D37DA">
        <w:rPr>
          <w:lang w:val="en-US"/>
        </w:rPr>
        <w:t>Manhattan</w:t>
      </w:r>
      <w:proofErr w:type="gramEnd"/>
      <w:r w:rsidR="003D37DA">
        <w:rPr>
          <w:lang w:val="en-US"/>
        </w:rPr>
        <w:t xml:space="preserve"> and the Euclidean distances</w:t>
      </w:r>
      <w:r>
        <w:rPr>
          <w:lang w:val="en-US"/>
        </w:rPr>
        <w:t>.</w:t>
      </w:r>
    </w:p>
    <w:p w14:paraId="519053D7" w14:textId="7DE4091F" w:rsidR="003D37DA" w:rsidRDefault="008B7B0D" w:rsidP="00C70D21">
      <w:pPr>
        <w:pStyle w:val="ListParagraph"/>
        <w:numPr>
          <w:ilvl w:val="0"/>
          <w:numId w:val="14"/>
        </w:numPr>
        <w:rPr>
          <w:lang w:val="en-US"/>
        </w:rPr>
      </w:pPr>
      <w:r>
        <w:rPr>
          <w:lang w:val="en-US"/>
        </w:rPr>
        <w:t>T</w:t>
      </w:r>
      <w:r w:rsidR="003D37DA">
        <w:rPr>
          <w:lang w:val="en-US"/>
        </w:rPr>
        <w:t xml:space="preserve">he SVM hyperparameter search tries out a range of kernels, degrees of polynomials and regularization parameters </w:t>
      </w:r>
      <w:r w:rsidR="003D37DA" w:rsidRPr="008B7B0D">
        <w:rPr>
          <w:lang w:val="en-US"/>
        </w:rPr>
        <w:t>C</w:t>
      </w:r>
      <w:r>
        <w:rPr>
          <w:lang w:val="en-US"/>
        </w:rPr>
        <w:t>.</w:t>
      </w:r>
    </w:p>
    <w:p w14:paraId="6A19A67C" w14:textId="7552BDF2" w:rsidR="003D37DA" w:rsidRPr="00FC3CEA" w:rsidRDefault="003D37DA" w:rsidP="00C70D21">
      <w:pPr>
        <w:pStyle w:val="ListParagraph"/>
        <w:numPr>
          <w:ilvl w:val="0"/>
          <w:numId w:val="14"/>
        </w:numPr>
        <w:rPr>
          <w:lang w:val="en-US"/>
        </w:rPr>
      </w:pPr>
      <w:r w:rsidRPr="00912751">
        <w:rPr>
          <w:lang w:val="en-US"/>
        </w:rPr>
        <w:t xml:space="preserve">The RF hyperparameter </w:t>
      </w:r>
      <w:proofErr w:type="gramStart"/>
      <w:r w:rsidRPr="00912751">
        <w:rPr>
          <w:lang w:val="en-US"/>
        </w:rPr>
        <w:t>search</w:t>
      </w:r>
      <w:proofErr w:type="gramEnd"/>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51" w:name="_Toc167480354"/>
      <w:r>
        <w:rPr>
          <w:lang w:val="en-US"/>
        </w:rPr>
        <w:lastRenderedPageBreak/>
        <w:t>Validation</w:t>
      </w:r>
      <w:bookmarkEnd w:id="51"/>
    </w:p>
    <w:p w14:paraId="109939CF" w14:textId="4CDF50AF" w:rsidR="00E00FA5" w:rsidRDefault="00C1213C" w:rsidP="00C1213C">
      <w:pPr>
        <w:rPr>
          <w:lang w:val="en-US"/>
        </w:rPr>
      </w:pPr>
      <w:r>
        <w:rPr>
          <w:lang w:val="en-US"/>
        </w:rPr>
        <w:t xml:space="preserve">The Validator class takes in </w:t>
      </w:r>
      <w:proofErr w:type="gramStart"/>
      <w:r>
        <w:rPr>
          <w:lang w:val="en-US"/>
        </w:rPr>
        <w:t>train</w:t>
      </w:r>
      <w:proofErr w:type="gramEnd"/>
      <w:r>
        <w:rPr>
          <w:lang w:val="en-US"/>
        </w:rPr>
        <w:t xml:space="preserve"> and test data as well as the model fits outputted from the Modeler class. It has the following functionalities:</w:t>
      </w:r>
    </w:p>
    <w:p w14:paraId="2DCB9396" w14:textId="6FE43830" w:rsidR="00C1213C" w:rsidRDefault="00C1213C" w:rsidP="00C70D21">
      <w:pPr>
        <w:pStyle w:val="ListParagraph"/>
        <w:numPr>
          <w:ilvl w:val="0"/>
          <w:numId w:val="15"/>
        </w:numPr>
        <w:rPr>
          <w:lang w:val="en-US"/>
        </w:rPr>
      </w:pPr>
      <w:r>
        <w:rPr>
          <w:lang w:val="en-US"/>
        </w:rPr>
        <w:t>prediction,</w:t>
      </w:r>
    </w:p>
    <w:p w14:paraId="64821679" w14:textId="74BBD1E0" w:rsidR="00C1213C" w:rsidRDefault="00C1213C" w:rsidP="00C70D21">
      <w:pPr>
        <w:pStyle w:val="ListParagraph"/>
        <w:numPr>
          <w:ilvl w:val="0"/>
          <w:numId w:val="15"/>
        </w:numPr>
        <w:rPr>
          <w:lang w:val="en-US"/>
        </w:rPr>
      </w:pPr>
      <w:r>
        <w:rPr>
          <w:lang w:val="en-US"/>
        </w:rPr>
        <w:t>ROC plot creation,</w:t>
      </w:r>
    </w:p>
    <w:p w14:paraId="2B8526B4" w14:textId="47FC7553" w:rsidR="00C1213C" w:rsidRDefault="00C1213C" w:rsidP="00C70D21">
      <w:pPr>
        <w:pStyle w:val="ListParagraph"/>
        <w:numPr>
          <w:ilvl w:val="0"/>
          <w:numId w:val="15"/>
        </w:numPr>
        <w:rPr>
          <w:lang w:val="en-US"/>
        </w:rPr>
      </w:pPr>
      <w:r>
        <w:rPr>
          <w:lang w:val="en-US"/>
        </w:rPr>
        <w:t>CAP plot creation, and</w:t>
      </w:r>
    </w:p>
    <w:p w14:paraId="6DC127E7" w14:textId="3BA5CDDC" w:rsidR="003951E5" w:rsidRPr="00BE254B" w:rsidRDefault="00C1213C" w:rsidP="00C70D21">
      <w:pPr>
        <w:pStyle w:val="ListParagraph"/>
        <w:numPr>
          <w:ilvl w:val="0"/>
          <w:numId w:val="15"/>
        </w:numPr>
        <w:rPr>
          <w:lang w:val="en-US"/>
        </w:rPr>
      </w:pPr>
      <w:r>
        <w:rPr>
          <w:lang w:val="en-US"/>
        </w:rPr>
        <w:t>K-S plot creation.</w:t>
      </w:r>
    </w:p>
    <w:p w14:paraId="5EBB715F" w14:textId="1F2FD28C" w:rsidR="00B80B8D" w:rsidRDefault="001236EE" w:rsidP="00BE254B">
      <w:pPr>
        <w:pStyle w:val="Heading2"/>
        <w:rPr>
          <w:lang w:val="en-US"/>
        </w:rPr>
      </w:pPr>
      <w:bookmarkStart w:id="52" w:name="_Toc167480355"/>
      <w:r>
        <w:rPr>
          <w:lang w:val="en-US"/>
        </w:rPr>
        <w:t>Application</w:t>
      </w:r>
      <w:bookmarkEnd w:id="52"/>
    </w:p>
    <w:p w14:paraId="791A4486" w14:textId="25C41D2E" w:rsidR="008B7B0D" w:rsidRDefault="008B7B0D" w:rsidP="00B80B8D">
      <w:pPr>
        <w:pStyle w:val="bntext"/>
        <w:rPr>
          <w:lang w:val="en-US"/>
        </w:rPr>
      </w:pPr>
      <w:r>
        <w:rPr>
          <w:lang w:val="en-US"/>
        </w:rPr>
        <w:t>The first part of this section formulates the researched questions, the second part summarizes all the approaches to model estimation. Finally, the last part provides an overview of the results and their discussion.</w:t>
      </w:r>
    </w:p>
    <w:p w14:paraId="6070BE53" w14:textId="7CEFB619" w:rsidR="00031E88" w:rsidRDefault="00031E88" w:rsidP="001236EE">
      <w:pPr>
        <w:pStyle w:val="Heading3"/>
        <w:rPr>
          <w:lang w:val="en-US"/>
        </w:rPr>
      </w:pPr>
      <w:bookmarkStart w:id="53" w:name="_Ref167402132"/>
      <w:bookmarkStart w:id="54" w:name="_Toc167480356"/>
      <w:r>
        <w:rPr>
          <w:lang w:val="en-US"/>
        </w:rPr>
        <w:t>Researched Questions</w:t>
      </w:r>
      <w:bookmarkEnd w:id="53"/>
      <w:bookmarkEnd w:id="54"/>
    </w:p>
    <w:p w14:paraId="45A2A7B8" w14:textId="74BD1473" w:rsidR="00031E88" w:rsidRDefault="00031E88" w:rsidP="00031E88">
      <w:pPr>
        <w:pStyle w:val="bntext"/>
        <w:rPr>
          <w:lang w:val="en-US"/>
        </w:rPr>
      </w:pPr>
      <w:r>
        <w:rPr>
          <w:lang w:val="en-US"/>
        </w:rPr>
        <w:t xml:space="preserve">The aim is to formulate answers to the following questions. Note that the first question is the main aim of this </w:t>
      </w:r>
      <w:r w:rsidR="008B7B0D">
        <w:rPr>
          <w:lang w:val="en-US"/>
        </w:rPr>
        <w:t>thesis</w:t>
      </w:r>
      <w:r>
        <w:rPr>
          <w:lang w:val="en-US"/>
        </w:rPr>
        <w:t xml:space="preserve"> whilst the remaining questions are </w:t>
      </w:r>
      <w:r w:rsidR="008B7B0D">
        <w:rPr>
          <w:lang w:val="en-US"/>
        </w:rPr>
        <w:t>additional</w:t>
      </w:r>
      <w:r>
        <w:rPr>
          <w:lang w:val="en-US"/>
        </w:rPr>
        <w:t>. Nonetheless, they provide better insight for the purpose of discussion.</w:t>
      </w:r>
    </w:p>
    <w:p w14:paraId="130F2DED" w14:textId="68E386AA" w:rsidR="00031E88" w:rsidRDefault="00031E88" w:rsidP="00C70D21">
      <w:pPr>
        <w:pStyle w:val="bntext"/>
        <w:numPr>
          <w:ilvl w:val="0"/>
          <w:numId w:val="16"/>
        </w:numPr>
        <w:rPr>
          <w:lang w:val="en-US"/>
        </w:rPr>
      </w:pPr>
      <w:r>
        <w:rPr>
          <w:lang w:val="en-US"/>
        </w:rPr>
        <w:t xml:space="preserve">Whether </w:t>
      </w:r>
      <w:r w:rsidR="008B7B0D">
        <w:rPr>
          <w:lang w:val="en-US"/>
        </w:rPr>
        <w:t xml:space="preserve">non-traditional </w:t>
      </w:r>
      <w:r>
        <w:rPr>
          <w:lang w:val="en-US"/>
        </w:rPr>
        <w:t>ML modeling techniques (ANN, KNN, SVM and tree methods) outperform the traditionally used LR.</w:t>
      </w:r>
    </w:p>
    <w:p w14:paraId="1A8843B0" w14:textId="795A7998" w:rsidR="00031E88" w:rsidRDefault="00031E88" w:rsidP="00C70D21">
      <w:pPr>
        <w:pStyle w:val="bntext"/>
        <w:numPr>
          <w:ilvl w:val="0"/>
          <w:numId w:val="16"/>
        </w:numPr>
        <w:rPr>
          <w:lang w:val="en-US"/>
        </w:rPr>
      </w:pPr>
      <w:r>
        <w:rPr>
          <w:lang w:val="en-US"/>
        </w:rPr>
        <w:t xml:space="preserve">Whether there is a difference between same model estimation techniques </w:t>
      </w:r>
      <w:proofErr w:type="gramStart"/>
      <w:r>
        <w:rPr>
          <w:lang w:val="en-US"/>
        </w:rPr>
        <w:t>depending</w:t>
      </w:r>
      <w:proofErr w:type="gramEnd"/>
      <w:r>
        <w:rPr>
          <w:lang w:val="en-US"/>
        </w:rPr>
        <w:t xml:space="preserve"> on whether they are trained on </w:t>
      </w:r>
      <w:proofErr w:type="spellStart"/>
      <w:r>
        <w:rPr>
          <w:lang w:val="en-US"/>
        </w:rPr>
        <w:t>WoE</w:t>
      </w:r>
      <w:proofErr w:type="spellEnd"/>
      <w:r>
        <w:rPr>
          <w:lang w:val="en-US"/>
        </w:rPr>
        <w:t>-based features or dummy-based features.</w:t>
      </w:r>
    </w:p>
    <w:p w14:paraId="21ED226F" w14:textId="317A516C" w:rsidR="00031E88" w:rsidRDefault="00031E88" w:rsidP="00C70D21">
      <w:pPr>
        <w:pStyle w:val="bntext"/>
        <w:numPr>
          <w:ilvl w:val="0"/>
          <w:numId w:val="16"/>
        </w:numPr>
        <w:rPr>
          <w:lang w:val="en-US"/>
        </w:rPr>
      </w:pPr>
      <w:r>
        <w:rPr>
          <w:lang w:val="en-US"/>
        </w:rPr>
        <w:t xml:space="preserve">Whether there is a difference between same model estimation techniques </w:t>
      </w:r>
      <w:proofErr w:type="gramStart"/>
      <w:r>
        <w:rPr>
          <w:lang w:val="en-US"/>
        </w:rPr>
        <w:t>depending</w:t>
      </w:r>
      <w:proofErr w:type="gramEnd"/>
      <w:r>
        <w:rPr>
          <w:lang w:val="en-US"/>
        </w:rPr>
        <w:t xml:space="preserve"> on whether they are trained on more class-balanced or </w:t>
      </w:r>
      <w:r w:rsidR="008E6544">
        <w:rPr>
          <w:lang w:val="en-US"/>
        </w:rPr>
        <w:t>highly</w:t>
      </w:r>
      <w:r>
        <w:rPr>
          <w:lang w:val="en-US"/>
        </w:rPr>
        <w:t xml:space="preserve"> class-imbalanced data.</w:t>
      </w:r>
    </w:p>
    <w:p w14:paraId="6C020466" w14:textId="2735AF98" w:rsidR="00B95A1C" w:rsidRDefault="00B95A1C" w:rsidP="001236EE">
      <w:pPr>
        <w:pStyle w:val="Heading3"/>
        <w:rPr>
          <w:lang w:val="en-US"/>
        </w:rPr>
      </w:pPr>
      <w:bookmarkStart w:id="55" w:name="_Toc167480357"/>
      <w:r>
        <w:rPr>
          <w:lang w:val="en-US"/>
        </w:rPr>
        <w:t xml:space="preserve">Estimated </w:t>
      </w:r>
      <w:commentRangeStart w:id="56"/>
      <w:r>
        <w:rPr>
          <w:lang w:val="en-US"/>
        </w:rPr>
        <w:t>Models</w:t>
      </w:r>
      <w:commentRangeEnd w:id="56"/>
      <w:r w:rsidR="008E6544">
        <w:rPr>
          <w:rStyle w:val="CommentReference"/>
          <w:rFonts w:eastAsia="Times New Roman" w:cs="Times New Roman"/>
          <w:b w:val="0"/>
        </w:rPr>
        <w:commentReference w:id="56"/>
      </w:r>
      <w:bookmarkEnd w:id="55"/>
    </w:p>
    <w:p w14:paraId="22C42E18" w14:textId="46A6DCA5"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w:t>
      </w:r>
      <w:proofErr w:type="gramStart"/>
      <w:r w:rsidR="000F2615">
        <w:rPr>
          <w:lang w:val="en-US"/>
        </w:rPr>
        <w:t>test</w:t>
      </w:r>
      <w:proofErr w:type="gramEnd"/>
      <w:r w:rsidR="000F2615">
        <w:rPr>
          <w:lang w:val="en-US"/>
        </w:rPr>
        <w:t xml:space="preserve">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w:t>
      </w:r>
      <w:proofErr w:type="gramStart"/>
      <w:r w:rsidR="000F2615">
        <w:rPr>
          <w:lang w:val="en-US"/>
        </w:rPr>
        <w:t>train</w:t>
      </w:r>
      <w:proofErr w:type="gramEnd"/>
      <w:r w:rsidR="000F2615">
        <w:rPr>
          <w:lang w:val="en-US"/>
        </w:rPr>
        <w:t xml:space="preserve">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 xml:space="preserve">/dummy transformations, multicollinearity removal, forward feature selection and finally the model estimation are all performed </w:t>
      </w:r>
      <w:r w:rsidR="000F2615">
        <w:rPr>
          <w:lang w:val="en-US"/>
        </w:rPr>
        <w:lastRenderedPageBreak/>
        <w:t>on the train sample.</w:t>
      </w:r>
      <w:r w:rsidR="008F177A">
        <w:rPr>
          <w:lang w:val="en-US"/>
        </w:rPr>
        <w:t xml:space="preserve"> The conclusions are made on a narrower and more common range of ML models, this is consistent with Altman et al. (</w:t>
      </w:r>
      <w:r w:rsidR="008F177A" w:rsidRPr="00823D63">
        <w:rPr>
          <w:color w:val="1F4E79" w:themeColor="accent1" w:themeShade="80"/>
          <w:lang w:val="en-US"/>
        </w:rPr>
        <w:t>201</w:t>
      </w:r>
      <w:r w:rsidR="008F177A">
        <w:rPr>
          <w:color w:val="1F4E79" w:themeColor="accent1" w:themeShade="80"/>
          <w:lang w:val="en-US"/>
        </w:rPr>
        <w:t>7</w:t>
      </w:r>
      <w:r w:rsidR="008F177A">
        <w:rPr>
          <w:lang w:val="en-US"/>
        </w:rPr>
        <w:t>).</w:t>
      </w:r>
    </w:p>
    <w:p w14:paraId="638EDF1B" w14:textId="191D6863" w:rsidR="00A95AEF" w:rsidRDefault="00A95AEF" w:rsidP="00A95AEF">
      <w:pPr>
        <w:pStyle w:val="Caption"/>
      </w:pPr>
      <w:bookmarkStart w:id="57" w:name="_Toc167471752"/>
      <w:r>
        <w:t xml:space="preserve">Table </w:t>
      </w:r>
      <w:r>
        <w:fldChar w:fldCharType="begin"/>
      </w:r>
      <w:r>
        <w:instrText xml:space="preserve"> SEQ Table \* ARABIC </w:instrText>
      </w:r>
      <w:r>
        <w:fldChar w:fldCharType="separate"/>
      </w:r>
      <w:r w:rsidR="00460140">
        <w:rPr>
          <w:noProof/>
        </w:rPr>
        <w:t>5</w:t>
      </w:r>
      <w:r>
        <w:rPr>
          <w:noProof/>
        </w:rPr>
        <w:fldChar w:fldCharType="end"/>
      </w:r>
      <w:r>
        <w:t xml:space="preserve">: </w:t>
      </w:r>
      <w:proofErr w:type="spellStart"/>
      <w:r>
        <w:t>estimated</w:t>
      </w:r>
      <w:proofErr w:type="spellEnd"/>
      <w:r>
        <w:t xml:space="preserve"> </w:t>
      </w:r>
      <w:proofErr w:type="spellStart"/>
      <w:r>
        <w:t>models</w:t>
      </w:r>
      <w:bookmarkEnd w:id="57"/>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EA0C1B" w:rsidRDefault="00B76F4D" w:rsidP="001971FA">
            <w:pPr>
              <w:spacing w:after="0" w:line="240" w:lineRule="auto"/>
              <w:ind w:firstLine="0"/>
              <w:jc w:val="center"/>
              <w:rPr>
                <w:b/>
                <w:bCs/>
                <w:sz w:val="20"/>
                <w:szCs w:val="20"/>
                <w:lang w:val="en-US" w:eastAsia="nl-BE"/>
              </w:rPr>
            </w:pPr>
            <w:r w:rsidRPr="00EA0C1B">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Undersamp</w:t>
            </w:r>
            <w:r w:rsidR="005B6012" w:rsidRPr="00EA0C1B">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 xml:space="preserve">Binning &amp; </w:t>
            </w:r>
            <w:proofErr w:type="spellStart"/>
            <w:r w:rsidRPr="00EA0C1B">
              <w:rPr>
                <w:b/>
                <w:bCs/>
                <w:sz w:val="20"/>
                <w:szCs w:val="20"/>
                <w:lang w:val="en-US" w:eastAsia="nl-BE"/>
              </w:rPr>
              <w:t>WoE</w:t>
            </w:r>
            <w:proofErr w:type="spellEnd"/>
            <w:r w:rsidRPr="00EA0C1B">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Multicoll</w:t>
            </w:r>
            <w:proofErr w:type="spellEnd"/>
            <w:r w:rsidR="005B6012" w:rsidRPr="00EA0C1B">
              <w:rPr>
                <w:b/>
                <w:bCs/>
                <w:sz w:val="20"/>
                <w:szCs w:val="20"/>
                <w:lang w:val="en-US" w:eastAsia="nl-BE"/>
              </w:rPr>
              <w:t>.</w:t>
            </w:r>
            <w:r w:rsidRPr="00EA0C1B">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1</w:t>
            </w:r>
          </w:p>
        </w:tc>
        <w:tc>
          <w:tcPr>
            <w:tcW w:w="711" w:type="pct"/>
            <w:tcBorders>
              <w:top w:val="single" w:sz="4" w:space="0" w:color="auto"/>
              <w:left w:val="nil"/>
              <w:right w:val="nil"/>
            </w:tcBorders>
            <w:vAlign w:val="center"/>
          </w:tcPr>
          <w:p w14:paraId="2E821F63" w14:textId="36055405"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73B976E4" w14:textId="443635E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45733550" w14:textId="092536F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right w:val="nil"/>
            </w:tcBorders>
            <w:vAlign w:val="center"/>
          </w:tcPr>
          <w:p w14:paraId="598A41B7" w14:textId="7C5AF46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BC32683" w14:textId="4D78323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5FC746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263CB4B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76E734D7"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F02B28"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AC0DD62" w14:textId="0DA3F2E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68E3AA34" w14:textId="01057E09"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5D766617" w14:textId="4A91DF7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No</w:t>
            </w:r>
          </w:p>
        </w:tc>
        <w:tc>
          <w:tcPr>
            <w:tcW w:w="760" w:type="pct"/>
            <w:tcBorders>
              <w:top w:val="single" w:sz="4" w:space="0" w:color="auto"/>
              <w:left w:val="nil"/>
              <w:bottom w:val="single" w:sz="4" w:space="0" w:color="auto"/>
              <w:right w:val="nil"/>
            </w:tcBorders>
            <w:vAlign w:val="center"/>
          </w:tcPr>
          <w:p w14:paraId="45BCC31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759583D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3F0200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2D103C35" w14:textId="17142965"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2E294FE" w14:textId="3503A3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297AC90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1E582126" w14:textId="20E09C78"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3</w:t>
            </w:r>
          </w:p>
        </w:tc>
        <w:tc>
          <w:tcPr>
            <w:tcW w:w="711" w:type="pct"/>
            <w:tcBorders>
              <w:top w:val="single" w:sz="4" w:space="0" w:color="auto"/>
              <w:left w:val="nil"/>
              <w:right w:val="nil"/>
            </w:tcBorders>
            <w:vAlign w:val="center"/>
          </w:tcPr>
          <w:p w14:paraId="07CB3AA6" w14:textId="1D5D9E7C"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4D7F52F7" w14:textId="7FA992F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1A959FDD" w14:textId="2D1303A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right w:val="nil"/>
            </w:tcBorders>
            <w:vAlign w:val="center"/>
          </w:tcPr>
          <w:p w14:paraId="7922A58B" w14:textId="36F4BC5F"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4135B18B" w14:textId="07B5365E"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785FAF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CA805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26A073E"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720B5C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13FBE38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153988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43E8F8A3" w14:textId="3F0EDE5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0333475D" w14:textId="1F98DB9C"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0B9019C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238FC1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F2B1B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1E69BF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6F9CA1D"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06B0AB25" w14:textId="77CB98A4"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5</w:t>
            </w:r>
          </w:p>
        </w:tc>
        <w:tc>
          <w:tcPr>
            <w:tcW w:w="711" w:type="pct"/>
            <w:tcBorders>
              <w:top w:val="single" w:sz="4" w:space="0" w:color="auto"/>
              <w:left w:val="nil"/>
              <w:bottom w:val="single" w:sz="4" w:space="0" w:color="auto"/>
              <w:right w:val="nil"/>
            </w:tcBorders>
            <w:vAlign w:val="center"/>
          </w:tcPr>
          <w:p w14:paraId="797B7658" w14:textId="1BB76BD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F08D7A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145C915"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3FF2E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5CFDDD0D"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2161245"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4E25F0DD" w14:textId="73C78CAC"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51118834" w14:textId="31A738DC"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52E2E7B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65DF356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3F10DB4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6065E90"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D66B4E6"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28A322FC" w14:textId="08369554"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063BE7FB" w:rsidR="00BA69CE" w:rsidRDefault="00161DA7" w:rsidP="00C034DD">
      <w:pPr>
        <w:ind w:firstLine="0"/>
        <w:rPr>
          <w:lang w:val="en-US"/>
        </w:rPr>
      </w:pPr>
      <w:r>
        <w:rPr>
          <w:lang w:val="en-US"/>
        </w:rPr>
        <w:t xml:space="preserve">The initial shortlisting based on minimum Gini and IV criteria is always performed. </w:t>
      </w:r>
      <w:r w:rsidR="00C52A2E">
        <w:rPr>
          <w:lang w:val="en-US"/>
        </w:rPr>
        <w:t>The first three</w:t>
      </w:r>
      <w:r w:rsidR="00A95AEF">
        <w:rPr>
          <w:lang w:val="en-US"/>
        </w:rPr>
        <w:t xml:space="preserve"> batch</w:t>
      </w:r>
      <w:r w:rsidR="00C52A2E">
        <w:rPr>
          <w:lang w:val="en-US"/>
        </w:rPr>
        <w:t>es</w:t>
      </w:r>
      <w:r w:rsidR="00A95AEF">
        <w:rPr>
          <w:lang w:val="en-US"/>
        </w:rPr>
        <w:t xml:space="preserve"> of models </w:t>
      </w:r>
      <w:proofErr w:type="gramStart"/>
      <w:r w:rsidR="00A95AEF">
        <w:rPr>
          <w:lang w:val="en-US"/>
        </w:rPr>
        <w:t>is</w:t>
      </w:r>
      <w:proofErr w:type="gramEnd"/>
      <w:r w:rsidR="00A95AEF">
        <w:rPr>
          <w:lang w:val="en-US"/>
        </w:rPr>
        <w:t xml:space="preserve"> trained on datasets that are not </w:t>
      </w:r>
      <w:proofErr w:type="spellStart"/>
      <w:r w:rsidR="00A95AEF">
        <w:rPr>
          <w:lang w:val="en-US"/>
        </w:rPr>
        <w:t>undersampled</w:t>
      </w:r>
      <w:proofErr w:type="spellEnd"/>
      <w:r w:rsidR="00A95AEF">
        <w:rPr>
          <w:lang w:val="en-US"/>
        </w:rPr>
        <w:t xml:space="preserve">. </w:t>
      </w:r>
      <w:r w:rsidR="00A95AEF">
        <w:rPr>
          <w:lang w:val="en-US"/>
        </w:rPr>
        <w:lastRenderedPageBreak/>
        <w:t xml:space="preserve">Another </w:t>
      </w:r>
      <w:r w:rsidR="00C52A2E">
        <w:rPr>
          <w:lang w:val="en-US"/>
        </w:rPr>
        <w:t>three</w:t>
      </w:r>
      <w:r w:rsidR="00A95AEF">
        <w:rPr>
          <w:lang w:val="en-US"/>
        </w:rPr>
        <w:t xml:space="preserve">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w:t>
      </w:r>
      <w:r w:rsidR="00C52A2E">
        <w:rPr>
          <w:lang w:val="en-US"/>
        </w:rPr>
        <w:t xml:space="preserve"> The ratio between defaults and non-defaults is 1:4.</w:t>
      </w:r>
      <w:r w:rsidR="00A95AEF">
        <w:rPr>
          <w:lang w:val="en-US"/>
        </w:rPr>
        <w:t xml:space="preserve"> Then a regular non-</w:t>
      </w:r>
      <w:proofErr w:type="spellStart"/>
      <w:r w:rsidR="00A95AEF">
        <w:rPr>
          <w:lang w:val="en-US"/>
        </w:rPr>
        <w:t>undersampled</w:t>
      </w:r>
      <w:proofErr w:type="spellEnd"/>
      <w:r w:rsidR="00A95AEF">
        <w:rPr>
          <w:lang w:val="en-US"/>
        </w:rPr>
        <w:t xml:space="preserve"> test set where the majority class maintains its proportion is used for testing.</w:t>
      </w:r>
      <w:r w:rsidR="00C52A2E">
        <w:rPr>
          <w:lang w:val="en-US"/>
        </w:rPr>
        <w:t xml:space="preserve"> The same holds for OOT.</w:t>
      </w:r>
      <w:r w:rsidR="00A95AEF">
        <w:rPr>
          <w:lang w:val="en-US"/>
        </w:rPr>
        <w:t xml:space="preserve"> Either </w:t>
      </w:r>
      <w:proofErr w:type="spellStart"/>
      <w:r w:rsidR="00A95AEF">
        <w:rPr>
          <w:lang w:val="en-US"/>
        </w:rPr>
        <w:t>WoE</w:t>
      </w:r>
      <w:proofErr w:type="spellEnd"/>
      <w:r w:rsidR="00A95AEF">
        <w:rPr>
          <w:lang w:val="en-US"/>
        </w:rPr>
        <w:t xml:space="preserve"> or dummy-based data transformations are used for model training. Multicollinearity is removed in </w:t>
      </w:r>
      <w:r w:rsidR="00C52A2E">
        <w:rPr>
          <w:lang w:val="en-US"/>
        </w:rPr>
        <w:t xml:space="preserve">two sets of </w:t>
      </w:r>
      <w:proofErr w:type="spellStart"/>
      <w:r w:rsidR="00C52A2E">
        <w:rPr>
          <w:lang w:val="en-US"/>
        </w:rPr>
        <w:t>WoE</w:t>
      </w:r>
      <w:proofErr w:type="spellEnd"/>
      <w:r w:rsidR="00C52A2E">
        <w:rPr>
          <w:lang w:val="en-US"/>
        </w:rPr>
        <w:t>-based models</w:t>
      </w:r>
      <w:r w:rsidR="00A95AEF">
        <w:rPr>
          <w:lang w:val="en-US"/>
        </w:rPr>
        <w:t>.</w:t>
      </w:r>
      <w:r w:rsidR="00C52A2E">
        <w:rPr>
          <w:lang w:val="en-US"/>
        </w:rPr>
        <w:t xml:space="preserve"> Not removing multicollinearity in the case of dummy-based models is not considered </w:t>
      </w:r>
      <w:proofErr w:type="gramStart"/>
      <w:r w:rsidR="00C52A2E">
        <w:rPr>
          <w:lang w:val="en-US"/>
        </w:rPr>
        <w:t>due to the fact that</w:t>
      </w:r>
      <w:proofErr w:type="gramEnd"/>
      <w:r w:rsidR="00C52A2E">
        <w:rPr>
          <w:lang w:val="en-US"/>
        </w:rPr>
        <w:t xml:space="preserve"> the number of features would approach the number of defaults, if not exceed it. In addition, </w:t>
      </w:r>
      <w:proofErr w:type="gramStart"/>
      <w:r w:rsidR="00C52A2E">
        <w:rPr>
          <w:lang w:val="en-US"/>
        </w:rPr>
        <w:t>the multicollinearity</w:t>
      </w:r>
      <w:proofErr w:type="gramEnd"/>
      <w:r w:rsidR="00C52A2E">
        <w:rPr>
          <w:lang w:val="en-US"/>
        </w:rPr>
        <w:t xml:space="preserve"> removal is in practice a good method to prevent perfect collinearity between features.</w:t>
      </w:r>
      <w:r w:rsidR="00A95AEF">
        <w:rPr>
          <w:lang w:val="en-US"/>
        </w:rPr>
        <w:t xml:space="preserve"> </w:t>
      </w:r>
      <w:r w:rsidR="00C52A2E">
        <w:rPr>
          <w:lang w:val="en-US"/>
        </w:rPr>
        <w:t xml:space="preserve">As mentioned, the forward feature selection is always </w:t>
      </w:r>
      <w:proofErr w:type="spellStart"/>
      <w:r w:rsidR="00C52A2E">
        <w:rPr>
          <w:lang w:val="en-US"/>
        </w:rPr>
        <w:t>WoE</w:t>
      </w:r>
      <w:proofErr w:type="spellEnd"/>
      <w:r w:rsidR="00C52A2E">
        <w:rPr>
          <w:lang w:val="en-US"/>
        </w:rPr>
        <w:t>-based.</w:t>
      </w:r>
      <w:r w:rsidR="00BA69CE">
        <w:rPr>
          <w:lang w:val="en-US"/>
        </w:rPr>
        <w:t xml:space="preserve"> </w:t>
      </w:r>
    </w:p>
    <w:p w14:paraId="396B975F" w14:textId="77777777" w:rsidR="00AC20B1" w:rsidRDefault="00BA69CE" w:rsidP="00C034DD">
      <w:pPr>
        <w:ind w:firstLine="0"/>
        <w:rPr>
          <w:lang w:val="en-US"/>
        </w:rPr>
      </w:pPr>
      <w:r>
        <w:rPr>
          <w:lang w:val="en-US"/>
        </w:rPr>
        <w:t xml:space="preserve">The models listed in the last column are subject to hyperparameter optimization via </w:t>
      </w:r>
      <w:r w:rsidR="00C52A2E">
        <w:rPr>
          <w:lang w:val="en-US"/>
        </w:rPr>
        <w:t xml:space="preserve">a </w:t>
      </w:r>
      <w:r>
        <w:rPr>
          <w:lang w:val="en-US"/>
        </w:rPr>
        <w:t xml:space="preserve">grid search. </w:t>
      </w:r>
    </w:p>
    <w:p w14:paraId="3105C1E6" w14:textId="1EE96DBA" w:rsidR="00AC20B1" w:rsidRDefault="00BA69CE" w:rsidP="00C034DD">
      <w:pPr>
        <w:ind w:firstLine="0"/>
        <w:rPr>
          <w:lang w:val="en-US"/>
        </w:rPr>
      </w:pPr>
      <w:r>
        <w:rPr>
          <w:lang w:val="en-US"/>
        </w:rPr>
        <w:t>In the case of logistic regression</w:t>
      </w:r>
      <w:r w:rsidR="00AC20B1">
        <w:rPr>
          <w:lang w:val="en-US"/>
        </w:rPr>
        <w:t xml:space="preserve"> (LR)</w:t>
      </w:r>
      <w:r>
        <w:rPr>
          <w:lang w:val="en-US"/>
        </w:rPr>
        <w:t xml:space="preserve">, L1, L2 and the elastic net penalization are tried out when multicollinearity is not removed during data preprocessing. </w:t>
      </w:r>
    </w:p>
    <w:p w14:paraId="20D6ADCA" w14:textId="65921A3F" w:rsidR="00BA69CE" w:rsidRDefault="00BA69CE" w:rsidP="00C034DD">
      <w:pPr>
        <w:ind w:firstLine="0"/>
        <w:rPr>
          <w:lang w:val="en-US"/>
        </w:rPr>
      </w:pPr>
      <w:r>
        <w:rPr>
          <w:lang w:val="en-US"/>
        </w:rPr>
        <w:t>The optimal hyperparameters of the ANN model are searched over the following grid.</w:t>
      </w:r>
    </w:p>
    <w:p w14:paraId="1F3F7FF6" w14:textId="515649E3" w:rsidR="00BA69CE" w:rsidRPr="000E412A" w:rsidRDefault="00BA69CE" w:rsidP="00BA69CE">
      <w:pPr>
        <w:pStyle w:val="Caption"/>
        <w:rPr>
          <w:lang w:val="en-US"/>
        </w:rPr>
      </w:pPr>
      <w:bookmarkStart w:id="58" w:name="_Toc167471753"/>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5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 xml:space="preserve">(the number of integers in the bracket implies the number of layers, n integers </w:t>
            </w:r>
            <w:proofErr w:type="gramStart"/>
            <w:r w:rsidRPr="004D0036">
              <w:rPr>
                <w:i/>
                <w:iCs/>
                <w:color w:val="000000"/>
                <w:sz w:val="20"/>
                <w:szCs w:val="20"/>
                <w:lang w:val="en-US" w:eastAsia="nl-BE"/>
              </w:rPr>
              <w:t>means</w:t>
            </w:r>
            <w:proofErr w:type="gramEnd"/>
            <w:r w:rsidRPr="004D0036">
              <w:rPr>
                <w:i/>
                <w:iCs/>
                <w:color w:val="000000"/>
                <w:sz w:val="20"/>
                <w:szCs w:val="20"/>
                <w:lang w:val="en-US" w:eastAsia="nl-BE"/>
              </w:rPr>
              <w:t xml:space="preserve">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59" w:name="_Toc167471754"/>
      <w:r>
        <w:lastRenderedPageBreak/>
        <w:t xml:space="preserve">Table </w:t>
      </w:r>
      <w:r>
        <w:fldChar w:fldCharType="begin"/>
      </w:r>
      <w:r>
        <w:instrText xml:space="preserve"> SEQ Table \* ARABIC </w:instrText>
      </w:r>
      <w:r>
        <w:fldChar w:fldCharType="separate"/>
      </w:r>
      <w:r w:rsidR="00460140">
        <w:rPr>
          <w:noProof/>
        </w:rPr>
        <w:t>7</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5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228C4503"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w:t>
            </w:r>
            <w:r w:rsidR="00AC20B1">
              <w:rPr>
                <w:color w:val="000000"/>
                <w:sz w:val="20"/>
                <w:szCs w:val="20"/>
                <w:lang w:val="en-US"/>
              </w:rPr>
              <w:t>e</w:t>
            </w:r>
            <w:r w:rsidRPr="004D0036">
              <w:rPr>
                <w:color w:val="000000"/>
                <w:sz w:val="20"/>
                <w:szCs w:val="20"/>
                <w:lang w:val="en-US"/>
              </w:rPr>
              <w:t>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60" w:name="_Toc167471755"/>
      <w:r>
        <w:t xml:space="preserve">Table </w:t>
      </w:r>
      <w:r>
        <w:fldChar w:fldCharType="begin"/>
      </w:r>
      <w:r>
        <w:instrText xml:space="preserve"> SEQ Table \* ARABIC </w:instrText>
      </w:r>
      <w:r>
        <w:fldChar w:fldCharType="separate"/>
      </w:r>
      <w:r w:rsidR="00460140">
        <w:rPr>
          <w:noProof/>
        </w:rPr>
        <w:t>8</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6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61" w:name="_Toc167471756"/>
      <w:r>
        <w:t xml:space="preserve">Table </w:t>
      </w:r>
      <w:r>
        <w:fldChar w:fldCharType="begin"/>
      </w:r>
      <w:r>
        <w:instrText xml:space="preserve"> SEQ Table \* ARABIC </w:instrText>
      </w:r>
      <w:r>
        <w:fldChar w:fldCharType="separate"/>
      </w:r>
      <w:r w:rsidR="00460140">
        <w:rPr>
          <w:noProof/>
        </w:rPr>
        <w:t>9</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6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62" w:name="_Toc167471757"/>
      <w:r>
        <w:t xml:space="preserve">Table </w:t>
      </w:r>
      <w:r>
        <w:fldChar w:fldCharType="begin"/>
      </w:r>
      <w:r>
        <w:instrText xml:space="preserve"> SEQ Table \* ARABIC </w:instrText>
      </w:r>
      <w:r>
        <w:fldChar w:fldCharType="separate"/>
      </w:r>
      <w:r w:rsidR="00460140">
        <w:rPr>
          <w:noProof/>
        </w:rPr>
        <w:t>10</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62"/>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63" w:name="_Toc167471758"/>
      <w:r>
        <w:t xml:space="preserve">Table </w:t>
      </w:r>
      <w:r>
        <w:fldChar w:fldCharType="begin"/>
      </w:r>
      <w:r>
        <w:instrText xml:space="preserve"> SEQ Table \* ARABIC </w:instrText>
      </w:r>
      <w:r>
        <w:fldChar w:fldCharType="separate"/>
      </w:r>
      <w:r w:rsidR="00460140">
        <w:rPr>
          <w:noProof/>
        </w:rPr>
        <w:t>11</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63"/>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lastRenderedPageBreak/>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64" w:name="_Toc167480358"/>
      <w:r w:rsidRPr="00B76F4D">
        <w:rPr>
          <w:lang w:val="en-US"/>
        </w:rPr>
        <w:t>Results</w:t>
      </w:r>
      <w:bookmarkEnd w:id="64"/>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 xml:space="preserve">The purpose of the section is to provide a tangible insight example of how each modeling step contributes to </w:t>
      </w:r>
      <w:proofErr w:type="gramStart"/>
      <w:r w:rsidR="00064A21">
        <w:rPr>
          <w:lang w:val="en-US"/>
        </w:rPr>
        <w:t>the final result</w:t>
      </w:r>
      <w:proofErr w:type="gramEnd"/>
      <w:r w:rsidR="00064A21">
        <w:rPr>
          <w:lang w:val="en-US"/>
        </w:rPr>
        <w: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56A75DD9"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w:t>
      </w:r>
      <w:r w:rsidR="00412C7C">
        <w:rPr>
          <w:lang w:val="en-US"/>
        </w:rPr>
        <w:t xml:space="preserve"> for every estimation</w:t>
      </w:r>
      <w:r>
        <w:rPr>
          <w:lang w:val="en-US"/>
        </w:rPr>
        <w:t xml:space="preserve">. Since the main task of this </w:t>
      </w:r>
      <w:r w:rsidR="00AC20B1">
        <w:rPr>
          <w:lang w:val="en-US"/>
        </w:rPr>
        <w:t>t</w:t>
      </w:r>
      <w:r>
        <w:rPr>
          <w:lang w:val="en-US"/>
        </w:rPr>
        <w:t xml:space="preserve">hesis is not to compare the results of preprocessing procedures, only </w:t>
      </w:r>
      <w:r w:rsidR="00412C7C">
        <w:rPr>
          <w:lang w:val="en-US"/>
        </w:rPr>
        <w:t>one</w:t>
      </w:r>
      <w:r>
        <w:rPr>
          <w:lang w:val="en-US"/>
        </w:rPr>
        <w:t xml:space="preserve"> </w:t>
      </w:r>
      <w:r w:rsidR="00412C7C">
        <w:rPr>
          <w:lang w:val="en-US"/>
        </w:rPr>
        <w:t>example is</w:t>
      </w:r>
      <w:r>
        <w:rPr>
          <w:lang w:val="en-US"/>
        </w:rPr>
        <w:t xml:space="preserve"> shown </w:t>
      </w:r>
      <w:proofErr w:type="gramStart"/>
      <w:r>
        <w:rPr>
          <w:lang w:val="en-US"/>
        </w:rPr>
        <w:t>in order to</w:t>
      </w:r>
      <w:proofErr w:type="gramEnd"/>
      <w:r>
        <w:rPr>
          <w:lang w:val="en-US"/>
        </w:rPr>
        <w:t xml:space="preserve"> provide a general orientation of how the</w:t>
      </w:r>
      <w:r w:rsidR="00412C7C">
        <w:rPr>
          <w:lang w:val="en-US"/>
        </w:rPr>
        <w:t xml:space="preserve"> modeling is being done step-by-step</w:t>
      </w:r>
      <w:r>
        <w:rPr>
          <w:lang w:val="en-US"/>
        </w:rPr>
        <w:t>.</w:t>
      </w:r>
      <w:r w:rsidR="00CA40CC">
        <w:rPr>
          <w:lang w:val="en-US"/>
        </w:rPr>
        <w:t xml:space="preserve"> These operations are performed on a 70:30 train-test split</w:t>
      </w:r>
      <w:r w:rsidR="00412C7C">
        <w:rPr>
          <w:lang w:val="en-US"/>
        </w:rPr>
        <w:t xml:space="preserve"> of the pre-2019 data, where the 2019 data is held as OOT,</w:t>
      </w:r>
      <w:r w:rsidR="00CA40CC">
        <w:rPr>
          <w:lang w:val="en-US"/>
        </w:rPr>
        <w:t xml:space="preserve"> with run seed set to </w:t>
      </w:r>
      <w:r w:rsidR="00412C7C">
        <w:rPr>
          <w:lang w:val="en-US"/>
        </w:rPr>
        <w:t>130816</w:t>
      </w:r>
      <w:r w:rsidR="00CA40CC">
        <w:rPr>
          <w:lang w:val="en-US"/>
        </w:rPr>
        <w:t>.</w:t>
      </w:r>
      <w:r w:rsidR="00EF1915">
        <w:rPr>
          <w:lang w:val="en-US"/>
        </w:rPr>
        <w:t xml:space="preserve"> Firstly, several examples of the binning procedure outputs are observed. Starting with the behavioral score.</w:t>
      </w:r>
    </w:p>
    <w:p w14:paraId="00142708" w14:textId="6245AEC4" w:rsidR="00B20CF3" w:rsidRDefault="000342DB" w:rsidP="00B20CF3">
      <w:pPr>
        <w:keepNext/>
        <w:ind w:firstLine="0"/>
        <w:jc w:val="center"/>
      </w:pPr>
      <w:r>
        <w:rPr>
          <w:noProof/>
        </w:rPr>
        <w:drawing>
          <wp:inline distT="0" distB="0" distL="0" distR="0" wp14:anchorId="264E73EA" wp14:editId="70C2A3EF">
            <wp:extent cx="3238966"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937" cy="2833179"/>
                    </a:xfrm>
                    <a:prstGeom prst="rect">
                      <a:avLst/>
                    </a:prstGeom>
                  </pic:spPr>
                </pic:pic>
              </a:graphicData>
            </a:graphic>
          </wp:inline>
        </w:drawing>
      </w:r>
    </w:p>
    <w:p w14:paraId="0DF1B585" w14:textId="1355262B" w:rsidR="00B95A1C" w:rsidRPr="00EF1915" w:rsidRDefault="00B20CF3" w:rsidP="00B20CF3">
      <w:pPr>
        <w:pStyle w:val="Caption"/>
        <w:jc w:val="left"/>
        <w:rPr>
          <w:lang w:val="en-US"/>
        </w:rPr>
      </w:pPr>
      <w:bookmarkStart w:id="65" w:name="_Toc167471745"/>
      <w:r w:rsidRPr="00EF1915">
        <w:rPr>
          <w:lang w:val="en-US"/>
        </w:rPr>
        <w:t xml:space="preserve">Figure </w:t>
      </w:r>
      <w:r w:rsidRPr="00EF1915">
        <w:rPr>
          <w:lang w:val="en-US"/>
        </w:rPr>
        <w:fldChar w:fldCharType="begin"/>
      </w:r>
      <w:r w:rsidRPr="00EF1915">
        <w:rPr>
          <w:lang w:val="en-US"/>
        </w:rPr>
        <w:instrText xml:space="preserve"> SEQ Figure \* ARABIC </w:instrText>
      </w:r>
      <w:r w:rsidRPr="00EF1915">
        <w:rPr>
          <w:lang w:val="en-US"/>
        </w:rPr>
        <w:fldChar w:fldCharType="separate"/>
      </w:r>
      <w:r w:rsidR="005D7070" w:rsidRPr="00EF1915">
        <w:rPr>
          <w:noProof/>
          <w:lang w:val="en-US"/>
        </w:rPr>
        <w:t>6</w:t>
      </w:r>
      <w:r w:rsidRPr="00EF1915">
        <w:rPr>
          <w:noProof/>
          <w:lang w:val="en-US"/>
        </w:rPr>
        <w:fldChar w:fldCharType="end"/>
      </w:r>
      <w:r w:rsidRPr="00EF1915">
        <w:rPr>
          <w:lang w:val="en-US"/>
        </w:rPr>
        <w:t xml:space="preserve">: binning and </w:t>
      </w:r>
      <w:proofErr w:type="spellStart"/>
      <w:r w:rsidRPr="00EF1915">
        <w:rPr>
          <w:lang w:val="en-US"/>
        </w:rPr>
        <w:t>WoE</w:t>
      </w:r>
      <w:proofErr w:type="spellEnd"/>
      <w:r w:rsidRPr="00EF1915">
        <w:rPr>
          <w:lang w:val="en-US"/>
        </w:rPr>
        <w:t xml:space="preserve"> </w:t>
      </w:r>
      <w:r w:rsidR="00F51918" w:rsidRPr="00EF1915">
        <w:rPr>
          <w:lang w:val="en-US"/>
        </w:rPr>
        <w:t>values</w:t>
      </w:r>
      <w:r w:rsidRPr="00EF1915">
        <w:rPr>
          <w:lang w:val="en-US"/>
        </w:rPr>
        <w:t xml:space="preserve"> of behavioral score, source: </w:t>
      </w:r>
      <w:proofErr w:type="gramStart"/>
      <w:r w:rsidRPr="00EF1915">
        <w:rPr>
          <w:lang w:val="en-US"/>
        </w:rPr>
        <w:t>author</w:t>
      </w:r>
      <w:bookmarkEnd w:id="65"/>
      <w:proofErr w:type="gramEnd"/>
    </w:p>
    <w:p w14:paraId="375A7CF2" w14:textId="0D4B69C6" w:rsidR="00EF1915" w:rsidRDefault="00EF1915" w:rsidP="00B20CF3">
      <w:pPr>
        <w:ind w:firstLine="0"/>
        <w:rPr>
          <w:lang w:val="en-US"/>
        </w:rPr>
      </w:pPr>
      <w:proofErr w:type="gramStart"/>
      <w:r>
        <w:rPr>
          <w:lang w:val="en-US"/>
        </w:rPr>
        <w:t>A large number of</w:t>
      </w:r>
      <w:proofErr w:type="gramEnd"/>
      <w:r>
        <w:rPr>
          <w:lang w:val="en-US"/>
        </w:rPr>
        <w:t xml:space="preserve"> clients that apply for a home loan already have some history with the issuing bank. The data about their previous behavior,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scores to the highest one. Although there are no </w:t>
      </w:r>
      <w:r>
        <w:rPr>
          <w:lang w:val="en-US"/>
        </w:rPr>
        <w:lastRenderedPageBreak/>
        <w:t>missing or special values, the binning algorithm provided values for those cases as well.</w:t>
      </w:r>
    </w:p>
    <w:p w14:paraId="6FAD4000" w14:textId="45D92B2F" w:rsidR="00037D3A" w:rsidRDefault="00037D3A" w:rsidP="00B20CF3">
      <w:pPr>
        <w:ind w:firstLine="0"/>
        <w:rPr>
          <w:lang w:val="en-US"/>
        </w:rPr>
      </w:pPr>
      <w:r>
        <w:rPr>
          <w:lang w:val="en-US"/>
        </w:rPr>
        <w:t>The larger the debt service-to-income (DSTI)</w:t>
      </w:r>
      <w:r>
        <w:t xml:space="preserve"> </w:t>
      </w:r>
      <w:r>
        <w:rPr>
          <w:lang w:val="en-US"/>
        </w:rPr>
        <w:t xml:space="preserve">ratio, the higher the occurrence of defaults. The rightmost bin corresponds to clients that have a relatively high DSTI, 30,000 of them. On the left side of the plot, </w:t>
      </w:r>
      <w:proofErr w:type="gramStart"/>
      <w:r>
        <w:rPr>
          <w:lang w:val="en-US"/>
        </w:rPr>
        <w:t>it can be seen that about</w:t>
      </w:r>
      <w:proofErr w:type="gramEnd"/>
      <w:r>
        <w:rPr>
          <w:lang w:val="en-US"/>
        </w:rPr>
        <w:t xml:space="preserve"> 35,000 clients have relatively high income (</w:t>
      </w:r>
      <w:proofErr w:type="spellStart"/>
      <w:r>
        <w:rPr>
          <w:lang w:val="en-US"/>
        </w:rPr>
        <w:t>w.r.t.</w:t>
      </w:r>
      <w:proofErr w:type="spellEnd"/>
      <w:r>
        <w:rPr>
          <w:lang w:val="en-US"/>
        </w:rPr>
        <w:t xml:space="preserve"> debt). As a result of that, their default rates are lower.</w:t>
      </w:r>
    </w:p>
    <w:p w14:paraId="045E6D3E" w14:textId="77777777" w:rsidR="006F78FD" w:rsidRDefault="00037D3A" w:rsidP="006F78FD">
      <w:pPr>
        <w:keepNext/>
        <w:ind w:firstLine="0"/>
        <w:jc w:val="center"/>
      </w:pPr>
      <w:r>
        <w:rPr>
          <w:noProof/>
        </w:rPr>
        <w:drawing>
          <wp:inline distT="0" distB="0" distL="0" distR="0" wp14:anchorId="777C0242" wp14:editId="26A1A567">
            <wp:extent cx="3432951"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2136" cy="3141154"/>
                    </a:xfrm>
                    <a:prstGeom prst="rect">
                      <a:avLst/>
                    </a:prstGeom>
                  </pic:spPr>
                </pic:pic>
              </a:graphicData>
            </a:graphic>
          </wp:inline>
        </w:drawing>
      </w:r>
    </w:p>
    <w:p w14:paraId="2C193E56" w14:textId="6B6333B7" w:rsidR="00D424B7" w:rsidRPr="006F78FD" w:rsidRDefault="006F78FD" w:rsidP="00F51918">
      <w:pPr>
        <w:pStyle w:val="Caption"/>
        <w:jc w:val="left"/>
      </w:pPr>
      <w:bookmarkStart w:id="66" w:name="_Toc167471746"/>
      <w:proofErr w:type="spellStart"/>
      <w:r>
        <w:t>Figure</w:t>
      </w:r>
      <w:proofErr w:type="spellEnd"/>
      <w:r>
        <w:t xml:space="preserve"> </w:t>
      </w:r>
      <w:r>
        <w:fldChar w:fldCharType="begin"/>
      </w:r>
      <w:r>
        <w:instrText xml:space="preserve"> SEQ Figure \* ARABIC </w:instrText>
      </w:r>
      <w:r>
        <w:fldChar w:fldCharType="separate"/>
      </w:r>
      <w:r w:rsidR="005D7070">
        <w:rPr>
          <w:noProof/>
        </w:rPr>
        <w:t>7</w:t>
      </w:r>
      <w:r>
        <w:rPr>
          <w:noProof/>
        </w:rPr>
        <w:fldChar w:fldCharType="end"/>
      </w:r>
      <w:r>
        <w:t xml:space="preserve">: </w:t>
      </w:r>
      <w:proofErr w:type="spellStart"/>
      <w:r w:rsidR="00F51918">
        <w:t>binning</w:t>
      </w:r>
      <w:proofErr w:type="spellEnd"/>
      <w:r w:rsidR="00F51918">
        <w:t xml:space="preserve"> and </w:t>
      </w:r>
      <w:proofErr w:type="spellStart"/>
      <w:r w:rsidR="00F51918">
        <w:t>WoE</w:t>
      </w:r>
      <w:proofErr w:type="spellEnd"/>
      <w:r w:rsidR="00F51918">
        <w:t xml:space="preserve"> </w:t>
      </w:r>
      <w:proofErr w:type="spellStart"/>
      <w:r w:rsidR="00F51918">
        <w:t>values</w:t>
      </w:r>
      <w:proofErr w:type="spellEnd"/>
      <w:r w:rsidR="00F51918">
        <w:t xml:space="preserve"> </w:t>
      </w:r>
      <w:proofErr w:type="spellStart"/>
      <w:r w:rsidR="00F51918">
        <w:t>of</w:t>
      </w:r>
      <w:proofErr w:type="spellEnd"/>
      <w:r w:rsidR="00F51918">
        <w:t xml:space="preserve"> </w:t>
      </w:r>
      <w:r w:rsidR="00037D3A">
        <w:t>DSTI ratio</w:t>
      </w:r>
      <w:r w:rsidR="00F51918">
        <w:t xml:space="preserve">, source: </w:t>
      </w:r>
      <w:proofErr w:type="spellStart"/>
      <w:r w:rsidR="00F51918">
        <w:t>author</w:t>
      </w:r>
      <w:bookmarkEnd w:id="66"/>
      <w:proofErr w:type="spellEnd"/>
    </w:p>
    <w:p w14:paraId="56B3D6F1" w14:textId="306F77AB"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w:t>
      </w:r>
    </w:p>
    <w:p w14:paraId="23355065" w14:textId="1C2C5D56" w:rsidR="00F51918" w:rsidRDefault="000342DB" w:rsidP="00F51918">
      <w:pPr>
        <w:keepNext/>
        <w:ind w:firstLine="0"/>
        <w:jc w:val="center"/>
      </w:pPr>
      <w:r>
        <w:rPr>
          <w:noProof/>
        </w:rPr>
        <w:lastRenderedPageBreak/>
        <w:drawing>
          <wp:inline distT="0" distB="0" distL="0" distR="0" wp14:anchorId="37BB250D" wp14:editId="7DF28EDD">
            <wp:extent cx="3486964"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71" cy="3226777"/>
                    </a:xfrm>
                    <a:prstGeom prst="rect">
                      <a:avLst/>
                    </a:prstGeom>
                    <a:noFill/>
                    <a:ln>
                      <a:noFill/>
                    </a:ln>
                  </pic:spPr>
                </pic:pic>
              </a:graphicData>
            </a:graphic>
          </wp:inline>
        </w:drawing>
      </w:r>
    </w:p>
    <w:p w14:paraId="3DF4252E" w14:textId="3EF64373" w:rsidR="00F51918" w:rsidRDefault="00F51918" w:rsidP="00F51918">
      <w:pPr>
        <w:pStyle w:val="Caption"/>
        <w:jc w:val="left"/>
      </w:pPr>
      <w:bookmarkStart w:id="67" w:name="_Toc167471747"/>
      <w:proofErr w:type="spellStart"/>
      <w:r>
        <w:t>Figure</w:t>
      </w:r>
      <w:proofErr w:type="spellEnd"/>
      <w:r>
        <w:t xml:space="preserve"> </w:t>
      </w:r>
      <w:r>
        <w:fldChar w:fldCharType="begin"/>
      </w:r>
      <w:r>
        <w:instrText xml:space="preserve"> SEQ Figure \* ARABIC </w:instrText>
      </w:r>
      <w:r>
        <w:fldChar w:fldCharType="separate"/>
      </w:r>
      <w:r w:rsidR="005D7070">
        <w:rPr>
          <w:noProof/>
        </w:rPr>
        <w:t>8</w:t>
      </w:r>
      <w:r>
        <w:rPr>
          <w:noProof/>
        </w:rP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67"/>
    </w:p>
    <w:p w14:paraId="627D06FC" w14:textId="08A3D365"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commentRangeStart w:id="68"/>
      <w:r w:rsidR="00E87AE0">
        <w:rPr>
          <w:lang w:val="en-US"/>
        </w:rPr>
        <w:t>120</w:t>
      </w:r>
      <w:commentRangeEnd w:id="68"/>
      <w:r w:rsidR="00AC20B1">
        <w:rPr>
          <w:rStyle w:val="CommentReference"/>
        </w:rPr>
        <w:commentReference w:id="68"/>
      </w:r>
      <w:r w:rsidR="00E87AE0">
        <w:rPr>
          <w:lang w:val="en-US"/>
        </w:rPr>
        <w:t xml:space="preserve">.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 xml:space="preserve">Finally, the number of features in the shortlist is </w:t>
      </w:r>
      <w:r w:rsidR="00D3756B">
        <w:rPr>
          <w:lang w:val="en-US"/>
        </w:rPr>
        <w:t>40</w:t>
      </w:r>
      <w:r w:rsidR="00AC20B1">
        <w:rPr>
          <w:lang w:val="en-US"/>
        </w:rPr>
        <w:t>.</w:t>
      </w:r>
      <w:r w:rsidR="00984D54">
        <w:rPr>
          <w:lang w:val="en-US"/>
        </w:rPr>
        <w:t xml:space="preserve"> </w:t>
      </w:r>
      <w:r w:rsidR="00AC20B1">
        <w:rPr>
          <w:lang w:val="en-US"/>
        </w:rPr>
        <w:t>T</w:t>
      </w:r>
      <w:r w:rsidR="00984D54">
        <w:rPr>
          <w:lang w:val="en-US"/>
        </w:rPr>
        <w:t>hey are summarized in the table below and sorted by Gini.</w:t>
      </w:r>
    </w:p>
    <w:p w14:paraId="6E53ACB3" w14:textId="77750158" w:rsidR="0045158E" w:rsidRDefault="0045158E" w:rsidP="0045158E">
      <w:pPr>
        <w:pStyle w:val="Caption"/>
        <w:rPr>
          <w:lang w:val="en-US"/>
        </w:rPr>
      </w:pPr>
      <w:bookmarkStart w:id="69" w:name="_Toc167471759"/>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xml:space="preserve">: feature shortlist obtained after data </w:t>
      </w:r>
      <w:proofErr w:type="gramStart"/>
      <w:r w:rsidRPr="009C37D7">
        <w:rPr>
          <w:lang w:val="en-US"/>
        </w:rPr>
        <w:t>preprocessing</w:t>
      </w:r>
      <w:bookmarkEnd w:id="69"/>
      <w:proofErr w:type="gramEnd"/>
    </w:p>
    <w:tbl>
      <w:tblPr>
        <w:tblW w:w="7905" w:type="dxa"/>
        <w:tblCellMar>
          <w:left w:w="70" w:type="dxa"/>
          <w:right w:w="70" w:type="dxa"/>
        </w:tblCellMar>
        <w:tblLook w:val="04A0" w:firstRow="1" w:lastRow="0" w:firstColumn="1" w:lastColumn="0" w:noHBand="0" w:noVBand="1"/>
      </w:tblPr>
      <w:tblGrid>
        <w:gridCol w:w="4095"/>
        <w:gridCol w:w="1400"/>
        <w:gridCol w:w="1400"/>
        <w:gridCol w:w="1120"/>
      </w:tblGrid>
      <w:tr w:rsidR="00AC20B1" w:rsidRPr="00AC20B1" w14:paraId="5A568CE3" w14:textId="77777777" w:rsidTr="00AC20B1">
        <w:trPr>
          <w:trHeight w:val="300"/>
        </w:trPr>
        <w:tc>
          <w:tcPr>
            <w:tcW w:w="3985" w:type="dxa"/>
            <w:tcBorders>
              <w:top w:val="single" w:sz="4" w:space="0" w:color="auto"/>
              <w:left w:val="nil"/>
              <w:bottom w:val="single" w:sz="4" w:space="0" w:color="auto"/>
              <w:right w:val="nil"/>
            </w:tcBorders>
            <w:shd w:val="clear" w:color="auto" w:fill="auto"/>
            <w:noWrap/>
            <w:vAlign w:val="bottom"/>
            <w:hideMark/>
          </w:tcPr>
          <w:p w14:paraId="4DF70FF9"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Feature</w:t>
            </w:r>
          </w:p>
        </w:tc>
        <w:tc>
          <w:tcPr>
            <w:tcW w:w="1400" w:type="dxa"/>
            <w:tcBorders>
              <w:top w:val="single" w:sz="4" w:space="0" w:color="auto"/>
              <w:left w:val="nil"/>
              <w:bottom w:val="single" w:sz="4" w:space="0" w:color="auto"/>
              <w:right w:val="nil"/>
            </w:tcBorders>
            <w:shd w:val="clear" w:color="auto" w:fill="auto"/>
            <w:noWrap/>
            <w:vAlign w:val="bottom"/>
            <w:hideMark/>
          </w:tcPr>
          <w:p w14:paraId="1A2CA2C5"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 of bins</w:t>
            </w:r>
          </w:p>
        </w:tc>
        <w:tc>
          <w:tcPr>
            <w:tcW w:w="1400" w:type="dxa"/>
            <w:tcBorders>
              <w:top w:val="single" w:sz="4" w:space="0" w:color="auto"/>
              <w:left w:val="nil"/>
              <w:bottom w:val="single" w:sz="4" w:space="0" w:color="auto"/>
              <w:right w:val="nil"/>
            </w:tcBorders>
            <w:shd w:val="clear" w:color="auto" w:fill="auto"/>
            <w:noWrap/>
            <w:vAlign w:val="bottom"/>
            <w:hideMark/>
          </w:tcPr>
          <w:p w14:paraId="3D6D14D7"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IV</w:t>
            </w:r>
          </w:p>
        </w:tc>
        <w:tc>
          <w:tcPr>
            <w:tcW w:w="1120" w:type="dxa"/>
            <w:tcBorders>
              <w:top w:val="single" w:sz="4" w:space="0" w:color="auto"/>
              <w:left w:val="nil"/>
              <w:bottom w:val="single" w:sz="4" w:space="0" w:color="auto"/>
              <w:right w:val="nil"/>
            </w:tcBorders>
            <w:shd w:val="clear" w:color="auto" w:fill="auto"/>
            <w:noWrap/>
            <w:vAlign w:val="bottom"/>
            <w:hideMark/>
          </w:tcPr>
          <w:p w14:paraId="1CC55B91" w14:textId="77777777" w:rsidR="00AC20B1" w:rsidRPr="00AC20B1" w:rsidRDefault="00AC20B1" w:rsidP="00AC20B1">
            <w:pPr>
              <w:spacing w:after="0" w:line="240" w:lineRule="auto"/>
              <w:ind w:firstLine="0"/>
              <w:jc w:val="left"/>
              <w:rPr>
                <w:b/>
                <w:bCs/>
                <w:color w:val="000000"/>
                <w:sz w:val="20"/>
                <w:szCs w:val="20"/>
                <w:lang w:val="nl-BE" w:eastAsia="nl-BE"/>
              </w:rPr>
            </w:pPr>
            <w:r w:rsidRPr="00AC20B1">
              <w:rPr>
                <w:b/>
                <w:bCs/>
                <w:color w:val="000000"/>
                <w:sz w:val="20"/>
                <w:szCs w:val="20"/>
                <w:lang w:val="nl-BE" w:eastAsia="nl-BE"/>
              </w:rPr>
              <w:t>Gini</w:t>
            </w:r>
          </w:p>
        </w:tc>
      </w:tr>
      <w:tr w:rsidR="00AC20B1" w:rsidRPr="00AC20B1" w14:paraId="5EBB5876" w14:textId="77777777" w:rsidTr="00AC20B1">
        <w:trPr>
          <w:trHeight w:val="300"/>
        </w:trPr>
        <w:tc>
          <w:tcPr>
            <w:tcW w:w="3985" w:type="dxa"/>
            <w:tcBorders>
              <w:top w:val="nil"/>
              <w:left w:val="nil"/>
              <w:bottom w:val="nil"/>
              <w:right w:val="nil"/>
            </w:tcBorders>
            <w:shd w:val="clear" w:color="auto" w:fill="auto"/>
            <w:noWrap/>
            <w:vAlign w:val="bottom"/>
            <w:hideMark/>
          </w:tcPr>
          <w:p w14:paraId="4567B7AE"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behavioral_score</w:t>
            </w:r>
          </w:p>
        </w:tc>
        <w:tc>
          <w:tcPr>
            <w:tcW w:w="1400" w:type="dxa"/>
            <w:tcBorders>
              <w:top w:val="nil"/>
              <w:left w:val="nil"/>
              <w:bottom w:val="nil"/>
              <w:right w:val="nil"/>
            </w:tcBorders>
            <w:shd w:val="clear" w:color="auto" w:fill="auto"/>
            <w:noWrap/>
            <w:vAlign w:val="bottom"/>
            <w:hideMark/>
          </w:tcPr>
          <w:p w14:paraId="36FE788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5B62EFF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2.080</w:t>
            </w:r>
          </w:p>
        </w:tc>
        <w:tc>
          <w:tcPr>
            <w:tcW w:w="1120" w:type="dxa"/>
            <w:tcBorders>
              <w:top w:val="nil"/>
              <w:left w:val="nil"/>
              <w:bottom w:val="nil"/>
              <w:right w:val="nil"/>
            </w:tcBorders>
            <w:shd w:val="clear" w:color="auto" w:fill="auto"/>
            <w:noWrap/>
            <w:vAlign w:val="bottom"/>
            <w:hideMark/>
          </w:tcPr>
          <w:p w14:paraId="7D9BD80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0.702</w:t>
            </w:r>
          </w:p>
        </w:tc>
      </w:tr>
      <w:tr w:rsidR="00AC20B1" w:rsidRPr="00AC20B1" w14:paraId="5B2FA81F" w14:textId="77777777" w:rsidTr="00AC20B1">
        <w:trPr>
          <w:trHeight w:val="300"/>
        </w:trPr>
        <w:tc>
          <w:tcPr>
            <w:tcW w:w="3985" w:type="dxa"/>
            <w:tcBorders>
              <w:top w:val="nil"/>
              <w:left w:val="nil"/>
              <w:bottom w:val="nil"/>
              <w:right w:val="nil"/>
            </w:tcBorders>
            <w:shd w:val="clear" w:color="auto" w:fill="auto"/>
            <w:noWrap/>
            <w:vAlign w:val="bottom"/>
            <w:hideMark/>
          </w:tcPr>
          <w:p w14:paraId="543D917D"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debt_summary_2qs_max_amt</w:t>
            </w:r>
          </w:p>
        </w:tc>
        <w:tc>
          <w:tcPr>
            <w:tcW w:w="1400" w:type="dxa"/>
            <w:tcBorders>
              <w:top w:val="nil"/>
              <w:left w:val="nil"/>
              <w:bottom w:val="nil"/>
              <w:right w:val="nil"/>
            </w:tcBorders>
            <w:shd w:val="clear" w:color="auto" w:fill="auto"/>
            <w:noWrap/>
            <w:vAlign w:val="bottom"/>
            <w:hideMark/>
          </w:tcPr>
          <w:p w14:paraId="5903547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6FCBE37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0.779</w:t>
            </w:r>
          </w:p>
        </w:tc>
        <w:tc>
          <w:tcPr>
            <w:tcW w:w="1120" w:type="dxa"/>
            <w:tcBorders>
              <w:top w:val="nil"/>
              <w:left w:val="nil"/>
              <w:bottom w:val="nil"/>
              <w:right w:val="nil"/>
            </w:tcBorders>
            <w:shd w:val="clear" w:color="auto" w:fill="auto"/>
            <w:noWrap/>
            <w:vAlign w:val="bottom"/>
            <w:hideMark/>
          </w:tcPr>
          <w:p w14:paraId="7BE3548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0.432</w:t>
            </w:r>
          </w:p>
        </w:tc>
      </w:tr>
      <w:tr w:rsidR="00AC20B1" w:rsidRPr="00AC20B1" w14:paraId="180C66EB" w14:textId="77777777" w:rsidTr="00AC20B1">
        <w:trPr>
          <w:trHeight w:val="300"/>
        </w:trPr>
        <w:tc>
          <w:tcPr>
            <w:tcW w:w="3985" w:type="dxa"/>
            <w:tcBorders>
              <w:top w:val="nil"/>
              <w:left w:val="nil"/>
              <w:bottom w:val="nil"/>
              <w:right w:val="nil"/>
            </w:tcBorders>
            <w:shd w:val="clear" w:color="auto" w:fill="auto"/>
            <w:noWrap/>
            <w:vAlign w:val="bottom"/>
            <w:hideMark/>
          </w:tcPr>
          <w:p w14:paraId="4E5193B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account_balance_2qs_avg_amt</w:t>
            </w:r>
          </w:p>
        </w:tc>
        <w:tc>
          <w:tcPr>
            <w:tcW w:w="1400" w:type="dxa"/>
            <w:tcBorders>
              <w:top w:val="nil"/>
              <w:left w:val="nil"/>
              <w:bottom w:val="nil"/>
              <w:right w:val="nil"/>
            </w:tcBorders>
            <w:shd w:val="clear" w:color="auto" w:fill="auto"/>
            <w:noWrap/>
            <w:vAlign w:val="bottom"/>
            <w:hideMark/>
          </w:tcPr>
          <w:p w14:paraId="2A9BAC6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31314FE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0.858</w:t>
            </w:r>
          </w:p>
        </w:tc>
        <w:tc>
          <w:tcPr>
            <w:tcW w:w="1120" w:type="dxa"/>
            <w:tcBorders>
              <w:top w:val="nil"/>
              <w:left w:val="nil"/>
              <w:bottom w:val="nil"/>
              <w:right w:val="nil"/>
            </w:tcBorders>
            <w:shd w:val="clear" w:color="auto" w:fill="auto"/>
            <w:noWrap/>
            <w:vAlign w:val="bottom"/>
            <w:hideMark/>
          </w:tcPr>
          <w:p w14:paraId="4BD3D12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0.430</w:t>
            </w:r>
          </w:p>
        </w:tc>
      </w:tr>
      <w:tr w:rsidR="00AC20B1" w:rsidRPr="00AC20B1" w14:paraId="4800EC3D" w14:textId="77777777" w:rsidTr="00AC20B1">
        <w:trPr>
          <w:trHeight w:val="300"/>
        </w:trPr>
        <w:tc>
          <w:tcPr>
            <w:tcW w:w="3985" w:type="dxa"/>
            <w:tcBorders>
              <w:top w:val="nil"/>
              <w:left w:val="nil"/>
              <w:bottom w:val="nil"/>
              <w:right w:val="nil"/>
            </w:tcBorders>
            <w:shd w:val="clear" w:color="auto" w:fill="auto"/>
            <w:noWrap/>
            <w:vAlign w:val="bottom"/>
            <w:hideMark/>
          </w:tcPr>
          <w:p w14:paraId="2ED5085C"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days_in_deliquency_6m_avg_count</w:t>
            </w:r>
          </w:p>
        </w:tc>
        <w:tc>
          <w:tcPr>
            <w:tcW w:w="1400" w:type="dxa"/>
            <w:tcBorders>
              <w:top w:val="nil"/>
              <w:left w:val="nil"/>
              <w:bottom w:val="nil"/>
              <w:right w:val="nil"/>
            </w:tcBorders>
            <w:shd w:val="clear" w:color="auto" w:fill="auto"/>
            <w:noWrap/>
            <w:vAlign w:val="bottom"/>
            <w:hideMark/>
          </w:tcPr>
          <w:p w14:paraId="3DAE73B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689AC39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1.035</w:t>
            </w:r>
          </w:p>
        </w:tc>
        <w:tc>
          <w:tcPr>
            <w:tcW w:w="1120" w:type="dxa"/>
            <w:tcBorders>
              <w:top w:val="nil"/>
              <w:left w:val="nil"/>
              <w:bottom w:val="nil"/>
              <w:right w:val="nil"/>
            </w:tcBorders>
            <w:shd w:val="clear" w:color="auto" w:fill="auto"/>
            <w:noWrap/>
            <w:vAlign w:val="bottom"/>
            <w:hideMark/>
          </w:tcPr>
          <w:p w14:paraId="144F79D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0.384</w:t>
            </w:r>
          </w:p>
        </w:tc>
      </w:tr>
      <w:tr w:rsidR="00AC20B1" w:rsidRPr="00AC20B1" w14:paraId="23AA1C0C" w14:textId="77777777" w:rsidTr="00AC20B1">
        <w:trPr>
          <w:trHeight w:val="300"/>
        </w:trPr>
        <w:tc>
          <w:tcPr>
            <w:tcW w:w="3985" w:type="dxa"/>
            <w:tcBorders>
              <w:top w:val="nil"/>
              <w:left w:val="nil"/>
              <w:bottom w:val="nil"/>
              <w:right w:val="nil"/>
            </w:tcBorders>
            <w:shd w:val="clear" w:color="auto" w:fill="auto"/>
            <w:noWrap/>
            <w:vAlign w:val="bottom"/>
            <w:hideMark/>
          </w:tcPr>
          <w:p w14:paraId="6673CB88"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interest_paid_to_next_installment_6m_min_ratio</w:t>
            </w:r>
          </w:p>
        </w:tc>
        <w:tc>
          <w:tcPr>
            <w:tcW w:w="1400" w:type="dxa"/>
            <w:tcBorders>
              <w:top w:val="nil"/>
              <w:left w:val="nil"/>
              <w:bottom w:val="nil"/>
              <w:right w:val="nil"/>
            </w:tcBorders>
            <w:shd w:val="clear" w:color="auto" w:fill="auto"/>
            <w:noWrap/>
            <w:vAlign w:val="bottom"/>
            <w:hideMark/>
          </w:tcPr>
          <w:p w14:paraId="0354056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4960614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0.504</w:t>
            </w:r>
          </w:p>
        </w:tc>
        <w:tc>
          <w:tcPr>
            <w:tcW w:w="1120" w:type="dxa"/>
            <w:tcBorders>
              <w:top w:val="nil"/>
              <w:left w:val="nil"/>
              <w:bottom w:val="nil"/>
              <w:right w:val="nil"/>
            </w:tcBorders>
            <w:shd w:val="clear" w:color="auto" w:fill="auto"/>
            <w:noWrap/>
            <w:vAlign w:val="bottom"/>
            <w:hideMark/>
          </w:tcPr>
          <w:p w14:paraId="11812D0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0.377</w:t>
            </w:r>
          </w:p>
        </w:tc>
      </w:tr>
      <w:tr w:rsidR="00AC20B1" w:rsidRPr="00AC20B1" w14:paraId="029B4A34" w14:textId="77777777" w:rsidTr="00AC20B1">
        <w:trPr>
          <w:trHeight w:val="300"/>
        </w:trPr>
        <w:tc>
          <w:tcPr>
            <w:tcW w:w="3985" w:type="dxa"/>
            <w:tcBorders>
              <w:top w:val="nil"/>
              <w:left w:val="nil"/>
              <w:bottom w:val="nil"/>
              <w:right w:val="nil"/>
            </w:tcBorders>
            <w:shd w:val="clear" w:color="auto" w:fill="auto"/>
            <w:noWrap/>
            <w:vAlign w:val="bottom"/>
            <w:hideMark/>
          </w:tcPr>
          <w:p w14:paraId="5002C76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fee_paid_mtd_amt</w:t>
            </w:r>
          </w:p>
        </w:tc>
        <w:tc>
          <w:tcPr>
            <w:tcW w:w="1400" w:type="dxa"/>
            <w:tcBorders>
              <w:top w:val="nil"/>
              <w:left w:val="nil"/>
              <w:bottom w:val="nil"/>
              <w:right w:val="nil"/>
            </w:tcBorders>
            <w:shd w:val="clear" w:color="auto" w:fill="auto"/>
            <w:noWrap/>
            <w:vAlign w:val="bottom"/>
            <w:hideMark/>
          </w:tcPr>
          <w:p w14:paraId="15A8D2D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08ACADA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0.416</w:t>
            </w:r>
          </w:p>
        </w:tc>
        <w:tc>
          <w:tcPr>
            <w:tcW w:w="1120" w:type="dxa"/>
            <w:tcBorders>
              <w:top w:val="nil"/>
              <w:left w:val="nil"/>
              <w:bottom w:val="nil"/>
              <w:right w:val="nil"/>
            </w:tcBorders>
            <w:shd w:val="clear" w:color="auto" w:fill="auto"/>
            <w:noWrap/>
            <w:vAlign w:val="bottom"/>
            <w:hideMark/>
          </w:tcPr>
          <w:p w14:paraId="638F116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0.325</w:t>
            </w:r>
          </w:p>
        </w:tc>
      </w:tr>
      <w:tr w:rsidR="00AC20B1" w:rsidRPr="00AC20B1" w14:paraId="088C378E" w14:textId="77777777" w:rsidTr="00AC20B1">
        <w:trPr>
          <w:trHeight w:val="300"/>
        </w:trPr>
        <w:tc>
          <w:tcPr>
            <w:tcW w:w="3985" w:type="dxa"/>
            <w:tcBorders>
              <w:top w:val="nil"/>
              <w:left w:val="nil"/>
              <w:bottom w:val="nil"/>
              <w:right w:val="nil"/>
            </w:tcBorders>
            <w:shd w:val="clear" w:color="auto" w:fill="auto"/>
            <w:noWrap/>
            <w:vAlign w:val="bottom"/>
            <w:hideMark/>
          </w:tcPr>
          <w:p w14:paraId="1A7A5FB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application_score</w:t>
            </w:r>
          </w:p>
        </w:tc>
        <w:tc>
          <w:tcPr>
            <w:tcW w:w="1400" w:type="dxa"/>
            <w:tcBorders>
              <w:top w:val="nil"/>
              <w:left w:val="nil"/>
              <w:bottom w:val="nil"/>
              <w:right w:val="nil"/>
            </w:tcBorders>
            <w:shd w:val="clear" w:color="auto" w:fill="auto"/>
            <w:noWrap/>
            <w:vAlign w:val="bottom"/>
            <w:hideMark/>
          </w:tcPr>
          <w:p w14:paraId="63B5E8F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54B7FAA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0.373</w:t>
            </w:r>
          </w:p>
        </w:tc>
        <w:tc>
          <w:tcPr>
            <w:tcW w:w="1120" w:type="dxa"/>
            <w:tcBorders>
              <w:top w:val="nil"/>
              <w:left w:val="nil"/>
              <w:bottom w:val="nil"/>
              <w:right w:val="nil"/>
            </w:tcBorders>
            <w:shd w:val="clear" w:color="auto" w:fill="auto"/>
            <w:noWrap/>
            <w:vAlign w:val="bottom"/>
            <w:hideMark/>
          </w:tcPr>
          <w:p w14:paraId="311833E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0.322</w:t>
            </w:r>
          </w:p>
        </w:tc>
      </w:tr>
      <w:tr w:rsidR="00AC20B1" w:rsidRPr="00AC20B1" w14:paraId="5EB361B0" w14:textId="77777777" w:rsidTr="00AC20B1">
        <w:trPr>
          <w:trHeight w:val="300"/>
        </w:trPr>
        <w:tc>
          <w:tcPr>
            <w:tcW w:w="3985" w:type="dxa"/>
            <w:tcBorders>
              <w:top w:val="nil"/>
              <w:left w:val="nil"/>
              <w:bottom w:val="nil"/>
              <w:right w:val="nil"/>
            </w:tcBorders>
            <w:shd w:val="clear" w:color="auto" w:fill="auto"/>
            <w:noWrap/>
            <w:vAlign w:val="bottom"/>
            <w:hideMark/>
          </w:tcPr>
          <w:p w14:paraId="063C082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collateral_required_amt</w:t>
            </w:r>
          </w:p>
        </w:tc>
        <w:tc>
          <w:tcPr>
            <w:tcW w:w="1400" w:type="dxa"/>
            <w:tcBorders>
              <w:top w:val="nil"/>
              <w:left w:val="nil"/>
              <w:bottom w:val="nil"/>
              <w:right w:val="nil"/>
            </w:tcBorders>
            <w:shd w:val="clear" w:color="auto" w:fill="auto"/>
            <w:noWrap/>
            <w:vAlign w:val="bottom"/>
            <w:hideMark/>
          </w:tcPr>
          <w:p w14:paraId="4810565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35CC3F1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0.359</w:t>
            </w:r>
          </w:p>
        </w:tc>
        <w:tc>
          <w:tcPr>
            <w:tcW w:w="1120" w:type="dxa"/>
            <w:tcBorders>
              <w:top w:val="nil"/>
              <w:left w:val="nil"/>
              <w:bottom w:val="nil"/>
              <w:right w:val="nil"/>
            </w:tcBorders>
            <w:shd w:val="clear" w:color="auto" w:fill="auto"/>
            <w:noWrap/>
            <w:vAlign w:val="bottom"/>
            <w:hideMark/>
          </w:tcPr>
          <w:p w14:paraId="779D0AC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0.315</w:t>
            </w:r>
          </w:p>
        </w:tc>
      </w:tr>
      <w:tr w:rsidR="00AC20B1" w:rsidRPr="00AC20B1" w14:paraId="441D58EF" w14:textId="77777777" w:rsidTr="00AC20B1">
        <w:trPr>
          <w:trHeight w:val="300"/>
        </w:trPr>
        <w:tc>
          <w:tcPr>
            <w:tcW w:w="3985" w:type="dxa"/>
            <w:tcBorders>
              <w:top w:val="nil"/>
              <w:left w:val="nil"/>
              <w:bottom w:val="nil"/>
              <w:right w:val="nil"/>
            </w:tcBorders>
            <w:shd w:val="clear" w:color="auto" w:fill="auto"/>
            <w:noWrap/>
            <w:vAlign w:val="bottom"/>
            <w:hideMark/>
          </w:tcPr>
          <w:p w14:paraId="22B77E45"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penalty_interest_paid_mtd_amt</w:t>
            </w:r>
            <w:proofErr w:type="spellEnd"/>
          </w:p>
        </w:tc>
        <w:tc>
          <w:tcPr>
            <w:tcW w:w="1400" w:type="dxa"/>
            <w:tcBorders>
              <w:top w:val="nil"/>
              <w:left w:val="nil"/>
              <w:bottom w:val="nil"/>
              <w:right w:val="nil"/>
            </w:tcBorders>
            <w:shd w:val="clear" w:color="auto" w:fill="auto"/>
            <w:noWrap/>
            <w:vAlign w:val="bottom"/>
            <w:hideMark/>
          </w:tcPr>
          <w:p w14:paraId="7473F50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1F8C173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0.694</w:t>
            </w:r>
          </w:p>
        </w:tc>
        <w:tc>
          <w:tcPr>
            <w:tcW w:w="1120" w:type="dxa"/>
            <w:tcBorders>
              <w:top w:val="nil"/>
              <w:left w:val="nil"/>
              <w:bottom w:val="nil"/>
              <w:right w:val="nil"/>
            </w:tcBorders>
            <w:shd w:val="clear" w:color="auto" w:fill="auto"/>
            <w:noWrap/>
            <w:vAlign w:val="bottom"/>
            <w:hideMark/>
          </w:tcPr>
          <w:p w14:paraId="5C6259D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0.304</w:t>
            </w:r>
          </w:p>
        </w:tc>
      </w:tr>
      <w:tr w:rsidR="00AC20B1" w:rsidRPr="00AC20B1" w14:paraId="0BF72715" w14:textId="77777777" w:rsidTr="00AC20B1">
        <w:trPr>
          <w:trHeight w:val="300"/>
        </w:trPr>
        <w:tc>
          <w:tcPr>
            <w:tcW w:w="3985" w:type="dxa"/>
            <w:tcBorders>
              <w:top w:val="nil"/>
              <w:left w:val="nil"/>
              <w:bottom w:val="nil"/>
              <w:right w:val="nil"/>
            </w:tcBorders>
            <w:shd w:val="clear" w:color="auto" w:fill="auto"/>
            <w:noWrap/>
            <w:vAlign w:val="bottom"/>
            <w:hideMark/>
          </w:tcPr>
          <w:p w14:paraId="34E99BC5"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interest_paid_6m_max_to_next_payment_cat</w:t>
            </w:r>
          </w:p>
        </w:tc>
        <w:tc>
          <w:tcPr>
            <w:tcW w:w="1400" w:type="dxa"/>
            <w:tcBorders>
              <w:top w:val="nil"/>
              <w:left w:val="nil"/>
              <w:bottom w:val="nil"/>
              <w:right w:val="nil"/>
            </w:tcBorders>
            <w:shd w:val="clear" w:color="auto" w:fill="auto"/>
            <w:noWrap/>
            <w:vAlign w:val="bottom"/>
            <w:hideMark/>
          </w:tcPr>
          <w:p w14:paraId="0109B15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6BE4B86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0.487</w:t>
            </w:r>
          </w:p>
        </w:tc>
        <w:tc>
          <w:tcPr>
            <w:tcW w:w="1120" w:type="dxa"/>
            <w:tcBorders>
              <w:top w:val="nil"/>
              <w:left w:val="nil"/>
              <w:bottom w:val="nil"/>
              <w:right w:val="nil"/>
            </w:tcBorders>
            <w:shd w:val="clear" w:color="auto" w:fill="auto"/>
            <w:noWrap/>
            <w:vAlign w:val="bottom"/>
            <w:hideMark/>
          </w:tcPr>
          <w:p w14:paraId="4083664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0.288</w:t>
            </w:r>
          </w:p>
        </w:tc>
      </w:tr>
      <w:tr w:rsidR="00AC20B1" w:rsidRPr="00AC20B1" w14:paraId="3E1C758A" w14:textId="77777777" w:rsidTr="00AC20B1">
        <w:trPr>
          <w:trHeight w:val="300"/>
        </w:trPr>
        <w:tc>
          <w:tcPr>
            <w:tcW w:w="3985" w:type="dxa"/>
            <w:tcBorders>
              <w:top w:val="nil"/>
              <w:left w:val="nil"/>
              <w:bottom w:val="nil"/>
              <w:right w:val="nil"/>
            </w:tcBorders>
            <w:shd w:val="clear" w:color="auto" w:fill="auto"/>
            <w:noWrap/>
            <w:vAlign w:val="bottom"/>
            <w:hideMark/>
          </w:tcPr>
          <w:p w14:paraId="23A30515"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product_type_cd</w:t>
            </w:r>
          </w:p>
        </w:tc>
        <w:tc>
          <w:tcPr>
            <w:tcW w:w="1400" w:type="dxa"/>
            <w:tcBorders>
              <w:top w:val="nil"/>
              <w:left w:val="nil"/>
              <w:bottom w:val="nil"/>
              <w:right w:val="nil"/>
            </w:tcBorders>
            <w:shd w:val="clear" w:color="auto" w:fill="auto"/>
            <w:noWrap/>
            <w:vAlign w:val="bottom"/>
            <w:hideMark/>
          </w:tcPr>
          <w:p w14:paraId="4006AFC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4</w:t>
            </w:r>
          </w:p>
        </w:tc>
        <w:tc>
          <w:tcPr>
            <w:tcW w:w="1400" w:type="dxa"/>
            <w:tcBorders>
              <w:top w:val="nil"/>
              <w:left w:val="nil"/>
              <w:bottom w:val="nil"/>
              <w:right w:val="nil"/>
            </w:tcBorders>
            <w:shd w:val="clear" w:color="auto" w:fill="auto"/>
            <w:noWrap/>
            <w:vAlign w:val="bottom"/>
            <w:hideMark/>
          </w:tcPr>
          <w:p w14:paraId="5B9315A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0.346</w:t>
            </w:r>
          </w:p>
        </w:tc>
        <w:tc>
          <w:tcPr>
            <w:tcW w:w="1120" w:type="dxa"/>
            <w:tcBorders>
              <w:top w:val="nil"/>
              <w:left w:val="nil"/>
              <w:bottom w:val="nil"/>
              <w:right w:val="nil"/>
            </w:tcBorders>
            <w:shd w:val="clear" w:color="auto" w:fill="auto"/>
            <w:noWrap/>
            <w:vAlign w:val="bottom"/>
            <w:hideMark/>
          </w:tcPr>
          <w:p w14:paraId="34B27AC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0.288</w:t>
            </w:r>
          </w:p>
        </w:tc>
      </w:tr>
      <w:tr w:rsidR="00AC20B1" w:rsidRPr="00AC20B1" w14:paraId="75B9CE6C" w14:textId="77777777" w:rsidTr="00AC20B1">
        <w:trPr>
          <w:trHeight w:val="300"/>
        </w:trPr>
        <w:tc>
          <w:tcPr>
            <w:tcW w:w="3985" w:type="dxa"/>
            <w:tcBorders>
              <w:top w:val="nil"/>
              <w:left w:val="nil"/>
              <w:bottom w:val="nil"/>
              <w:right w:val="nil"/>
            </w:tcBorders>
            <w:shd w:val="clear" w:color="auto" w:fill="auto"/>
            <w:noWrap/>
            <w:vAlign w:val="bottom"/>
            <w:hideMark/>
          </w:tcPr>
          <w:p w14:paraId="64D5FBC8"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fee_mtd_to_installment_ratio</w:t>
            </w:r>
            <w:proofErr w:type="spellEnd"/>
          </w:p>
        </w:tc>
        <w:tc>
          <w:tcPr>
            <w:tcW w:w="1400" w:type="dxa"/>
            <w:tcBorders>
              <w:top w:val="nil"/>
              <w:left w:val="nil"/>
              <w:bottom w:val="nil"/>
              <w:right w:val="nil"/>
            </w:tcBorders>
            <w:shd w:val="clear" w:color="auto" w:fill="auto"/>
            <w:noWrap/>
            <w:vAlign w:val="bottom"/>
            <w:hideMark/>
          </w:tcPr>
          <w:p w14:paraId="002920E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44DFA09F"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0.297</w:t>
            </w:r>
          </w:p>
        </w:tc>
        <w:tc>
          <w:tcPr>
            <w:tcW w:w="1120" w:type="dxa"/>
            <w:tcBorders>
              <w:top w:val="nil"/>
              <w:left w:val="nil"/>
              <w:bottom w:val="nil"/>
              <w:right w:val="nil"/>
            </w:tcBorders>
            <w:shd w:val="clear" w:color="auto" w:fill="auto"/>
            <w:noWrap/>
            <w:vAlign w:val="bottom"/>
            <w:hideMark/>
          </w:tcPr>
          <w:p w14:paraId="5221CCC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0.285</w:t>
            </w:r>
          </w:p>
        </w:tc>
      </w:tr>
      <w:tr w:rsidR="00AC20B1" w:rsidRPr="00AC20B1" w14:paraId="28DC32EC" w14:textId="77777777" w:rsidTr="00AC20B1">
        <w:trPr>
          <w:trHeight w:val="300"/>
        </w:trPr>
        <w:tc>
          <w:tcPr>
            <w:tcW w:w="3985" w:type="dxa"/>
            <w:tcBorders>
              <w:top w:val="nil"/>
              <w:left w:val="nil"/>
              <w:bottom w:val="nil"/>
              <w:right w:val="nil"/>
            </w:tcBorders>
            <w:shd w:val="clear" w:color="auto" w:fill="auto"/>
            <w:noWrap/>
            <w:vAlign w:val="bottom"/>
            <w:hideMark/>
          </w:tcPr>
          <w:p w14:paraId="7431072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debit_turnover_mtd_amt</w:t>
            </w:r>
          </w:p>
        </w:tc>
        <w:tc>
          <w:tcPr>
            <w:tcW w:w="1400" w:type="dxa"/>
            <w:tcBorders>
              <w:top w:val="nil"/>
              <w:left w:val="nil"/>
              <w:bottom w:val="nil"/>
              <w:right w:val="nil"/>
            </w:tcBorders>
            <w:shd w:val="clear" w:color="auto" w:fill="auto"/>
            <w:noWrap/>
            <w:vAlign w:val="bottom"/>
            <w:hideMark/>
          </w:tcPr>
          <w:p w14:paraId="17EC888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683EC51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0.272</w:t>
            </w:r>
          </w:p>
        </w:tc>
        <w:tc>
          <w:tcPr>
            <w:tcW w:w="1120" w:type="dxa"/>
            <w:tcBorders>
              <w:top w:val="nil"/>
              <w:left w:val="nil"/>
              <w:bottom w:val="nil"/>
              <w:right w:val="nil"/>
            </w:tcBorders>
            <w:shd w:val="clear" w:color="auto" w:fill="auto"/>
            <w:noWrap/>
            <w:vAlign w:val="bottom"/>
            <w:hideMark/>
          </w:tcPr>
          <w:p w14:paraId="4B1CBF1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0.276</w:t>
            </w:r>
          </w:p>
        </w:tc>
      </w:tr>
      <w:tr w:rsidR="00AC20B1" w:rsidRPr="00AC20B1" w14:paraId="79A153D0" w14:textId="77777777" w:rsidTr="00AC20B1">
        <w:trPr>
          <w:trHeight w:val="300"/>
        </w:trPr>
        <w:tc>
          <w:tcPr>
            <w:tcW w:w="3985" w:type="dxa"/>
            <w:tcBorders>
              <w:top w:val="nil"/>
              <w:left w:val="nil"/>
              <w:bottom w:val="nil"/>
              <w:right w:val="nil"/>
            </w:tcBorders>
            <w:shd w:val="clear" w:color="auto" w:fill="auto"/>
            <w:noWrap/>
            <w:vAlign w:val="bottom"/>
            <w:hideMark/>
          </w:tcPr>
          <w:p w14:paraId="229A3F7C"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lastRenderedPageBreak/>
              <w:t>brki_installment_amt</w:t>
            </w:r>
          </w:p>
        </w:tc>
        <w:tc>
          <w:tcPr>
            <w:tcW w:w="1400" w:type="dxa"/>
            <w:tcBorders>
              <w:top w:val="nil"/>
              <w:left w:val="nil"/>
              <w:bottom w:val="nil"/>
              <w:right w:val="nil"/>
            </w:tcBorders>
            <w:shd w:val="clear" w:color="auto" w:fill="auto"/>
            <w:noWrap/>
            <w:vAlign w:val="bottom"/>
            <w:hideMark/>
          </w:tcPr>
          <w:p w14:paraId="128230E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279B7C0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0.318</w:t>
            </w:r>
          </w:p>
        </w:tc>
        <w:tc>
          <w:tcPr>
            <w:tcW w:w="1120" w:type="dxa"/>
            <w:tcBorders>
              <w:top w:val="nil"/>
              <w:left w:val="nil"/>
              <w:bottom w:val="nil"/>
              <w:right w:val="nil"/>
            </w:tcBorders>
            <w:shd w:val="clear" w:color="auto" w:fill="auto"/>
            <w:noWrap/>
            <w:vAlign w:val="bottom"/>
            <w:hideMark/>
          </w:tcPr>
          <w:p w14:paraId="12F26F3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0.265</w:t>
            </w:r>
          </w:p>
        </w:tc>
      </w:tr>
      <w:tr w:rsidR="00AC20B1" w:rsidRPr="00AC20B1" w14:paraId="1FA42559" w14:textId="77777777" w:rsidTr="00AC20B1">
        <w:trPr>
          <w:trHeight w:val="300"/>
        </w:trPr>
        <w:tc>
          <w:tcPr>
            <w:tcW w:w="3985" w:type="dxa"/>
            <w:tcBorders>
              <w:top w:val="nil"/>
              <w:left w:val="nil"/>
              <w:bottom w:val="nil"/>
              <w:right w:val="nil"/>
            </w:tcBorders>
            <w:shd w:val="clear" w:color="auto" w:fill="auto"/>
            <w:noWrap/>
            <w:vAlign w:val="bottom"/>
            <w:hideMark/>
          </w:tcPr>
          <w:p w14:paraId="3D1953AA"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income_to_expense_all_applicants_ratio</w:t>
            </w:r>
            <w:proofErr w:type="spellEnd"/>
          </w:p>
        </w:tc>
        <w:tc>
          <w:tcPr>
            <w:tcW w:w="1400" w:type="dxa"/>
            <w:tcBorders>
              <w:top w:val="nil"/>
              <w:left w:val="nil"/>
              <w:bottom w:val="nil"/>
              <w:right w:val="nil"/>
            </w:tcBorders>
            <w:shd w:val="clear" w:color="auto" w:fill="auto"/>
            <w:noWrap/>
            <w:vAlign w:val="bottom"/>
            <w:hideMark/>
          </w:tcPr>
          <w:p w14:paraId="0FAB796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405D135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bottom"/>
            <w:hideMark/>
          </w:tcPr>
          <w:p w14:paraId="4DBB25C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0.249</w:t>
            </w:r>
          </w:p>
        </w:tc>
      </w:tr>
      <w:tr w:rsidR="00AC20B1" w:rsidRPr="00AC20B1" w14:paraId="75464D9B" w14:textId="77777777" w:rsidTr="00AC20B1">
        <w:trPr>
          <w:trHeight w:val="300"/>
        </w:trPr>
        <w:tc>
          <w:tcPr>
            <w:tcW w:w="3985" w:type="dxa"/>
            <w:tcBorders>
              <w:top w:val="nil"/>
              <w:left w:val="nil"/>
              <w:bottom w:val="nil"/>
              <w:right w:val="nil"/>
            </w:tcBorders>
            <w:shd w:val="clear" w:color="auto" w:fill="auto"/>
            <w:noWrap/>
            <w:vAlign w:val="bottom"/>
            <w:hideMark/>
          </w:tcPr>
          <w:p w14:paraId="77397EB3"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principal_paid_6m_avg_amt</w:t>
            </w:r>
          </w:p>
        </w:tc>
        <w:tc>
          <w:tcPr>
            <w:tcW w:w="1400" w:type="dxa"/>
            <w:tcBorders>
              <w:top w:val="nil"/>
              <w:left w:val="nil"/>
              <w:bottom w:val="nil"/>
              <w:right w:val="nil"/>
            </w:tcBorders>
            <w:shd w:val="clear" w:color="auto" w:fill="auto"/>
            <w:noWrap/>
            <w:vAlign w:val="bottom"/>
            <w:hideMark/>
          </w:tcPr>
          <w:p w14:paraId="73BEA22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bottom"/>
            <w:hideMark/>
          </w:tcPr>
          <w:p w14:paraId="735F4ED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0.185</w:t>
            </w:r>
          </w:p>
        </w:tc>
        <w:tc>
          <w:tcPr>
            <w:tcW w:w="1120" w:type="dxa"/>
            <w:tcBorders>
              <w:top w:val="nil"/>
              <w:left w:val="nil"/>
              <w:bottom w:val="nil"/>
              <w:right w:val="nil"/>
            </w:tcBorders>
            <w:shd w:val="clear" w:color="auto" w:fill="auto"/>
            <w:noWrap/>
            <w:vAlign w:val="bottom"/>
            <w:hideMark/>
          </w:tcPr>
          <w:p w14:paraId="2A61640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0.229</w:t>
            </w:r>
          </w:p>
        </w:tc>
      </w:tr>
      <w:tr w:rsidR="00AC20B1" w:rsidRPr="00AC20B1" w14:paraId="2817B9C9" w14:textId="77777777" w:rsidTr="00AC20B1">
        <w:trPr>
          <w:trHeight w:val="300"/>
        </w:trPr>
        <w:tc>
          <w:tcPr>
            <w:tcW w:w="3985" w:type="dxa"/>
            <w:tcBorders>
              <w:top w:val="nil"/>
              <w:left w:val="nil"/>
              <w:bottom w:val="nil"/>
              <w:right w:val="nil"/>
            </w:tcBorders>
            <w:shd w:val="clear" w:color="auto" w:fill="auto"/>
            <w:noWrap/>
            <w:vAlign w:val="bottom"/>
            <w:hideMark/>
          </w:tcPr>
          <w:p w14:paraId="251C2BF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paid_to_limit_ratio</w:t>
            </w:r>
          </w:p>
        </w:tc>
        <w:tc>
          <w:tcPr>
            <w:tcW w:w="1400" w:type="dxa"/>
            <w:tcBorders>
              <w:top w:val="nil"/>
              <w:left w:val="nil"/>
              <w:bottom w:val="nil"/>
              <w:right w:val="nil"/>
            </w:tcBorders>
            <w:shd w:val="clear" w:color="auto" w:fill="auto"/>
            <w:noWrap/>
            <w:vAlign w:val="bottom"/>
            <w:hideMark/>
          </w:tcPr>
          <w:p w14:paraId="44CEA77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46FBAE8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0.223</w:t>
            </w:r>
          </w:p>
        </w:tc>
        <w:tc>
          <w:tcPr>
            <w:tcW w:w="1120" w:type="dxa"/>
            <w:tcBorders>
              <w:top w:val="nil"/>
              <w:left w:val="nil"/>
              <w:bottom w:val="nil"/>
              <w:right w:val="nil"/>
            </w:tcBorders>
            <w:shd w:val="clear" w:color="auto" w:fill="auto"/>
            <w:noWrap/>
            <w:vAlign w:val="bottom"/>
            <w:hideMark/>
          </w:tcPr>
          <w:p w14:paraId="4062C47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r>
      <w:tr w:rsidR="00AC20B1" w:rsidRPr="00AC20B1" w14:paraId="1A5C6339" w14:textId="77777777" w:rsidTr="00AC20B1">
        <w:trPr>
          <w:trHeight w:val="300"/>
        </w:trPr>
        <w:tc>
          <w:tcPr>
            <w:tcW w:w="3985" w:type="dxa"/>
            <w:tcBorders>
              <w:top w:val="nil"/>
              <w:left w:val="nil"/>
              <w:bottom w:val="nil"/>
              <w:right w:val="nil"/>
            </w:tcBorders>
            <w:shd w:val="clear" w:color="auto" w:fill="auto"/>
            <w:noWrap/>
            <w:vAlign w:val="bottom"/>
            <w:hideMark/>
          </w:tcPr>
          <w:p w14:paraId="313F227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interest_paid_3m_min_amt</w:t>
            </w:r>
          </w:p>
        </w:tc>
        <w:tc>
          <w:tcPr>
            <w:tcW w:w="1400" w:type="dxa"/>
            <w:tcBorders>
              <w:top w:val="nil"/>
              <w:left w:val="nil"/>
              <w:bottom w:val="nil"/>
              <w:right w:val="nil"/>
            </w:tcBorders>
            <w:shd w:val="clear" w:color="auto" w:fill="auto"/>
            <w:noWrap/>
            <w:vAlign w:val="bottom"/>
            <w:hideMark/>
          </w:tcPr>
          <w:p w14:paraId="5E1A36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2EA01B3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0.217</w:t>
            </w:r>
          </w:p>
        </w:tc>
        <w:tc>
          <w:tcPr>
            <w:tcW w:w="1120" w:type="dxa"/>
            <w:tcBorders>
              <w:top w:val="nil"/>
              <w:left w:val="nil"/>
              <w:bottom w:val="nil"/>
              <w:right w:val="nil"/>
            </w:tcBorders>
            <w:shd w:val="clear" w:color="auto" w:fill="auto"/>
            <w:noWrap/>
            <w:vAlign w:val="bottom"/>
            <w:hideMark/>
          </w:tcPr>
          <w:p w14:paraId="4F41621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0.205</w:t>
            </w:r>
          </w:p>
        </w:tc>
      </w:tr>
      <w:tr w:rsidR="00AC20B1" w:rsidRPr="00AC20B1" w14:paraId="4C24F0E9" w14:textId="77777777" w:rsidTr="00AC20B1">
        <w:trPr>
          <w:trHeight w:val="300"/>
        </w:trPr>
        <w:tc>
          <w:tcPr>
            <w:tcW w:w="3985" w:type="dxa"/>
            <w:tcBorders>
              <w:top w:val="nil"/>
              <w:left w:val="nil"/>
              <w:bottom w:val="nil"/>
              <w:right w:val="nil"/>
            </w:tcBorders>
            <w:shd w:val="clear" w:color="auto" w:fill="auto"/>
            <w:noWrap/>
            <w:vAlign w:val="bottom"/>
            <w:hideMark/>
          </w:tcPr>
          <w:p w14:paraId="65573FE5"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principal_paid_to_outstanding_6m_max_ratio</w:t>
            </w:r>
          </w:p>
        </w:tc>
        <w:tc>
          <w:tcPr>
            <w:tcW w:w="1400" w:type="dxa"/>
            <w:tcBorders>
              <w:top w:val="nil"/>
              <w:left w:val="nil"/>
              <w:bottom w:val="nil"/>
              <w:right w:val="nil"/>
            </w:tcBorders>
            <w:shd w:val="clear" w:color="auto" w:fill="auto"/>
            <w:noWrap/>
            <w:vAlign w:val="bottom"/>
            <w:hideMark/>
          </w:tcPr>
          <w:p w14:paraId="5F3B2B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7BF7282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0.129</w:t>
            </w:r>
          </w:p>
        </w:tc>
        <w:tc>
          <w:tcPr>
            <w:tcW w:w="1120" w:type="dxa"/>
            <w:tcBorders>
              <w:top w:val="nil"/>
              <w:left w:val="nil"/>
              <w:bottom w:val="nil"/>
              <w:right w:val="nil"/>
            </w:tcBorders>
            <w:shd w:val="clear" w:color="auto" w:fill="auto"/>
            <w:noWrap/>
            <w:vAlign w:val="bottom"/>
            <w:hideMark/>
          </w:tcPr>
          <w:p w14:paraId="53CBCA8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0.202</w:t>
            </w:r>
          </w:p>
        </w:tc>
      </w:tr>
      <w:tr w:rsidR="00AC20B1" w:rsidRPr="00AC20B1" w14:paraId="64B9AF83" w14:textId="77777777" w:rsidTr="00AC20B1">
        <w:trPr>
          <w:trHeight w:val="300"/>
        </w:trPr>
        <w:tc>
          <w:tcPr>
            <w:tcW w:w="3985" w:type="dxa"/>
            <w:tcBorders>
              <w:top w:val="nil"/>
              <w:left w:val="nil"/>
              <w:bottom w:val="nil"/>
              <w:right w:val="nil"/>
            </w:tcBorders>
            <w:shd w:val="clear" w:color="auto" w:fill="auto"/>
            <w:noWrap/>
            <w:vAlign w:val="bottom"/>
            <w:hideMark/>
          </w:tcPr>
          <w:p w14:paraId="403AF50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no_feeflg</w:t>
            </w:r>
          </w:p>
        </w:tc>
        <w:tc>
          <w:tcPr>
            <w:tcW w:w="1400" w:type="dxa"/>
            <w:tcBorders>
              <w:top w:val="nil"/>
              <w:left w:val="nil"/>
              <w:bottom w:val="nil"/>
              <w:right w:val="nil"/>
            </w:tcBorders>
            <w:shd w:val="clear" w:color="auto" w:fill="auto"/>
            <w:noWrap/>
            <w:vAlign w:val="bottom"/>
            <w:hideMark/>
          </w:tcPr>
          <w:p w14:paraId="30D629D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230EF37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bottom"/>
            <w:hideMark/>
          </w:tcPr>
          <w:p w14:paraId="0F9F137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0.193</w:t>
            </w:r>
          </w:p>
        </w:tc>
      </w:tr>
      <w:tr w:rsidR="00AC20B1" w:rsidRPr="00AC20B1" w14:paraId="0167ECB4" w14:textId="77777777" w:rsidTr="00AC20B1">
        <w:trPr>
          <w:trHeight w:val="300"/>
        </w:trPr>
        <w:tc>
          <w:tcPr>
            <w:tcW w:w="3985" w:type="dxa"/>
            <w:tcBorders>
              <w:top w:val="nil"/>
              <w:left w:val="nil"/>
              <w:bottom w:val="nil"/>
              <w:right w:val="nil"/>
            </w:tcBorders>
            <w:shd w:val="clear" w:color="auto" w:fill="auto"/>
            <w:noWrap/>
            <w:vAlign w:val="bottom"/>
            <w:hideMark/>
          </w:tcPr>
          <w:p w14:paraId="428F3026"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expense_all_aplicants_to_next_installment_ratio</w:t>
            </w:r>
            <w:proofErr w:type="spellEnd"/>
          </w:p>
        </w:tc>
        <w:tc>
          <w:tcPr>
            <w:tcW w:w="1400" w:type="dxa"/>
            <w:tcBorders>
              <w:top w:val="nil"/>
              <w:left w:val="nil"/>
              <w:bottom w:val="nil"/>
              <w:right w:val="nil"/>
            </w:tcBorders>
            <w:shd w:val="clear" w:color="auto" w:fill="auto"/>
            <w:noWrap/>
            <w:vAlign w:val="bottom"/>
            <w:hideMark/>
          </w:tcPr>
          <w:p w14:paraId="0A36E97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77A63A0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0.124</w:t>
            </w:r>
          </w:p>
        </w:tc>
        <w:tc>
          <w:tcPr>
            <w:tcW w:w="1120" w:type="dxa"/>
            <w:tcBorders>
              <w:top w:val="nil"/>
              <w:left w:val="nil"/>
              <w:bottom w:val="nil"/>
              <w:right w:val="nil"/>
            </w:tcBorders>
            <w:shd w:val="clear" w:color="auto" w:fill="auto"/>
            <w:noWrap/>
            <w:vAlign w:val="bottom"/>
            <w:hideMark/>
          </w:tcPr>
          <w:p w14:paraId="3F0D6EF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0.192</w:t>
            </w:r>
          </w:p>
        </w:tc>
      </w:tr>
      <w:tr w:rsidR="00AC20B1" w:rsidRPr="00AC20B1" w14:paraId="4624B26A" w14:textId="77777777" w:rsidTr="00AC20B1">
        <w:trPr>
          <w:trHeight w:val="300"/>
        </w:trPr>
        <w:tc>
          <w:tcPr>
            <w:tcW w:w="3985" w:type="dxa"/>
            <w:tcBorders>
              <w:top w:val="nil"/>
              <w:left w:val="nil"/>
              <w:bottom w:val="nil"/>
              <w:right w:val="nil"/>
            </w:tcBorders>
            <w:shd w:val="clear" w:color="auto" w:fill="auto"/>
            <w:noWrap/>
            <w:vAlign w:val="bottom"/>
            <w:hideMark/>
          </w:tcPr>
          <w:p w14:paraId="0AF0747C"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age</w:t>
            </w:r>
          </w:p>
        </w:tc>
        <w:tc>
          <w:tcPr>
            <w:tcW w:w="1400" w:type="dxa"/>
            <w:tcBorders>
              <w:top w:val="nil"/>
              <w:left w:val="nil"/>
              <w:bottom w:val="nil"/>
              <w:right w:val="nil"/>
            </w:tcBorders>
            <w:shd w:val="clear" w:color="auto" w:fill="auto"/>
            <w:noWrap/>
            <w:vAlign w:val="bottom"/>
            <w:hideMark/>
          </w:tcPr>
          <w:p w14:paraId="45B16A4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bottom"/>
            <w:hideMark/>
          </w:tcPr>
          <w:p w14:paraId="4246F1B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0.114</w:t>
            </w:r>
          </w:p>
        </w:tc>
        <w:tc>
          <w:tcPr>
            <w:tcW w:w="1120" w:type="dxa"/>
            <w:tcBorders>
              <w:top w:val="nil"/>
              <w:left w:val="nil"/>
              <w:bottom w:val="nil"/>
              <w:right w:val="nil"/>
            </w:tcBorders>
            <w:shd w:val="clear" w:color="auto" w:fill="auto"/>
            <w:noWrap/>
            <w:vAlign w:val="bottom"/>
            <w:hideMark/>
          </w:tcPr>
          <w:p w14:paraId="36B4837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0.184</w:t>
            </w:r>
          </w:p>
        </w:tc>
      </w:tr>
      <w:tr w:rsidR="00AC20B1" w:rsidRPr="00AC20B1" w14:paraId="143FF663" w14:textId="77777777" w:rsidTr="00AC20B1">
        <w:trPr>
          <w:trHeight w:val="300"/>
        </w:trPr>
        <w:tc>
          <w:tcPr>
            <w:tcW w:w="3985" w:type="dxa"/>
            <w:tcBorders>
              <w:top w:val="nil"/>
              <w:left w:val="nil"/>
              <w:bottom w:val="nil"/>
              <w:right w:val="nil"/>
            </w:tcBorders>
            <w:shd w:val="clear" w:color="auto" w:fill="auto"/>
            <w:noWrap/>
            <w:vAlign w:val="bottom"/>
            <w:hideMark/>
          </w:tcPr>
          <w:p w14:paraId="08DD7736"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main_obj_value_amt</w:t>
            </w:r>
          </w:p>
        </w:tc>
        <w:tc>
          <w:tcPr>
            <w:tcW w:w="1400" w:type="dxa"/>
            <w:tcBorders>
              <w:top w:val="nil"/>
              <w:left w:val="nil"/>
              <w:bottom w:val="nil"/>
              <w:right w:val="nil"/>
            </w:tcBorders>
            <w:shd w:val="clear" w:color="auto" w:fill="auto"/>
            <w:noWrap/>
            <w:vAlign w:val="bottom"/>
            <w:hideMark/>
          </w:tcPr>
          <w:p w14:paraId="3332F8E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4583AF2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0.151</w:t>
            </w:r>
          </w:p>
        </w:tc>
        <w:tc>
          <w:tcPr>
            <w:tcW w:w="1120" w:type="dxa"/>
            <w:tcBorders>
              <w:top w:val="nil"/>
              <w:left w:val="nil"/>
              <w:bottom w:val="nil"/>
              <w:right w:val="nil"/>
            </w:tcBorders>
            <w:shd w:val="clear" w:color="auto" w:fill="auto"/>
            <w:noWrap/>
            <w:vAlign w:val="bottom"/>
            <w:hideMark/>
          </w:tcPr>
          <w:p w14:paraId="67E340F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0.183</w:t>
            </w:r>
          </w:p>
        </w:tc>
      </w:tr>
      <w:tr w:rsidR="00AC20B1" w:rsidRPr="00AC20B1" w14:paraId="514CB0E1" w14:textId="77777777" w:rsidTr="00AC20B1">
        <w:trPr>
          <w:trHeight w:val="300"/>
        </w:trPr>
        <w:tc>
          <w:tcPr>
            <w:tcW w:w="3985" w:type="dxa"/>
            <w:tcBorders>
              <w:top w:val="nil"/>
              <w:left w:val="nil"/>
              <w:bottom w:val="nil"/>
              <w:right w:val="nil"/>
            </w:tcBorders>
            <w:shd w:val="clear" w:color="auto" w:fill="auto"/>
            <w:noWrap/>
            <w:vAlign w:val="bottom"/>
            <w:hideMark/>
          </w:tcPr>
          <w:p w14:paraId="74DBDF58"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od_limit_utilization_amt</w:t>
            </w:r>
          </w:p>
        </w:tc>
        <w:tc>
          <w:tcPr>
            <w:tcW w:w="1400" w:type="dxa"/>
            <w:tcBorders>
              <w:top w:val="nil"/>
              <w:left w:val="nil"/>
              <w:bottom w:val="nil"/>
              <w:right w:val="nil"/>
            </w:tcBorders>
            <w:shd w:val="clear" w:color="auto" w:fill="auto"/>
            <w:noWrap/>
            <w:vAlign w:val="bottom"/>
            <w:hideMark/>
          </w:tcPr>
          <w:p w14:paraId="321439B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bottom"/>
            <w:hideMark/>
          </w:tcPr>
          <w:p w14:paraId="4CF6058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0.234</w:t>
            </w:r>
          </w:p>
        </w:tc>
        <w:tc>
          <w:tcPr>
            <w:tcW w:w="1120" w:type="dxa"/>
            <w:tcBorders>
              <w:top w:val="nil"/>
              <w:left w:val="nil"/>
              <w:bottom w:val="nil"/>
              <w:right w:val="nil"/>
            </w:tcBorders>
            <w:shd w:val="clear" w:color="auto" w:fill="auto"/>
            <w:noWrap/>
            <w:vAlign w:val="bottom"/>
            <w:hideMark/>
          </w:tcPr>
          <w:p w14:paraId="153FF2A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0.181</w:t>
            </w:r>
          </w:p>
        </w:tc>
      </w:tr>
      <w:tr w:rsidR="00AC20B1" w:rsidRPr="00AC20B1" w14:paraId="73E9855A" w14:textId="77777777" w:rsidTr="00AC20B1">
        <w:trPr>
          <w:trHeight w:val="300"/>
        </w:trPr>
        <w:tc>
          <w:tcPr>
            <w:tcW w:w="3985" w:type="dxa"/>
            <w:tcBorders>
              <w:top w:val="nil"/>
              <w:left w:val="nil"/>
              <w:bottom w:val="nil"/>
              <w:right w:val="nil"/>
            </w:tcBorders>
            <w:shd w:val="clear" w:color="auto" w:fill="auto"/>
            <w:noWrap/>
            <w:vAlign w:val="bottom"/>
            <w:hideMark/>
          </w:tcPr>
          <w:p w14:paraId="062A9B22"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interest_paid_6m_max_amt</w:t>
            </w:r>
          </w:p>
        </w:tc>
        <w:tc>
          <w:tcPr>
            <w:tcW w:w="1400" w:type="dxa"/>
            <w:tcBorders>
              <w:top w:val="nil"/>
              <w:left w:val="nil"/>
              <w:bottom w:val="nil"/>
              <w:right w:val="nil"/>
            </w:tcBorders>
            <w:shd w:val="clear" w:color="auto" w:fill="auto"/>
            <w:noWrap/>
            <w:vAlign w:val="bottom"/>
            <w:hideMark/>
          </w:tcPr>
          <w:p w14:paraId="2B8E105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04159AC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0.182</w:t>
            </w:r>
          </w:p>
        </w:tc>
        <w:tc>
          <w:tcPr>
            <w:tcW w:w="1120" w:type="dxa"/>
            <w:tcBorders>
              <w:top w:val="nil"/>
              <w:left w:val="nil"/>
              <w:bottom w:val="nil"/>
              <w:right w:val="nil"/>
            </w:tcBorders>
            <w:shd w:val="clear" w:color="auto" w:fill="auto"/>
            <w:noWrap/>
            <w:vAlign w:val="bottom"/>
            <w:hideMark/>
          </w:tcPr>
          <w:p w14:paraId="4BE038A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0.179</w:t>
            </w:r>
          </w:p>
        </w:tc>
      </w:tr>
      <w:tr w:rsidR="00AC20B1" w:rsidRPr="00AC20B1" w14:paraId="693F2855" w14:textId="77777777" w:rsidTr="00AC20B1">
        <w:trPr>
          <w:trHeight w:val="300"/>
        </w:trPr>
        <w:tc>
          <w:tcPr>
            <w:tcW w:w="3985" w:type="dxa"/>
            <w:tcBorders>
              <w:top w:val="nil"/>
              <w:left w:val="nil"/>
              <w:bottom w:val="nil"/>
              <w:right w:val="nil"/>
            </w:tcBorders>
            <w:shd w:val="clear" w:color="auto" w:fill="auto"/>
            <w:noWrap/>
            <w:vAlign w:val="bottom"/>
            <w:hideMark/>
          </w:tcPr>
          <w:p w14:paraId="60ADBA1D"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client_capital_to_paid_mtd_ratio</w:t>
            </w:r>
            <w:proofErr w:type="spellEnd"/>
          </w:p>
        </w:tc>
        <w:tc>
          <w:tcPr>
            <w:tcW w:w="1400" w:type="dxa"/>
            <w:tcBorders>
              <w:top w:val="nil"/>
              <w:left w:val="nil"/>
              <w:bottom w:val="nil"/>
              <w:right w:val="nil"/>
            </w:tcBorders>
            <w:shd w:val="clear" w:color="auto" w:fill="auto"/>
            <w:noWrap/>
            <w:vAlign w:val="bottom"/>
            <w:hideMark/>
          </w:tcPr>
          <w:p w14:paraId="03C9E47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734DB13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0.166</w:t>
            </w:r>
          </w:p>
        </w:tc>
        <w:tc>
          <w:tcPr>
            <w:tcW w:w="1120" w:type="dxa"/>
            <w:tcBorders>
              <w:top w:val="nil"/>
              <w:left w:val="nil"/>
              <w:bottom w:val="nil"/>
              <w:right w:val="nil"/>
            </w:tcBorders>
            <w:shd w:val="clear" w:color="auto" w:fill="auto"/>
            <w:noWrap/>
            <w:vAlign w:val="bottom"/>
            <w:hideMark/>
          </w:tcPr>
          <w:p w14:paraId="0693A575"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0.172</w:t>
            </w:r>
          </w:p>
        </w:tc>
      </w:tr>
      <w:tr w:rsidR="00AC20B1" w:rsidRPr="00AC20B1" w14:paraId="76B6B92C" w14:textId="77777777" w:rsidTr="00AC20B1">
        <w:trPr>
          <w:trHeight w:val="300"/>
        </w:trPr>
        <w:tc>
          <w:tcPr>
            <w:tcW w:w="3985" w:type="dxa"/>
            <w:tcBorders>
              <w:top w:val="nil"/>
              <w:left w:val="nil"/>
              <w:bottom w:val="nil"/>
              <w:right w:val="nil"/>
            </w:tcBorders>
            <w:shd w:val="clear" w:color="auto" w:fill="auto"/>
            <w:noWrap/>
            <w:vAlign w:val="bottom"/>
            <w:hideMark/>
          </w:tcPr>
          <w:p w14:paraId="36FB32E0"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since_live_acc_opening_mths_count</w:t>
            </w:r>
            <w:proofErr w:type="spellEnd"/>
          </w:p>
        </w:tc>
        <w:tc>
          <w:tcPr>
            <w:tcW w:w="1400" w:type="dxa"/>
            <w:tcBorders>
              <w:top w:val="nil"/>
              <w:left w:val="nil"/>
              <w:bottom w:val="nil"/>
              <w:right w:val="nil"/>
            </w:tcBorders>
            <w:shd w:val="clear" w:color="auto" w:fill="auto"/>
            <w:noWrap/>
            <w:vAlign w:val="bottom"/>
            <w:hideMark/>
          </w:tcPr>
          <w:p w14:paraId="5DDB87B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bottom"/>
            <w:hideMark/>
          </w:tcPr>
          <w:p w14:paraId="49F2C7E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0.120</w:t>
            </w:r>
          </w:p>
        </w:tc>
        <w:tc>
          <w:tcPr>
            <w:tcW w:w="1120" w:type="dxa"/>
            <w:tcBorders>
              <w:top w:val="nil"/>
              <w:left w:val="nil"/>
              <w:bottom w:val="nil"/>
              <w:right w:val="nil"/>
            </w:tcBorders>
            <w:shd w:val="clear" w:color="auto" w:fill="auto"/>
            <w:noWrap/>
            <w:vAlign w:val="bottom"/>
            <w:hideMark/>
          </w:tcPr>
          <w:p w14:paraId="01ECDBB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0.172</w:t>
            </w:r>
          </w:p>
        </w:tc>
      </w:tr>
      <w:tr w:rsidR="00AC20B1" w:rsidRPr="00AC20B1" w14:paraId="175B9EA8" w14:textId="77777777" w:rsidTr="00AC20B1">
        <w:trPr>
          <w:trHeight w:val="300"/>
        </w:trPr>
        <w:tc>
          <w:tcPr>
            <w:tcW w:w="3985" w:type="dxa"/>
            <w:tcBorders>
              <w:top w:val="nil"/>
              <w:left w:val="nil"/>
              <w:bottom w:val="nil"/>
              <w:right w:val="nil"/>
            </w:tcBorders>
            <w:shd w:val="clear" w:color="auto" w:fill="auto"/>
            <w:noWrap/>
            <w:vAlign w:val="bottom"/>
            <w:hideMark/>
          </w:tcPr>
          <w:p w14:paraId="5AEAD32F"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client_income_amt</w:t>
            </w:r>
          </w:p>
        </w:tc>
        <w:tc>
          <w:tcPr>
            <w:tcW w:w="1400" w:type="dxa"/>
            <w:tcBorders>
              <w:top w:val="nil"/>
              <w:left w:val="nil"/>
              <w:bottom w:val="nil"/>
              <w:right w:val="nil"/>
            </w:tcBorders>
            <w:shd w:val="clear" w:color="auto" w:fill="auto"/>
            <w:noWrap/>
            <w:vAlign w:val="bottom"/>
            <w:hideMark/>
          </w:tcPr>
          <w:p w14:paraId="7DB488C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11EFA71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0.104</w:t>
            </w:r>
          </w:p>
        </w:tc>
        <w:tc>
          <w:tcPr>
            <w:tcW w:w="1120" w:type="dxa"/>
            <w:tcBorders>
              <w:top w:val="nil"/>
              <w:left w:val="nil"/>
              <w:bottom w:val="nil"/>
              <w:right w:val="nil"/>
            </w:tcBorders>
            <w:shd w:val="clear" w:color="auto" w:fill="auto"/>
            <w:noWrap/>
            <w:vAlign w:val="bottom"/>
            <w:hideMark/>
          </w:tcPr>
          <w:p w14:paraId="31EACA3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0.161</w:t>
            </w:r>
          </w:p>
        </w:tc>
      </w:tr>
      <w:tr w:rsidR="00AC20B1" w:rsidRPr="00AC20B1" w14:paraId="4DC35EF3" w14:textId="77777777" w:rsidTr="00AC20B1">
        <w:trPr>
          <w:trHeight w:val="300"/>
        </w:trPr>
        <w:tc>
          <w:tcPr>
            <w:tcW w:w="3985" w:type="dxa"/>
            <w:tcBorders>
              <w:top w:val="nil"/>
              <w:left w:val="nil"/>
              <w:bottom w:val="nil"/>
              <w:right w:val="nil"/>
            </w:tcBorders>
            <w:shd w:val="clear" w:color="auto" w:fill="auto"/>
            <w:noWrap/>
            <w:vAlign w:val="bottom"/>
            <w:hideMark/>
          </w:tcPr>
          <w:p w14:paraId="30E2593E"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principal_paid_6m_max_amt</w:t>
            </w:r>
          </w:p>
        </w:tc>
        <w:tc>
          <w:tcPr>
            <w:tcW w:w="1400" w:type="dxa"/>
            <w:tcBorders>
              <w:top w:val="nil"/>
              <w:left w:val="nil"/>
              <w:bottom w:val="nil"/>
              <w:right w:val="nil"/>
            </w:tcBorders>
            <w:shd w:val="clear" w:color="auto" w:fill="auto"/>
            <w:noWrap/>
            <w:vAlign w:val="bottom"/>
            <w:hideMark/>
          </w:tcPr>
          <w:p w14:paraId="76865A9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1B4D4B9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0.084</w:t>
            </w:r>
          </w:p>
        </w:tc>
        <w:tc>
          <w:tcPr>
            <w:tcW w:w="1120" w:type="dxa"/>
            <w:tcBorders>
              <w:top w:val="nil"/>
              <w:left w:val="nil"/>
              <w:bottom w:val="nil"/>
              <w:right w:val="nil"/>
            </w:tcBorders>
            <w:shd w:val="clear" w:color="auto" w:fill="auto"/>
            <w:noWrap/>
            <w:vAlign w:val="bottom"/>
            <w:hideMark/>
          </w:tcPr>
          <w:p w14:paraId="7F5A7EE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0.159</w:t>
            </w:r>
          </w:p>
        </w:tc>
      </w:tr>
      <w:tr w:rsidR="00AC20B1" w:rsidRPr="00AC20B1" w14:paraId="4E8A0FE6" w14:textId="77777777" w:rsidTr="00AC20B1">
        <w:trPr>
          <w:trHeight w:val="300"/>
        </w:trPr>
        <w:tc>
          <w:tcPr>
            <w:tcW w:w="3985" w:type="dxa"/>
            <w:tcBorders>
              <w:top w:val="nil"/>
              <w:left w:val="nil"/>
              <w:bottom w:val="nil"/>
              <w:right w:val="nil"/>
            </w:tcBorders>
            <w:shd w:val="clear" w:color="auto" w:fill="auto"/>
            <w:noWrap/>
            <w:vAlign w:val="bottom"/>
            <w:hideMark/>
          </w:tcPr>
          <w:p w14:paraId="5B1E7401"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ltv_at_loan_origination_ratio</w:t>
            </w:r>
            <w:proofErr w:type="spellEnd"/>
          </w:p>
        </w:tc>
        <w:tc>
          <w:tcPr>
            <w:tcW w:w="1400" w:type="dxa"/>
            <w:tcBorders>
              <w:top w:val="nil"/>
              <w:left w:val="nil"/>
              <w:bottom w:val="nil"/>
              <w:right w:val="nil"/>
            </w:tcBorders>
            <w:shd w:val="clear" w:color="auto" w:fill="auto"/>
            <w:noWrap/>
            <w:vAlign w:val="bottom"/>
            <w:hideMark/>
          </w:tcPr>
          <w:p w14:paraId="3A55418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73BE9DF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0.139</w:t>
            </w:r>
          </w:p>
        </w:tc>
        <w:tc>
          <w:tcPr>
            <w:tcW w:w="1120" w:type="dxa"/>
            <w:tcBorders>
              <w:top w:val="nil"/>
              <w:left w:val="nil"/>
              <w:bottom w:val="nil"/>
              <w:right w:val="nil"/>
            </w:tcBorders>
            <w:shd w:val="clear" w:color="auto" w:fill="auto"/>
            <w:noWrap/>
            <w:vAlign w:val="bottom"/>
            <w:hideMark/>
          </w:tcPr>
          <w:p w14:paraId="72C018F3"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0.156</w:t>
            </w:r>
          </w:p>
        </w:tc>
      </w:tr>
      <w:tr w:rsidR="00AC20B1" w:rsidRPr="00AC20B1" w14:paraId="12BA3B73" w14:textId="77777777" w:rsidTr="00AC20B1">
        <w:trPr>
          <w:trHeight w:val="300"/>
        </w:trPr>
        <w:tc>
          <w:tcPr>
            <w:tcW w:w="3985" w:type="dxa"/>
            <w:tcBorders>
              <w:top w:val="nil"/>
              <w:left w:val="nil"/>
              <w:bottom w:val="nil"/>
              <w:right w:val="nil"/>
            </w:tcBorders>
            <w:shd w:val="clear" w:color="auto" w:fill="auto"/>
            <w:noWrap/>
            <w:vAlign w:val="bottom"/>
            <w:hideMark/>
          </w:tcPr>
          <w:p w14:paraId="2190BA81"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dsti_ratio</w:t>
            </w:r>
          </w:p>
        </w:tc>
        <w:tc>
          <w:tcPr>
            <w:tcW w:w="1400" w:type="dxa"/>
            <w:tcBorders>
              <w:top w:val="nil"/>
              <w:left w:val="nil"/>
              <w:bottom w:val="nil"/>
              <w:right w:val="nil"/>
            </w:tcBorders>
            <w:shd w:val="clear" w:color="auto" w:fill="auto"/>
            <w:noWrap/>
            <w:vAlign w:val="bottom"/>
            <w:hideMark/>
          </w:tcPr>
          <w:p w14:paraId="484FB96F"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3589B79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bottom"/>
            <w:hideMark/>
          </w:tcPr>
          <w:p w14:paraId="7F559EC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0.154</w:t>
            </w:r>
          </w:p>
        </w:tc>
      </w:tr>
      <w:tr w:rsidR="00AC20B1" w:rsidRPr="00AC20B1" w14:paraId="48CC9A9B" w14:textId="77777777" w:rsidTr="00AC20B1">
        <w:trPr>
          <w:trHeight w:val="300"/>
        </w:trPr>
        <w:tc>
          <w:tcPr>
            <w:tcW w:w="3985" w:type="dxa"/>
            <w:tcBorders>
              <w:top w:val="nil"/>
              <w:left w:val="nil"/>
              <w:bottom w:val="nil"/>
              <w:right w:val="nil"/>
            </w:tcBorders>
            <w:shd w:val="clear" w:color="auto" w:fill="auto"/>
            <w:noWrap/>
            <w:vAlign w:val="bottom"/>
            <w:hideMark/>
          </w:tcPr>
          <w:p w14:paraId="0D8772F0"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main_applicant_expense_amt</w:t>
            </w:r>
          </w:p>
        </w:tc>
        <w:tc>
          <w:tcPr>
            <w:tcW w:w="1400" w:type="dxa"/>
            <w:tcBorders>
              <w:top w:val="nil"/>
              <w:left w:val="nil"/>
              <w:bottom w:val="nil"/>
              <w:right w:val="nil"/>
            </w:tcBorders>
            <w:shd w:val="clear" w:color="auto" w:fill="auto"/>
            <w:noWrap/>
            <w:vAlign w:val="bottom"/>
            <w:hideMark/>
          </w:tcPr>
          <w:p w14:paraId="2051119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611CB4B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bottom"/>
            <w:hideMark/>
          </w:tcPr>
          <w:p w14:paraId="254E52D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0.150</w:t>
            </w:r>
          </w:p>
        </w:tc>
      </w:tr>
      <w:tr w:rsidR="00AC20B1" w:rsidRPr="00AC20B1" w14:paraId="76FAAF63" w14:textId="77777777" w:rsidTr="00AC20B1">
        <w:trPr>
          <w:trHeight w:val="300"/>
        </w:trPr>
        <w:tc>
          <w:tcPr>
            <w:tcW w:w="3985" w:type="dxa"/>
            <w:tcBorders>
              <w:top w:val="nil"/>
              <w:left w:val="nil"/>
              <w:bottom w:val="nil"/>
              <w:right w:val="nil"/>
            </w:tcBorders>
            <w:shd w:val="clear" w:color="auto" w:fill="auto"/>
            <w:noWrap/>
            <w:vAlign w:val="bottom"/>
            <w:hideMark/>
          </w:tcPr>
          <w:p w14:paraId="6C54155B"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installments_count</w:t>
            </w:r>
          </w:p>
        </w:tc>
        <w:tc>
          <w:tcPr>
            <w:tcW w:w="1400" w:type="dxa"/>
            <w:tcBorders>
              <w:top w:val="nil"/>
              <w:left w:val="nil"/>
              <w:bottom w:val="nil"/>
              <w:right w:val="nil"/>
            </w:tcBorders>
            <w:shd w:val="clear" w:color="auto" w:fill="auto"/>
            <w:noWrap/>
            <w:vAlign w:val="bottom"/>
            <w:hideMark/>
          </w:tcPr>
          <w:p w14:paraId="70C4373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3287669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0.086</w:t>
            </w:r>
          </w:p>
        </w:tc>
        <w:tc>
          <w:tcPr>
            <w:tcW w:w="1120" w:type="dxa"/>
            <w:tcBorders>
              <w:top w:val="nil"/>
              <w:left w:val="nil"/>
              <w:bottom w:val="nil"/>
              <w:right w:val="nil"/>
            </w:tcBorders>
            <w:shd w:val="clear" w:color="auto" w:fill="auto"/>
            <w:noWrap/>
            <w:vAlign w:val="bottom"/>
            <w:hideMark/>
          </w:tcPr>
          <w:p w14:paraId="0F77837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0.148</w:t>
            </w:r>
          </w:p>
        </w:tc>
      </w:tr>
      <w:tr w:rsidR="00AC20B1" w:rsidRPr="00AC20B1" w14:paraId="05A9C706" w14:textId="77777777" w:rsidTr="00AC20B1">
        <w:trPr>
          <w:trHeight w:val="300"/>
        </w:trPr>
        <w:tc>
          <w:tcPr>
            <w:tcW w:w="3985" w:type="dxa"/>
            <w:tcBorders>
              <w:top w:val="nil"/>
              <w:left w:val="nil"/>
              <w:bottom w:val="nil"/>
              <w:right w:val="nil"/>
            </w:tcBorders>
            <w:shd w:val="clear" w:color="auto" w:fill="auto"/>
            <w:noWrap/>
            <w:vAlign w:val="bottom"/>
            <w:hideMark/>
          </w:tcPr>
          <w:p w14:paraId="0A27564A" w14:textId="77777777" w:rsidR="00AC20B1" w:rsidRPr="00AC20B1" w:rsidRDefault="00AC20B1" w:rsidP="00AC20B1">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collateral_value_to_outstanding_ratio</w:t>
            </w:r>
            <w:proofErr w:type="spellEnd"/>
          </w:p>
        </w:tc>
        <w:tc>
          <w:tcPr>
            <w:tcW w:w="1400" w:type="dxa"/>
            <w:tcBorders>
              <w:top w:val="nil"/>
              <w:left w:val="nil"/>
              <w:bottom w:val="nil"/>
              <w:right w:val="nil"/>
            </w:tcBorders>
            <w:shd w:val="clear" w:color="auto" w:fill="auto"/>
            <w:noWrap/>
            <w:vAlign w:val="bottom"/>
            <w:hideMark/>
          </w:tcPr>
          <w:p w14:paraId="222608F6"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2832821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0.067</w:t>
            </w:r>
          </w:p>
        </w:tc>
        <w:tc>
          <w:tcPr>
            <w:tcW w:w="1120" w:type="dxa"/>
            <w:tcBorders>
              <w:top w:val="nil"/>
              <w:left w:val="nil"/>
              <w:bottom w:val="nil"/>
              <w:right w:val="nil"/>
            </w:tcBorders>
            <w:shd w:val="clear" w:color="auto" w:fill="auto"/>
            <w:noWrap/>
            <w:vAlign w:val="bottom"/>
            <w:hideMark/>
          </w:tcPr>
          <w:p w14:paraId="34B4583C"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0.134</w:t>
            </w:r>
          </w:p>
        </w:tc>
      </w:tr>
      <w:tr w:rsidR="00AC20B1" w:rsidRPr="00AC20B1" w14:paraId="4DE6D4AA" w14:textId="77777777" w:rsidTr="00AC20B1">
        <w:trPr>
          <w:trHeight w:val="300"/>
        </w:trPr>
        <w:tc>
          <w:tcPr>
            <w:tcW w:w="3985" w:type="dxa"/>
            <w:tcBorders>
              <w:top w:val="nil"/>
              <w:left w:val="nil"/>
              <w:bottom w:val="nil"/>
              <w:right w:val="nil"/>
            </w:tcBorders>
            <w:shd w:val="clear" w:color="auto" w:fill="auto"/>
            <w:noWrap/>
            <w:vAlign w:val="bottom"/>
            <w:hideMark/>
          </w:tcPr>
          <w:p w14:paraId="5D44E0C2"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fixation_to_installments_ratio</w:t>
            </w:r>
          </w:p>
        </w:tc>
        <w:tc>
          <w:tcPr>
            <w:tcW w:w="1400" w:type="dxa"/>
            <w:tcBorders>
              <w:top w:val="nil"/>
              <w:left w:val="nil"/>
              <w:bottom w:val="nil"/>
              <w:right w:val="nil"/>
            </w:tcBorders>
            <w:shd w:val="clear" w:color="auto" w:fill="auto"/>
            <w:noWrap/>
            <w:vAlign w:val="bottom"/>
            <w:hideMark/>
          </w:tcPr>
          <w:p w14:paraId="366F596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bottom"/>
            <w:hideMark/>
          </w:tcPr>
          <w:p w14:paraId="68C69A7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0.068</w:t>
            </w:r>
          </w:p>
        </w:tc>
        <w:tc>
          <w:tcPr>
            <w:tcW w:w="1120" w:type="dxa"/>
            <w:tcBorders>
              <w:top w:val="nil"/>
              <w:left w:val="nil"/>
              <w:bottom w:val="nil"/>
              <w:right w:val="nil"/>
            </w:tcBorders>
            <w:shd w:val="clear" w:color="auto" w:fill="auto"/>
            <w:noWrap/>
            <w:vAlign w:val="bottom"/>
            <w:hideMark/>
          </w:tcPr>
          <w:p w14:paraId="2620A857"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0.132</w:t>
            </w:r>
          </w:p>
        </w:tc>
      </w:tr>
      <w:tr w:rsidR="00AC20B1" w:rsidRPr="00AC20B1" w14:paraId="111831FD" w14:textId="77777777" w:rsidTr="00AC20B1">
        <w:trPr>
          <w:trHeight w:val="300"/>
        </w:trPr>
        <w:tc>
          <w:tcPr>
            <w:tcW w:w="3985" w:type="dxa"/>
            <w:tcBorders>
              <w:top w:val="nil"/>
              <w:left w:val="nil"/>
              <w:bottom w:val="nil"/>
              <w:right w:val="nil"/>
            </w:tcBorders>
            <w:shd w:val="clear" w:color="auto" w:fill="auto"/>
            <w:noWrap/>
            <w:vAlign w:val="bottom"/>
            <w:hideMark/>
          </w:tcPr>
          <w:p w14:paraId="2B796D67"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all_applicants_expense_amt</w:t>
            </w:r>
          </w:p>
        </w:tc>
        <w:tc>
          <w:tcPr>
            <w:tcW w:w="1400" w:type="dxa"/>
            <w:tcBorders>
              <w:top w:val="nil"/>
              <w:left w:val="nil"/>
              <w:bottom w:val="nil"/>
              <w:right w:val="nil"/>
            </w:tcBorders>
            <w:shd w:val="clear" w:color="auto" w:fill="auto"/>
            <w:noWrap/>
            <w:vAlign w:val="bottom"/>
            <w:hideMark/>
          </w:tcPr>
          <w:p w14:paraId="6C66D49E"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bottom"/>
            <w:hideMark/>
          </w:tcPr>
          <w:p w14:paraId="3FF7A73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0.082</w:t>
            </w:r>
          </w:p>
        </w:tc>
        <w:tc>
          <w:tcPr>
            <w:tcW w:w="1120" w:type="dxa"/>
            <w:tcBorders>
              <w:top w:val="nil"/>
              <w:left w:val="nil"/>
              <w:bottom w:val="nil"/>
              <w:right w:val="nil"/>
            </w:tcBorders>
            <w:shd w:val="clear" w:color="auto" w:fill="auto"/>
            <w:noWrap/>
            <w:vAlign w:val="bottom"/>
            <w:hideMark/>
          </w:tcPr>
          <w:p w14:paraId="1AD5A49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0.128</w:t>
            </w:r>
          </w:p>
        </w:tc>
      </w:tr>
      <w:tr w:rsidR="00AC20B1" w:rsidRPr="00AC20B1" w14:paraId="3E8D60E1" w14:textId="77777777" w:rsidTr="00AC20B1">
        <w:trPr>
          <w:trHeight w:val="300"/>
        </w:trPr>
        <w:tc>
          <w:tcPr>
            <w:tcW w:w="3985" w:type="dxa"/>
            <w:tcBorders>
              <w:top w:val="nil"/>
              <w:left w:val="nil"/>
              <w:bottom w:val="nil"/>
              <w:right w:val="nil"/>
            </w:tcBorders>
            <w:shd w:val="clear" w:color="auto" w:fill="auto"/>
            <w:noWrap/>
            <w:vAlign w:val="bottom"/>
            <w:hideMark/>
          </w:tcPr>
          <w:p w14:paraId="6842776C" w14:textId="77777777" w:rsidR="00AC20B1" w:rsidRPr="00AC20B1" w:rsidRDefault="00AC20B1" w:rsidP="00AC20B1">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principal_paid_to_outstanding_3m_avg_ratio</w:t>
            </w:r>
          </w:p>
        </w:tc>
        <w:tc>
          <w:tcPr>
            <w:tcW w:w="1400" w:type="dxa"/>
            <w:tcBorders>
              <w:top w:val="nil"/>
              <w:left w:val="nil"/>
              <w:bottom w:val="nil"/>
              <w:right w:val="nil"/>
            </w:tcBorders>
            <w:shd w:val="clear" w:color="auto" w:fill="auto"/>
            <w:noWrap/>
            <w:vAlign w:val="bottom"/>
            <w:hideMark/>
          </w:tcPr>
          <w:p w14:paraId="58EC5322"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bottom"/>
            <w:hideMark/>
          </w:tcPr>
          <w:p w14:paraId="7D3E2494"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0.050</w:t>
            </w:r>
          </w:p>
        </w:tc>
        <w:tc>
          <w:tcPr>
            <w:tcW w:w="1120" w:type="dxa"/>
            <w:tcBorders>
              <w:top w:val="nil"/>
              <w:left w:val="nil"/>
              <w:bottom w:val="nil"/>
              <w:right w:val="nil"/>
            </w:tcBorders>
            <w:shd w:val="clear" w:color="auto" w:fill="auto"/>
            <w:noWrap/>
            <w:vAlign w:val="bottom"/>
            <w:hideMark/>
          </w:tcPr>
          <w:p w14:paraId="540E2AD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0.123</w:t>
            </w:r>
          </w:p>
        </w:tc>
      </w:tr>
      <w:tr w:rsidR="00AC20B1" w:rsidRPr="00AC20B1" w14:paraId="5D698FA0" w14:textId="77777777" w:rsidTr="00AC20B1">
        <w:trPr>
          <w:trHeight w:val="300"/>
        </w:trPr>
        <w:tc>
          <w:tcPr>
            <w:tcW w:w="3985" w:type="dxa"/>
            <w:tcBorders>
              <w:top w:val="nil"/>
              <w:left w:val="nil"/>
              <w:bottom w:val="nil"/>
              <w:right w:val="nil"/>
            </w:tcBorders>
            <w:shd w:val="clear" w:color="auto" w:fill="auto"/>
            <w:noWrap/>
            <w:vAlign w:val="bottom"/>
            <w:hideMark/>
          </w:tcPr>
          <w:p w14:paraId="50CA601E"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debt_summary_mtd_amt</w:t>
            </w:r>
          </w:p>
        </w:tc>
        <w:tc>
          <w:tcPr>
            <w:tcW w:w="1400" w:type="dxa"/>
            <w:tcBorders>
              <w:top w:val="nil"/>
              <w:left w:val="nil"/>
              <w:bottom w:val="nil"/>
              <w:right w:val="nil"/>
            </w:tcBorders>
            <w:shd w:val="clear" w:color="auto" w:fill="auto"/>
            <w:noWrap/>
            <w:vAlign w:val="bottom"/>
            <w:hideMark/>
          </w:tcPr>
          <w:p w14:paraId="7ED64A9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1</w:t>
            </w:r>
          </w:p>
        </w:tc>
        <w:tc>
          <w:tcPr>
            <w:tcW w:w="1400" w:type="dxa"/>
            <w:tcBorders>
              <w:top w:val="nil"/>
              <w:left w:val="nil"/>
              <w:bottom w:val="nil"/>
              <w:right w:val="nil"/>
            </w:tcBorders>
            <w:shd w:val="clear" w:color="auto" w:fill="auto"/>
            <w:noWrap/>
            <w:vAlign w:val="bottom"/>
            <w:hideMark/>
          </w:tcPr>
          <w:p w14:paraId="7DF79D8D"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0.053</w:t>
            </w:r>
          </w:p>
        </w:tc>
        <w:tc>
          <w:tcPr>
            <w:tcW w:w="1120" w:type="dxa"/>
            <w:tcBorders>
              <w:top w:val="nil"/>
              <w:left w:val="nil"/>
              <w:bottom w:val="nil"/>
              <w:right w:val="nil"/>
            </w:tcBorders>
            <w:shd w:val="clear" w:color="auto" w:fill="auto"/>
            <w:noWrap/>
            <w:vAlign w:val="bottom"/>
            <w:hideMark/>
          </w:tcPr>
          <w:p w14:paraId="1F641440"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0.111</w:t>
            </w:r>
          </w:p>
        </w:tc>
      </w:tr>
      <w:tr w:rsidR="00AC20B1" w:rsidRPr="00AC20B1" w14:paraId="7E1CD213" w14:textId="77777777" w:rsidTr="00AC20B1">
        <w:trPr>
          <w:trHeight w:val="300"/>
        </w:trPr>
        <w:tc>
          <w:tcPr>
            <w:tcW w:w="3985" w:type="dxa"/>
            <w:tcBorders>
              <w:top w:val="nil"/>
              <w:left w:val="nil"/>
              <w:bottom w:val="nil"/>
              <w:right w:val="nil"/>
            </w:tcBorders>
            <w:shd w:val="clear" w:color="auto" w:fill="auto"/>
            <w:noWrap/>
            <w:vAlign w:val="bottom"/>
            <w:hideMark/>
          </w:tcPr>
          <w:p w14:paraId="35B7C5B1"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fixation_period_mths_count</w:t>
            </w:r>
          </w:p>
        </w:tc>
        <w:tc>
          <w:tcPr>
            <w:tcW w:w="1400" w:type="dxa"/>
            <w:tcBorders>
              <w:top w:val="nil"/>
              <w:left w:val="nil"/>
              <w:bottom w:val="nil"/>
              <w:right w:val="nil"/>
            </w:tcBorders>
            <w:shd w:val="clear" w:color="auto" w:fill="auto"/>
            <w:noWrap/>
            <w:vAlign w:val="bottom"/>
            <w:hideMark/>
          </w:tcPr>
          <w:p w14:paraId="6627E59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bottom"/>
            <w:hideMark/>
          </w:tcPr>
          <w:p w14:paraId="23A017AB"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0.064</w:t>
            </w:r>
          </w:p>
        </w:tc>
        <w:tc>
          <w:tcPr>
            <w:tcW w:w="1120" w:type="dxa"/>
            <w:tcBorders>
              <w:top w:val="nil"/>
              <w:left w:val="nil"/>
              <w:bottom w:val="nil"/>
              <w:right w:val="nil"/>
            </w:tcBorders>
            <w:shd w:val="clear" w:color="auto" w:fill="auto"/>
            <w:noWrap/>
            <w:vAlign w:val="bottom"/>
            <w:hideMark/>
          </w:tcPr>
          <w:p w14:paraId="4FB8C2FA"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0.109</w:t>
            </w:r>
          </w:p>
        </w:tc>
      </w:tr>
      <w:tr w:rsidR="00AC20B1" w:rsidRPr="00AC20B1" w14:paraId="6D8DDF66" w14:textId="77777777" w:rsidTr="00AC20B1">
        <w:trPr>
          <w:trHeight w:val="300"/>
        </w:trPr>
        <w:tc>
          <w:tcPr>
            <w:tcW w:w="3985" w:type="dxa"/>
            <w:tcBorders>
              <w:top w:val="nil"/>
              <w:left w:val="nil"/>
              <w:bottom w:val="single" w:sz="4" w:space="0" w:color="auto"/>
              <w:right w:val="nil"/>
            </w:tcBorders>
            <w:shd w:val="clear" w:color="auto" w:fill="auto"/>
            <w:noWrap/>
            <w:vAlign w:val="bottom"/>
            <w:hideMark/>
          </w:tcPr>
          <w:p w14:paraId="32B41A44" w14:textId="77777777" w:rsidR="00AC20B1" w:rsidRPr="00AC20B1" w:rsidRDefault="00AC20B1" w:rsidP="00AC20B1">
            <w:pPr>
              <w:spacing w:after="0" w:line="240" w:lineRule="auto"/>
              <w:ind w:firstLine="0"/>
              <w:jc w:val="left"/>
              <w:rPr>
                <w:color w:val="000000"/>
                <w:sz w:val="20"/>
                <w:szCs w:val="20"/>
                <w:lang w:val="nl-BE" w:eastAsia="nl-BE"/>
              </w:rPr>
            </w:pPr>
            <w:r w:rsidRPr="00AC20B1">
              <w:rPr>
                <w:color w:val="000000"/>
                <w:sz w:val="20"/>
                <w:szCs w:val="20"/>
                <w:lang w:val="nl-BE" w:eastAsia="nl-BE"/>
              </w:rPr>
              <w:t>limit_pct</w:t>
            </w:r>
          </w:p>
        </w:tc>
        <w:tc>
          <w:tcPr>
            <w:tcW w:w="1400" w:type="dxa"/>
            <w:tcBorders>
              <w:top w:val="nil"/>
              <w:left w:val="nil"/>
              <w:bottom w:val="single" w:sz="4" w:space="0" w:color="auto"/>
              <w:right w:val="nil"/>
            </w:tcBorders>
            <w:shd w:val="clear" w:color="auto" w:fill="auto"/>
            <w:noWrap/>
            <w:vAlign w:val="bottom"/>
            <w:hideMark/>
          </w:tcPr>
          <w:p w14:paraId="426063D1"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single" w:sz="4" w:space="0" w:color="auto"/>
              <w:right w:val="nil"/>
            </w:tcBorders>
            <w:shd w:val="clear" w:color="auto" w:fill="auto"/>
            <w:noWrap/>
            <w:vAlign w:val="bottom"/>
            <w:hideMark/>
          </w:tcPr>
          <w:p w14:paraId="06E21CD9"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0.056</w:t>
            </w:r>
          </w:p>
        </w:tc>
        <w:tc>
          <w:tcPr>
            <w:tcW w:w="1120" w:type="dxa"/>
            <w:tcBorders>
              <w:top w:val="nil"/>
              <w:left w:val="nil"/>
              <w:bottom w:val="single" w:sz="4" w:space="0" w:color="auto"/>
              <w:right w:val="nil"/>
            </w:tcBorders>
            <w:shd w:val="clear" w:color="auto" w:fill="auto"/>
            <w:noWrap/>
            <w:vAlign w:val="bottom"/>
            <w:hideMark/>
          </w:tcPr>
          <w:p w14:paraId="2B797518" w14:textId="77777777" w:rsidR="00AC20B1" w:rsidRPr="00AC20B1" w:rsidRDefault="00AC20B1" w:rsidP="00AC20B1">
            <w:pPr>
              <w:spacing w:after="0" w:line="240" w:lineRule="auto"/>
              <w:ind w:firstLine="0"/>
              <w:jc w:val="right"/>
              <w:rPr>
                <w:color w:val="000000"/>
                <w:sz w:val="20"/>
                <w:szCs w:val="20"/>
                <w:lang w:val="nl-BE" w:eastAsia="nl-BE"/>
              </w:rPr>
            </w:pPr>
            <w:r w:rsidRPr="00AC20B1">
              <w:rPr>
                <w:color w:val="000000"/>
                <w:sz w:val="20"/>
                <w:szCs w:val="20"/>
                <w:lang w:val="nl-BE" w:eastAsia="nl-BE"/>
              </w:rPr>
              <w:t>0.105</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70" w:name="_Toc167471760"/>
      <w:r>
        <w:t xml:space="preserve">Table </w:t>
      </w:r>
      <w:r>
        <w:fldChar w:fldCharType="begin"/>
      </w:r>
      <w:r>
        <w:instrText xml:space="preserve"> SEQ Table \* ARABIC </w:instrText>
      </w:r>
      <w:r>
        <w:fldChar w:fldCharType="separate"/>
      </w:r>
      <w:r w:rsidR="00460140">
        <w:rPr>
          <w:noProof/>
        </w:rPr>
        <w:t>13</w:t>
      </w:r>
      <w:r>
        <w:rPr>
          <w:noProof/>
        </w:rPr>
        <w:fldChar w:fldCharType="end"/>
      </w:r>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70"/>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lastRenderedPageBreak/>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41140A">
            <w:pPr>
              <w:keepNext/>
              <w:spacing w:after="0" w:line="240" w:lineRule="auto"/>
              <w:ind w:firstLine="0"/>
              <w:jc w:val="center"/>
              <w:rPr>
                <w:color w:val="000000"/>
                <w:sz w:val="20"/>
                <w:szCs w:val="20"/>
                <w:lang w:val="en-US" w:eastAsia="nl-BE"/>
              </w:rPr>
            </w:pPr>
            <w:r w:rsidRPr="00F420BB">
              <w:rPr>
                <w:color w:val="000000"/>
                <w:sz w:val="20"/>
                <w:szCs w:val="20"/>
                <w:lang w:val="en-US" w:eastAsia="nl-BE"/>
              </w:rPr>
              <w:t>-0.027</w:t>
            </w:r>
          </w:p>
        </w:tc>
      </w:tr>
    </w:tbl>
    <w:p w14:paraId="13ED6851" w14:textId="0E16013C" w:rsidR="00043D47" w:rsidRPr="00AC20B1" w:rsidRDefault="00AC20B1" w:rsidP="00F420BB">
      <w:pPr>
        <w:pStyle w:val="Caption"/>
        <w:rPr>
          <w:lang w:val="en-US"/>
        </w:rPr>
      </w:pPr>
      <w:r w:rsidRPr="00AC20B1">
        <w:rPr>
          <w:lang w:val="en-US"/>
        </w:rPr>
        <w:t>*** represents s</w:t>
      </w:r>
      <w:r>
        <w:rPr>
          <w:lang w:val="en-US"/>
        </w:rPr>
        <w:t>ignificance at 0.01, ** at 0.01 and * at 0.05,</w:t>
      </w:r>
      <w:r w:rsidRPr="00AC20B1">
        <w:rPr>
          <w:lang w:val="en-US"/>
        </w:rPr>
        <w:t xml:space="preserve"> </w:t>
      </w:r>
      <w:r>
        <w:rPr>
          <w:lang w:val="en-US"/>
        </w:rPr>
        <w:t>s</w:t>
      </w:r>
      <w:r w:rsidR="00F420BB" w:rsidRPr="00AC20B1">
        <w:rPr>
          <w:lang w:val="en-US"/>
        </w:rPr>
        <w:t>ource: author</w:t>
      </w:r>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707098C2" w14:textId="77777777" w:rsidR="00F420BB" w:rsidRDefault="00F420BB" w:rsidP="00F420BB">
      <w:pPr>
        <w:keepNext/>
        <w:ind w:firstLine="0"/>
        <w:jc w:val="center"/>
      </w:pPr>
      <w:r>
        <w:rPr>
          <w:noProof/>
        </w:rPr>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5398CEAE" w:rsidR="00F420BB" w:rsidRPr="00F420BB" w:rsidRDefault="00F420BB" w:rsidP="00F420BB">
      <w:pPr>
        <w:pStyle w:val="Caption"/>
        <w:jc w:val="left"/>
        <w:rPr>
          <w:lang w:val="en-US"/>
        </w:rPr>
      </w:pPr>
      <w:r w:rsidRPr="00F420BB">
        <w:rPr>
          <w:lang w:val="en-US"/>
        </w:rPr>
        <w:t>Figure: ROC curves of logistic regression</w:t>
      </w:r>
      <w:r>
        <w:rPr>
          <w:lang w:val="en-US"/>
        </w:rPr>
        <w:t xml:space="preserve"> model</w:t>
      </w:r>
      <w:r w:rsidR="00EF1915">
        <w:rPr>
          <w:lang w:val="en-US"/>
        </w:rPr>
        <w:t xml:space="preserve"> from batch (1)</w:t>
      </w:r>
      <w:r w:rsidRPr="00F420BB">
        <w:rPr>
          <w:lang w:val="en-US"/>
        </w:rPr>
        <w:t>, source: author</w:t>
      </w:r>
    </w:p>
    <w:p w14:paraId="7D59F556" w14:textId="6032766D" w:rsidR="00BE254B" w:rsidRPr="00043D47" w:rsidRDefault="005D2532" w:rsidP="00B95A1C">
      <w:pPr>
        <w:pStyle w:val="Heading4"/>
        <w:rPr>
          <w:lang w:val="en-GB"/>
        </w:rPr>
      </w:pPr>
      <w:r>
        <w:rPr>
          <w:lang w:val="en-GB"/>
        </w:rPr>
        <w:t>Overview of Results</w:t>
      </w:r>
    </w:p>
    <w:p w14:paraId="5BC25911" w14:textId="7211680B" w:rsidR="003F4B1A"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samples. </w:t>
      </w:r>
      <w:r w:rsidR="003F4B1A">
        <w:rPr>
          <w:lang w:val="en-US"/>
        </w:rPr>
        <w:t xml:space="preserve">KNN and bagging overfit the train data. Whilst KNN exhibits weaker performance on the test and OOT sample, bagging is almost on par with LR, ANN and RF. SVM also </w:t>
      </w:r>
      <w:proofErr w:type="gramStart"/>
      <w:r w:rsidR="003F4B1A">
        <w:rPr>
          <w:lang w:val="en-US"/>
        </w:rPr>
        <w:t>has a tendency to</w:t>
      </w:r>
      <w:proofErr w:type="gramEnd"/>
      <w:r w:rsidR="003F4B1A">
        <w:rPr>
          <w:lang w:val="en-US"/>
        </w:rPr>
        <w:t xml:space="preserve"> overfit, although not perfectly. Its test and OOT </w:t>
      </w:r>
      <w:r w:rsidR="003F4B1A">
        <w:rPr>
          <w:lang w:val="en-US"/>
        </w:rPr>
        <w:lastRenderedPageBreak/>
        <w:t xml:space="preserve">performance </w:t>
      </w:r>
      <w:proofErr w:type="gramStart"/>
      <w:r w:rsidR="003F4B1A">
        <w:rPr>
          <w:lang w:val="en-US"/>
        </w:rPr>
        <w:t>is</w:t>
      </w:r>
      <w:proofErr w:type="gramEnd"/>
      <w:r w:rsidR="003F4B1A">
        <w:rPr>
          <w:lang w:val="en-US"/>
        </w:rPr>
        <w:t>, however, alike the one of KNN. Overall, it can be concluded that all models estimated under these settings have a solid performance.</w:t>
      </w:r>
    </w:p>
    <w:p w14:paraId="772F615D" w14:textId="0B5C3E05" w:rsidR="00E921C9" w:rsidRPr="00B76F4D" w:rsidRDefault="00E921C9" w:rsidP="00E921C9">
      <w:pPr>
        <w:pStyle w:val="Caption"/>
        <w:rPr>
          <w:lang w:val="en-US"/>
        </w:rPr>
      </w:pPr>
      <w:bookmarkStart w:id="71" w:name="_Toc167471761"/>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optimal hyperparameters of batch (1) models</w:t>
      </w:r>
      <w:bookmarkEnd w:id="7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1A896E37" w14:textId="1BF56CD8" w:rsidR="003F4B1A"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w:t>
      </w:r>
      <w:r w:rsidR="003F4B1A">
        <w:rPr>
          <w:lang w:val="en-US"/>
        </w:rPr>
        <w:t xml:space="preserve">The LR model is estimated using the elastic net approach, where the L1 ratio of 0.5 points that both Ridge and Lasso are used. The result of that estimation is </w:t>
      </w:r>
      <w:proofErr w:type="gramStart"/>
      <w:r w:rsidR="003F4B1A">
        <w:rPr>
          <w:lang w:val="en-US"/>
        </w:rPr>
        <w:t>similar to</w:t>
      </w:r>
      <w:proofErr w:type="gramEnd"/>
      <w:r w:rsidR="003F4B1A">
        <w:rPr>
          <w:lang w:val="en-US"/>
        </w:rPr>
        <w:t xml:space="preserve"> the one above. The ANN has a slightly lower performance than the previously estimated one. In addition, the algorithm retained the same simple structure of the neural network – one layer with seven neurons. It appears that the dataset with correlated features </w:t>
      </w:r>
      <w:r w:rsidR="00611868">
        <w:rPr>
          <w:lang w:val="en-US"/>
        </w:rPr>
        <w:t>further complicates the performance of</w:t>
      </w:r>
      <w:r w:rsidR="003F4B1A">
        <w:rPr>
          <w:lang w:val="en-US"/>
        </w:rPr>
        <w:t xml:space="preserve"> KNN and SVM. A milder drop is noticed in the case of RF and bagging as well. Boosting is largely consistent with the previous estimate.</w:t>
      </w:r>
    </w:p>
    <w:p w14:paraId="2D12F8E0" w14:textId="3AF88434" w:rsidR="00AA0FB5" w:rsidRPr="00B76F4D" w:rsidRDefault="00AA0FB5" w:rsidP="00AA0FB5">
      <w:pPr>
        <w:pStyle w:val="Caption"/>
        <w:rPr>
          <w:lang w:val="en-US"/>
        </w:rPr>
      </w:pPr>
      <w:bookmarkStart w:id="72" w:name="_Toc167471762"/>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72"/>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commentRangeStart w:id="73"/>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Default="00C12361" w:rsidP="00183687">
            <w:pPr>
              <w:keepNext/>
              <w:spacing w:after="0" w:line="240" w:lineRule="auto"/>
              <w:ind w:firstLine="0"/>
              <w:jc w:val="center"/>
              <w:rPr>
                <w:color w:val="000000"/>
                <w:sz w:val="20"/>
                <w:szCs w:val="20"/>
                <w:lang w:val="en-US"/>
              </w:rPr>
            </w:pPr>
            <w:r>
              <w:rPr>
                <w:color w:val="000000"/>
                <w:sz w:val="20"/>
                <w:szCs w:val="20"/>
                <w:lang w:val="en-US"/>
              </w:rPr>
              <w:t>C: 0.25</w:t>
            </w:r>
          </w:p>
          <w:p w14:paraId="0ED6371D" w14:textId="77777777" w:rsidR="00C12361" w:rsidRDefault="00C12361"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60F7CA38" w14:textId="1D1234BF" w:rsidR="00C12361"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1D15BCA8" w14:textId="4867A8FA"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0.56</w:t>
            </w:r>
          </w:p>
        </w:tc>
        <w:tc>
          <w:tcPr>
            <w:tcW w:w="1000" w:type="pct"/>
            <w:tcBorders>
              <w:top w:val="single" w:sz="4" w:space="0" w:color="auto"/>
              <w:left w:val="nil"/>
              <w:bottom w:val="single" w:sz="4" w:space="0" w:color="auto"/>
              <w:right w:val="nil"/>
            </w:tcBorders>
            <w:vAlign w:val="center"/>
          </w:tcPr>
          <w:p w14:paraId="65F34B9A" w14:textId="2A7D93EB"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1A8333A" w14:textId="3F6A6692"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0.47</w:t>
            </w:r>
            <w:commentRangeEnd w:id="73"/>
            <w:r w:rsidR="00611868">
              <w:rPr>
                <w:rStyle w:val="CommentReference"/>
              </w:rPr>
              <w:commentReference w:id="73"/>
            </w: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714DDD0F"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r w:rsidR="003F4B1A">
        <w:rPr>
          <w:lang w:val="en-US"/>
        </w:rPr>
        <w:t xml:space="preserve"> Again, the LR estimation’s performance </w:t>
      </w:r>
      <w:proofErr w:type="gramStart"/>
      <w:r w:rsidR="003F4B1A">
        <w:rPr>
          <w:lang w:val="en-US"/>
        </w:rPr>
        <w:t>is overlapping</w:t>
      </w:r>
      <w:proofErr w:type="gramEnd"/>
      <w:r w:rsidR="003F4B1A">
        <w:rPr>
          <w:lang w:val="en-US"/>
        </w:rPr>
        <w:t xml:space="preserve"> with the previous two models.</w:t>
      </w:r>
      <w:r w:rsidR="00ED7C8F">
        <w:rPr>
          <w:lang w:val="en-US"/>
        </w:rPr>
        <w:t xml:space="preserve"> Along with boosting, LR is the only model that maintains decent performance as measured by AUC.</w:t>
      </w:r>
      <w:r w:rsidR="003F4B1A">
        <w:rPr>
          <w:lang w:val="en-US"/>
        </w:rPr>
        <w:t xml:space="preserve"> </w:t>
      </w:r>
      <w:r w:rsidR="00ED7C8F">
        <w:rPr>
          <w:lang w:val="en-US"/>
        </w:rPr>
        <w:t>The remaining estimates – ANN, KNN, SVM, bagging and RF do not perform well.</w:t>
      </w:r>
    </w:p>
    <w:p w14:paraId="1AA197A0" w14:textId="54C0E25B" w:rsidR="00AF2B18" w:rsidRPr="00B76F4D" w:rsidRDefault="00AF2B18" w:rsidP="00AF2B18">
      <w:pPr>
        <w:pStyle w:val="Caption"/>
        <w:rPr>
          <w:lang w:val="en-US"/>
        </w:rPr>
      </w:pPr>
      <w:bookmarkStart w:id="74" w:name="_Toc167471763"/>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bookmarkEnd w:id="7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t>Source: author</w:t>
      </w:r>
    </w:p>
    <w:p w14:paraId="3EEA6DFB" w14:textId="32A86EDC" w:rsidR="00ED7C8F"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w:t>
      </w:r>
      <w:r w:rsidR="00ED7C8F">
        <w:rPr>
          <w:lang w:val="en-US"/>
        </w:rPr>
        <w:t xml:space="preserve">All models have test performances between 0.86 and 0.88. OOT is slightly lower and in the range of 0.83 to 0.86. </w:t>
      </w:r>
      <w:r w:rsidR="00611868">
        <w:rPr>
          <w:lang w:val="en-US"/>
        </w:rPr>
        <w:t xml:space="preserve">Overall, it is concluded that no single model stands out from the rest. What makes batch (4) different from batch (1) is that KNN and SVM perform substantially better. Hence, it can be concluded that class balance is </w:t>
      </w:r>
      <w:proofErr w:type="gramStart"/>
      <w:r w:rsidR="00611868">
        <w:rPr>
          <w:lang w:val="en-US"/>
        </w:rPr>
        <w:t>a necessary prerequisite</w:t>
      </w:r>
      <w:proofErr w:type="gramEnd"/>
      <w:r w:rsidR="00611868">
        <w:rPr>
          <w:lang w:val="en-US"/>
        </w:rPr>
        <w:t xml:space="preserve"> to achieve good performance of these </w:t>
      </w:r>
      <w:commentRangeStart w:id="75"/>
      <w:r w:rsidR="00611868">
        <w:rPr>
          <w:lang w:val="en-US"/>
        </w:rPr>
        <w:t>models</w:t>
      </w:r>
      <w:commentRangeEnd w:id="75"/>
      <w:r w:rsidR="00611868">
        <w:rPr>
          <w:rStyle w:val="CommentReference"/>
        </w:rPr>
        <w:commentReference w:id="75"/>
      </w:r>
      <w:r w:rsidR="00611868">
        <w:rPr>
          <w:lang w:val="en-US"/>
        </w:rPr>
        <w:t>.</w:t>
      </w:r>
    </w:p>
    <w:p w14:paraId="126C068C" w14:textId="08B804ED" w:rsidR="00E921C9" w:rsidRPr="00C62C34" w:rsidRDefault="00E921C9" w:rsidP="00E921C9">
      <w:pPr>
        <w:pStyle w:val="Caption"/>
        <w:rPr>
          <w:lang w:val="en-US"/>
        </w:rPr>
      </w:pPr>
      <w:bookmarkStart w:id="76" w:name="_Toc167471764"/>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16</w:t>
      </w:r>
      <w:r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76"/>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lastRenderedPageBreak/>
        <w:t xml:space="preserve">Source: </w:t>
      </w:r>
      <w:proofErr w:type="spellStart"/>
      <w:r>
        <w:t>author</w:t>
      </w:r>
      <w:proofErr w:type="spellEnd"/>
    </w:p>
    <w:p w14:paraId="15282D55" w14:textId="226307A1"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w:t>
      </w:r>
      <w:r w:rsidR="00611868">
        <w:rPr>
          <w:lang w:val="en-US"/>
        </w:rPr>
        <w:t xml:space="preserve">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w:t>
      </w:r>
      <w:proofErr w:type="gramStart"/>
      <w:r w:rsidR="00611868">
        <w:rPr>
          <w:lang w:val="en-US"/>
        </w:rPr>
        <w:t>due to the fact that</w:t>
      </w:r>
      <w:proofErr w:type="gramEnd"/>
      <w:r w:rsidR="00611868">
        <w:rPr>
          <w:lang w:val="en-US"/>
        </w:rPr>
        <w:t xml:space="preserve"> these 2 estimates still do not outperform the SVM and KNN from batch (4). The remaining models have a solid performance.</w:t>
      </w:r>
    </w:p>
    <w:p w14:paraId="172F9FAC" w14:textId="3F23D76C" w:rsidR="00E327A8" w:rsidRPr="00C62C34" w:rsidRDefault="00E327A8" w:rsidP="00E327A8">
      <w:pPr>
        <w:pStyle w:val="Caption"/>
        <w:rPr>
          <w:lang w:val="en-US"/>
        </w:rPr>
      </w:pPr>
      <w:bookmarkStart w:id="77" w:name="_Toc167471765"/>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17</w:t>
      </w:r>
      <w:r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77"/>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464B3ED2" w14:textId="55981FF0" w:rsidR="00611868"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B456F0">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Pr>
          <w:lang w:val="en-US"/>
        </w:rPr>
        <w:t>undersampled</w:t>
      </w:r>
      <w:proofErr w:type="spellEnd"/>
      <w:r w:rsidR="00B456F0">
        <w:rPr>
          <w:lang w:val="en-US"/>
        </w:rPr>
        <w:t xml:space="preserve"> dataset is relatively small. </w:t>
      </w:r>
      <w:proofErr w:type="gramStart"/>
      <w:r w:rsidR="00B456F0">
        <w:rPr>
          <w:lang w:val="en-US"/>
        </w:rPr>
        <w:t>In order to</w:t>
      </w:r>
      <w:proofErr w:type="gramEnd"/>
      <w:r w:rsidR="00B456F0">
        <w:rPr>
          <w:lang w:val="en-US"/>
        </w:rPr>
        <w:t xml:space="preserve"> remedy this problem, the </w:t>
      </w:r>
      <w:r w:rsidR="00B456F0">
        <w:rPr>
          <w:lang w:val="en-US"/>
        </w:rPr>
        <w:lastRenderedPageBreak/>
        <w:t>optimal multicollinearity tolerance level is found to be at 0.2.</w:t>
      </w:r>
      <w:r w:rsidR="00DB2595">
        <w:rPr>
          <w:lang w:val="en-US"/>
        </w:rPr>
        <w:t xml:space="preserve"> </w:t>
      </w:r>
      <w:r w:rsidR="00611868">
        <w:rPr>
          <w:lang w:val="en-US"/>
        </w:rPr>
        <w:t>The LR model improved slightl</w:t>
      </w:r>
      <w:r w:rsidR="00B456F0">
        <w:rPr>
          <w:lang w:val="en-US"/>
        </w:rPr>
        <w:t xml:space="preserve">y. Nevertheless, it is not strictly the case that the underbalanced datasets contributed </w:t>
      </w:r>
      <w:proofErr w:type="gramStart"/>
      <w:r w:rsidR="00B456F0">
        <w:rPr>
          <w:lang w:val="en-US"/>
        </w:rPr>
        <w:t>better</w:t>
      </w:r>
      <w:proofErr w:type="gramEnd"/>
      <w:r w:rsidR="00B456F0">
        <w:rPr>
          <w:lang w:val="en-US"/>
        </w:rPr>
        <w:t xml:space="preserve"> performance of the LR model. When compared to batch (3), </w:t>
      </w:r>
      <w:proofErr w:type="gramStart"/>
      <w:r w:rsidR="00B456F0">
        <w:rPr>
          <w:lang w:val="en-US"/>
        </w:rPr>
        <w:t>it can be seen that the</w:t>
      </w:r>
      <w:proofErr w:type="gramEnd"/>
      <w:r w:rsidR="00B456F0">
        <w:rPr>
          <w:lang w:val="en-US"/>
        </w:rPr>
        <w:t xml:space="preserve"> performance of all the remaining models improved significantly.</w:t>
      </w:r>
    </w:p>
    <w:p w14:paraId="2C02644D" w14:textId="1A2615DF" w:rsidR="00192DB1" w:rsidRPr="00C62C34" w:rsidRDefault="00192DB1" w:rsidP="00192DB1">
      <w:pPr>
        <w:pStyle w:val="Caption"/>
        <w:rPr>
          <w:lang w:val="en-US"/>
        </w:rPr>
      </w:pPr>
      <w:bookmarkStart w:id="78" w:name="_Toc167471766"/>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872CAD" w:rsidRPr="00C62C34">
        <w:rPr>
          <w:noProof/>
          <w:lang w:val="en-US"/>
        </w:rPr>
        <w:t>19</w:t>
      </w:r>
      <w:r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78"/>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0443AF34" w:rsidR="00275421" w:rsidRDefault="003B7658" w:rsidP="005D2532">
      <w:pPr>
        <w:pStyle w:val="Heading4"/>
        <w:rPr>
          <w:lang w:val="en-US"/>
        </w:rPr>
      </w:pPr>
      <w:commentRangeStart w:id="79"/>
      <w:r>
        <w:rPr>
          <w:lang w:val="en-US"/>
        </w:rPr>
        <w:t>Comparison</w:t>
      </w:r>
      <w:commentRangeEnd w:id="79"/>
      <w:r w:rsidR="00D31332">
        <w:rPr>
          <w:rStyle w:val="CommentReference"/>
          <w:rFonts w:eastAsia="Times New Roman" w:cs="Times New Roman"/>
          <w:b w:val="0"/>
        </w:rPr>
        <w:commentReference w:id="79"/>
      </w:r>
      <w:r w:rsidR="00C62C34">
        <w:rPr>
          <w:lang w:val="en-US"/>
        </w:rPr>
        <w:t xml:space="preserve"> &amp; Answer to Research</w:t>
      </w:r>
      <w:r w:rsidR="0041140A">
        <w:rPr>
          <w:lang w:val="en-US"/>
        </w:rPr>
        <w:t>ed</w:t>
      </w:r>
      <w:r w:rsidR="00C62C34">
        <w:rPr>
          <w:lang w:val="en-US"/>
        </w:rPr>
        <w:t xml:space="preserve"> Questions</w:t>
      </w:r>
    </w:p>
    <w:p w14:paraId="7700E3A7" w14:textId="1D35D9FB"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r w:rsidR="007D0A13">
        <w:rPr>
          <w:lang w:val="en-US"/>
        </w:rPr>
        <w:t xml:space="preserve"> The LR and boosting methods are the most robust approaches when it comes to the tested data preprocessing approaches.</w:t>
      </w:r>
    </w:p>
    <w:p w14:paraId="3CF2995B" w14:textId="7584AB2B" w:rsidR="00460140" w:rsidRPr="00460140" w:rsidRDefault="00460140" w:rsidP="00460140">
      <w:pPr>
        <w:pStyle w:val="Caption"/>
        <w:rPr>
          <w:lang w:val="en-US"/>
        </w:rPr>
      </w:pPr>
      <w:bookmarkStart w:id="80" w:name="_Toc167471767"/>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bookmarkEnd w:id="80"/>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4008F8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0434FDB" w14:textId="5D4785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315B3676" w14:textId="61951727"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0.84</w:t>
            </w: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4DCF6429"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bottom w:val="nil"/>
              <w:right w:val="nil"/>
            </w:tcBorders>
            <w:vAlign w:val="center"/>
          </w:tcPr>
          <w:p w14:paraId="51C2DDFC" w14:textId="56AD37A6"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bottom w:val="nil"/>
              <w:right w:val="nil"/>
            </w:tcBorders>
            <w:vAlign w:val="center"/>
          </w:tcPr>
          <w:p w14:paraId="3BCAF453" w14:textId="406B9371"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0.79</w:t>
            </w: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43133EE4"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57BEEF86" w14:textId="099F2559"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52F7CA22" w14:textId="26A32C23"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0.73</w:t>
            </w: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3C29CCF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722DD75F" w14:textId="6DD068D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63AC5012" w14:textId="3CE4EA7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0.78</w:t>
            </w: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671AA3E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7797BC7B" w14:textId="79B3575A"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right w:val="nil"/>
            </w:tcBorders>
            <w:vAlign w:val="center"/>
          </w:tcPr>
          <w:p w14:paraId="1326BC03" w14:textId="38DF214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1072936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250" w:type="pct"/>
            <w:tcBorders>
              <w:left w:val="nil"/>
              <w:right w:val="nil"/>
            </w:tcBorders>
            <w:vAlign w:val="center"/>
          </w:tcPr>
          <w:p w14:paraId="209765BE" w14:textId="07502ADD"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0.84</w:t>
            </w:r>
          </w:p>
        </w:tc>
        <w:tc>
          <w:tcPr>
            <w:tcW w:w="1250" w:type="pct"/>
            <w:tcBorders>
              <w:left w:val="nil"/>
              <w:right w:val="nil"/>
            </w:tcBorders>
            <w:vAlign w:val="center"/>
          </w:tcPr>
          <w:p w14:paraId="6B26F805" w14:textId="3030EE5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lastRenderedPageBreak/>
              <w:t>Boosting</w:t>
            </w:r>
          </w:p>
        </w:tc>
        <w:tc>
          <w:tcPr>
            <w:tcW w:w="1250" w:type="pct"/>
            <w:tcBorders>
              <w:left w:val="nil"/>
              <w:bottom w:val="single" w:sz="4" w:space="0" w:color="auto"/>
              <w:right w:val="nil"/>
            </w:tcBorders>
            <w:vAlign w:val="center"/>
          </w:tcPr>
          <w:p w14:paraId="589774D2" w14:textId="6213B128"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45698976" w14:textId="23E99FE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7CCB404A" w14:textId="296C6083" w:rsidR="00AA3CB3" w:rsidRPr="00460140" w:rsidRDefault="00036A36" w:rsidP="00460140">
            <w:pPr>
              <w:keepNext/>
              <w:spacing w:after="0" w:line="240" w:lineRule="auto"/>
              <w:ind w:firstLine="0"/>
              <w:jc w:val="center"/>
              <w:rPr>
                <w:color w:val="000000"/>
                <w:sz w:val="20"/>
                <w:szCs w:val="20"/>
                <w:lang w:val="en-US"/>
              </w:rPr>
            </w:pPr>
            <w:r>
              <w:rPr>
                <w:color w:val="000000"/>
                <w:sz w:val="20"/>
                <w:szCs w:val="20"/>
                <w:lang w:val="en-US"/>
              </w:rPr>
              <w:t>0.84</w:t>
            </w:r>
          </w:p>
        </w:tc>
      </w:tr>
    </w:tbl>
    <w:p w14:paraId="79D9E273" w14:textId="459F337A" w:rsidR="00AA3CB3" w:rsidRPr="00460140" w:rsidRDefault="00460140" w:rsidP="00460140">
      <w:pPr>
        <w:pStyle w:val="Caption"/>
        <w:rPr>
          <w:lang w:val="en-US"/>
        </w:rPr>
      </w:pPr>
      <w:r w:rsidRPr="00460140">
        <w:rPr>
          <w:lang w:val="en-US"/>
        </w:rPr>
        <w:t>Source: author</w:t>
      </w:r>
    </w:p>
    <w:p w14:paraId="68525E5C" w14:textId="434ACDB0" w:rsidR="00036A36" w:rsidRDefault="00036A36" w:rsidP="00460140">
      <w:pPr>
        <w:ind w:firstLine="0"/>
        <w:rPr>
          <w:lang w:val="en-US"/>
        </w:rPr>
      </w:pPr>
      <w:r>
        <w:rPr>
          <w:lang w:val="en-US"/>
        </w:rPr>
        <w:t>The LR</w:t>
      </w:r>
      <w:r w:rsidR="007D0A13">
        <w:rPr>
          <w:lang w:val="en-US"/>
        </w:rPr>
        <w:t xml:space="preserve"> performs most </w:t>
      </w:r>
      <w:r>
        <w:rPr>
          <w:lang w:val="en-US"/>
        </w:rPr>
        <w:t xml:space="preserve">consistently across all 6 batches. Should batch 3 be taken out of the picture, </w:t>
      </w:r>
      <w:proofErr w:type="gramStart"/>
      <w:r>
        <w:rPr>
          <w:lang w:val="en-US"/>
        </w:rPr>
        <w:t>it can be seen that most</w:t>
      </w:r>
      <w:proofErr w:type="gramEnd"/>
      <w:r>
        <w:rPr>
          <w:lang w:val="en-US"/>
        </w:rPr>
        <w:t xml:space="preserve"> of the other models are closer to the LR one in terms of AUC. This is shown in the following table.</w:t>
      </w:r>
      <w:r w:rsidR="007D0A13">
        <w:rPr>
          <w:lang w:val="en-US"/>
        </w:rPr>
        <w:t xml:space="preserve"> It is observed that, on average, LR and ANN provide the best performance. These are closely followed by tree methods and SVM. KNN is the least robust </w:t>
      </w:r>
      <w:proofErr w:type="gramStart"/>
      <w:r w:rsidR="007D0A13">
        <w:rPr>
          <w:lang w:val="en-US"/>
        </w:rPr>
        <w:t>to</w:t>
      </w:r>
      <w:proofErr w:type="gramEnd"/>
      <w:r w:rsidR="007D0A13">
        <w:rPr>
          <w:lang w:val="en-US"/>
        </w:rPr>
        <w:t xml:space="preserve"> different types of data preprocessing.</w:t>
      </w:r>
    </w:p>
    <w:p w14:paraId="71B019A7" w14:textId="49FB7C8C" w:rsidR="00036A36" w:rsidRPr="00460140" w:rsidRDefault="00036A36" w:rsidP="00036A36">
      <w:pPr>
        <w:pStyle w:val="Caption"/>
        <w:rPr>
          <w:lang w:val="en-US"/>
        </w:rPr>
      </w:pPr>
      <w:bookmarkStart w:id="81" w:name="_Toc167471768"/>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41140A">
        <w:rPr>
          <w:noProof/>
          <w:lang w:val="en-US"/>
        </w:rPr>
        <w:t>21</w:t>
      </w:r>
      <w:r w:rsidRPr="00460140">
        <w:rPr>
          <w:lang w:val="en-US"/>
        </w:rPr>
        <w:fldChar w:fldCharType="end"/>
      </w:r>
      <w:r w:rsidRPr="00460140">
        <w:rPr>
          <w:lang w:val="en-US"/>
        </w:rPr>
        <w:t>: average AUCs on train, test and OOT samples</w:t>
      </w:r>
      <w:r>
        <w:rPr>
          <w:lang w:val="en-US"/>
        </w:rPr>
        <w:t xml:space="preserve"> without batch 3 estimates</w:t>
      </w:r>
      <w:bookmarkEnd w:id="81"/>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460140"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036A36" w:rsidRPr="00460140" w14:paraId="6477D70C" w14:textId="77777777" w:rsidTr="00624CD7">
        <w:trPr>
          <w:trHeight w:val="300"/>
        </w:trPr>
        <w:tc>
          <w:tcPr>
            <w:tcW w:w="1250" w:type="pct"/>
            <w:tcBorders>
              <w:top w:val="single" w:sz="4" w:space="0" w:color="auto"/>
              <w:left w:val="nil"/>
              <w:right w:val="nil"/>
            </w:tcBorders>
            <w:shd w:val="clear" w:color="auto" w:fill="auto"/>
            <w:noWrap/>
            <w:vAlign w:val="center"/>
          </w:tcPr>
          <w:p w14:paraId="5E24EA57"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493EEB70"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DDB0DBE"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27AAF4A3" w14:textId="510ED6AC"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0.85</w:t>
            </w:r>
          </w:p>
        </w:tc>
      </w:tr>
      <w:tr w:rsidR="00036A36" w:rsidRPr="00460140" w14:paraId="3FDB10F2" w14:textId="77777777" w:rsidTr="00624CD7">
        <w:trPr>
          <w:trHeight w:val="300"/>
        </w:trPr>
        <w:tc>
          <w:tcPr>
            <w:tcW w:w="1250" w:type="pct"/>
            <w:tcBorders>
              <w:left w:val="nil"/>
              <w:right w:val="nil"/>
            </w:tcBorders>
            <w:shd w:val="clear" w:color="auto" w:fill="auto"/>
            <w:noWrap/>
            <w:vAlign w:val="center"/>
          </w:tcPr>
          <w:p w14:paraId="6481CC49"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6287000F" w14:textId="7093A14F"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0.90</w:t>
            </w:r>
          </w:p>
        </w:tc>
        <w:tc>
          <w:tcPr>
            <w:tcW w:w="1250" w:type="pct"/>
            <w:tcBorders>
              <w:left w:val="nil"/>
              <w:bottom w:val="nil"/>
              <w:right w:val="nil"/>
            </w:tcBorders>
            <w:vAlign w:val="center"/>
          </w:tcPr>
          <w:p w14:paraId="701A1CBB" w14:textId="20BD3954"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left w:val="nil"/>
              <w:bottom w:val="nil"/>
              <w:right w:val="nil"/>
            </w:tcBorders>
            <w:vAlign w:val="center"/>
          </w:tcPr>
          <w:p w14:paraId="34CD379B" w14:textId="0B129AD0"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0.84</w:t>
            </w:r>
          </w:p>
        </w:tc>
      </w:tr>
      <w:tr w:rsidR="00036A36" w:rsidRPr="00460140" w14:paraId="15B328F1" w14:textId="77777777" w:rsidTr="00624CD7">
        <w:trPr>
          <w:trHeight w:val="300"/>
        </w:trPr>
        <w:tc>
          <w:tcPr>
            <w:tcW w:w="1250" w:type="pct"/>
            <w:tcBorders>
              <w:left w:val="nil"/>
              <w:right w:val="nil"/>
            </w:tcBorders>
            <w:shd w:val="clear" w:color="auto" w:fill="auto"/>
            <w:noWrap/>
            <w:vAlign w:val="center"/>
          </w:tcPr>
          <w:p w14:paraId="5225F35F"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14F66D17" w14:textId="795C88A3"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4CC3BC35" w14:textId="4E178C8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0.79</w:t>
            </w:r>
          </w:p>
        </w:tc>
        <w:tc>
          <w:tcPr>
            <w:tcW w:w="1250" w:type="pct"/>
            <w:tcBorders>
              <w:left w:val="nil"/>
              <w:right w:val="nil"/>
            </w:tcBorders>
            <w:vAlign w:val="center"/>
          </w:tcPr>
          <w:p w14:paraId="0C182795" w14:textId="47EC39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0.75</w:t>
            </w:r>
          </w:p>
        </w:tc>
      </w:tr>
      <w:tr w:rsidR="00036A36" w:rsidRPr="00460140" w14:paraId="523DEB92" w14:textId="77777777" w:rsidTr="00624CD7">
        <w:trPr>
          <w:trHeight w:val="300"/>
        </w:trPr>
        <w:tc>
          <w:tcPr>
            <w:tcW w:w="1250" w:type="pct"/>
            <w:tcBorders>
              <w:left w:val="nil"/>
              <w:right w:val="nil"/>
            </w:tcBorders>
            <w:shd w:val="clear" w:color="auto" w:fill="auto"/>
            <w:noWrap/>
            <w:vAlign w:val="center"/>
          </w:tcPr>
          <w:p w14:paraId="153666AB"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630D5BAD" w14:textId="5B5B687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282E679" w14:textId="045F57B8"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42D075A4" w14:textId="652E51C7"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0.82</w:t>
            </w:r>
          </w:p>
        </w:tc>
      </w:tr>
      <w:tr w:rsidR="00036A36" w:rsidRPr="00460140" w14:paraId="7454539E" w14:textId="77777777" w:rsidTr="00624CD7">
        <w:trPr>
          <w:trHeight w:val="300"/>
        </w:trPr>
        <w:tc>
          <w:tcPr>
            <w:tcW w:w="1250" w:type="pct"/>
            <w:tcBorders>
              <w:left w:val="nil"/>
              <w:right w:val="nil"/>
            </w:tcBorders>
            <w:shd w:val="clear" w:color="auto" w:fill="auto"/>
            <w:noWrap/>
            <w:vAlign w:val="center"/>
          </w:tcPr>
          <w:p w14:paraId="2C831575"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BDB060A" w14:textId="5E41E17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5C8393FC" w14:textId="5106FDD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3ED10908" w14:textId="53C51D0F"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F8EBFB2" w14:textId="77777777" w:rsidTr="00624CD7">
        <w:trPr>
          <w:trHeight w:val="300"/>
        </w:trPr>
        <w:tc>
          <w:tcPr>
            <w:tcW w:w="1250" w:type="pct"/>
            <w:tcBorders>
              <w:left w:val="nil"/>
              <w:right w:val="nil"/>
            </w:tcBorders>
            <w:shd w:val="clear" w:color="auto" w:fill="auto"/>
            <w:noWrap/>
            <w:vAlign w:val="center"/>
          </w:tcPr>
          <w:p w14:paraId="6218BAD3"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69C4162E" w14:textId="4501AE5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right w:val="nil"/>
            </w:tcBorders>
            <w:vAlign w:val="center"/>
          </w:tcPr>
          <w:p w14:paraId="2293C146" w14:textId="5FDB5331"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96A56C0" w14:textId="138124E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B9C9600" w14:textId="77777777" w:rsidTr="00624CD7">
        <w:trPr>
          <w:trHeight w:val="300"/>
        </w:trPr>
        <w:tc>
          <w:tcPr>
            <w:tcW w:w="1250" w:type="pct"/>
            <w:tcBorders>
              <w:left w:val="nil"/>
              <w:bottom w:val="single" w:sz="4" w:space="0" w:color="auto"/>
              <w:right w:val="nil"/>
            </w:tcBorders>
            <w:shd w:val="clear" w:color="auto" w:fill="auto"/>
            <w:noWrap/>
            <w:vAlign w:val="center"/>
          </w:tcPr>
          <w:p w14:paraId="425CCF21"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7D82F90E" w14:textId="5CD44A4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249986A6" w14:textId="4B46E6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30CF4BD2" w14:textId="5CE2C4B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bl>
    <w:p w14:paraId="475A63B6" w14:textId="6C9F5791" w:rsidR="00036A36" w:rsidRDefault="00036A36" w:rsidP="007D0A13">
      <w:pPr>
        <w:pStyle w:val="Caption"/>
        <w:rPr>
          <w:lang w:val="en-US"/>
        </w:rPr>
      </w:pPr>
      <w:r w:rsidRPr="00460140">
        <w:rPr>
          <w:lang w:val="en-US"/>
        </w:rPr>
        <w:t>Source: author</w:t>
      </w:r>
    </w:p>
    <w:p w14:paraId="725A925A" w14:textId="3AFAECC7"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070F9D1C" w:rsidR="00460140" w:rsidRDefault="00460140" w:rsidP="00460140">
      <w:pPr>
        <w:pStyle w:val="Caption"/>
      </w:pPr>
      <w:bookmarkStart w:id="82" w:name="_Toc167471769"/>
      <w:r>
        <w:t xml:space="preserve">Table </w:t>
      </w:r>
      <w:r>
        <w:fldChar w:fldCharType="begin"/>
      </w:r>
      <w:r>
        <w:instrText xml:space="preserve"> SEQ Table \* ARABIC </w:instrText>
      </w:r>
      <w:r>
        <w:fldChar w:fldCharType="separate"/>
      </w:r>
      <w:r w:rsidR="0041140A">
        <w:rPr>
          <w:noProof/>
        </w:rPr>
        <w:t>22</w:t>
      </w:r>
      <w:r>
        <w:rPr>
          <w:noProof/>
        </w:rPr>
        <w:fldChar w:fldCharType="end"/>
      </w:r>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bookmarkEnd w:id="82"/>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207309C4"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4</w:t>
            </w:r>
          </w:p>
        </w:tc>
        <w:tc>
          <w:tcPr>
            <w:tcW w:w="1000" w:type="pct"/>
            <w:tcBorders>
              <w:top w:val="single" w:sz="4" w:space="0" w:color="auto"/>
              <w:left w:val="nil"/>
              <w:right w:val="nil"/>
            </w:tcBorders>
            <w:vAlign w:val="center"/>
          </w:tcPr>
          <w:p w14:paraId="59C90C85" w14:textId="566F05D0"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right w:val="nil"/>
            </w:tcBorders>
            <w:vAlign w:val="center"/>
          </w:tcPr>
          <w:p w14:paraId="10F21F10" w14:textId="665F77E6"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right w:val="nil"/>
            </w:tcBorders>
            <w:vAlign w:val="center"/>
          </w:tcPr>
          <w:p w14:paraId="339E6D00" w14:textId="51FDE32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C3ED25A"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1</w:t>
            </w:r>
          </w:p>
        </w:tc>
        <w:tc>
          <w:tcPr>
            <w:tcW w:w="1000" w:type="pct"/>
            <w:tcBorders>
              <w:left w:val="nil"/>
              <w:bottom w:val="nil"/>
              <w:right w:val="nil"/>
            </w:tcBorders>
            <w:vAlign w:val="center"/>
          </w:tcPr>
          <w:p w14:paraId="78D6B642" w14:textId="1A575C0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left w:val="nil"/>
              <w:bottom w:val="nil"/>
              <w:right w:val="nil"/>
            </w:tcBorders>
            <w:vAlign w:val="center"/>
          </w:tcPr>
          <w:p w14:paraId="601B0865" w14:textId="02EEB8DC"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0.85</w:t>
            </w:r>
          </w:p>
        </w:tc>
        <w:tc>
          <w:tcPr>
            <w:tcW w:w="1000" w:type="pct"/>
            <w:tcBorders>
              <w:left w:val="nil"/>
              <w:bottom w:val="nil"/>
              <w:right w:val="nil"/>
            </w:tcBorders>
            <w:vAlign w:val="center"/>
          </w:tcPr>
          <w:p w14:paraId="081E05CD" w14:textId="68F749FE"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1DE8FEE"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4</w:t>
            </w:r>
          </w:p>
        </w:tc>
        <w:tc>
          <w:tcPr>
            <w:tcW w:w="1000" w:type="pct"/>
            <w:tcBorders>
              <w:left w:val="nil"/>
              <w:right w:val="nil"/>
            </w:tcBorders>
            <w:vAlign w:val="center"/>
          </w:tcPr>
          <w:p w14:paraId="4DC00C49" w14:textId="2ED6322A"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5BA43891" w14:textId="144C1CEB"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right w:val="nil"/>
            </w:tcBorders>
            <w:vAlign w:val="center"/>
          </w:tcPr>
          <w:p w14:paraId="461AE9AB" w14:textId="3C786DBF"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0.83</w:t>
            </w: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317143F"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right w:val="nil"/>
            </w:tcBorders>
            <w:vAlign w:val="center"/>
          </w:tcPr>
          <w:p w14:paraId="60F31279" w14:textId="53FCA6E7"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left w:val="nil"/>
              <w:right w:val="nil"/>
            </w:tcBorders>
            <w:vAlign w:val="center"/>
          </w:tcPr>
          <w:p w14:paraId="68188A97" w14:textId="2FF92799"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left w:val="nil"/>
              <w:right w:val="nil"/>
            </w:tcBorders>
            <w:vAlign w:val="center"/>
          </w:tcPr>
          <w:p w14:paraId="1089AC82" w14:textId="5F55ED8D"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left w:val="nil"/>
              <w:right w:val="nil"/>
            </w:tcBorders>
            <w:vAlign w:val="center"/>
          </w:tcPr>
          <w:p w14:paraId="35574033" w14:textId="4FAF7B98"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61E475DC" w14:textId="7A23EFB2"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148A5CE1" w14:textId="1296B15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1B19E30E" w14:textId="1D1CB997"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208916C"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0D3FE7B7" w14:textId="1E154FBA"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left w:val="nil"/>
              <w:right w:val="nil"/>
            </w:tcBorders>
            <w:vAlign w:val="center"/>
          </w:tcPr>
          <w:p w14:paraId="67A90FE6" w14:textId="20304D5C"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5BD3E224" w14:textId="0C1A6FA8"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6D3A4689"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bottom w:val="single" w:sz="4" w:space="0" w:color="auto"/>
              <w:right w:val="nil"/>
            </w:tcBorders>
            <w:vAlign w:val="center"/>
          </w:tcPr>
          <w:p w14:paraId="4B565A12" w14:textId="2C6A398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left w:val="nil"/>
              <w:bottom w:val="single" w:sz="4" w:space="0" w:color="auto"/>
              <w:right w:val="nil"/>
            </w:tcBorders>
            <w:vAlign w:val="center"/>
          </w:tcPr>
          <w:p w14:paraId="4ACA45A5" w14:textId="5C800B19"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bottom w:val="single" w:sz="4" w:space="0" w:color="auto"/>
              <w:right w:val="nil"/>
            </w:tcBorders>
            <w:vAlign w:val="center"/>
          </w:tcPr>
          <w:p w14:paraId="4CDEB45D" w14:textId="2B5B6786"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bl>
    <w:p w14:paraId="02B99F2B" w14:textId="723CD477" w:rsidR="00460140" w:rsidRPr="00D6262D" w:rsidRDefault="00D6262D" w:rsidP="00460140">
      <w:pPr>
        <w:pStyle w:val="Caption"/>
        <w:rPr>
          <w:lang w:val="en-US"/>
        </w:rPr>
      </w:pPr>
      <w:r w:rsidRPr="00D6262D">
        <w:rPr>
          <w:lang w:val="en-US"/>
        </w:rPr>
        <w:t xml:space="preserve">* </w:t>
      </w:r>
      <w:proofErr w:type="gramStart"/>
      <w:r w:rsidRPr="00D6262D">
        <w:rPr>
          <w:lang w:val="en-US"/>
        </w:rPr>
        <w:t>means</w:t>
      </w:r>
      <w:proofErr w:type="gramEnd"/>
      <w:r w:rsidRPr="00D6262D">
        <w:rPr>
          <w:lang w:val="en-US"/>
        </w:rPr>
        <w:t xml:space="preserve"> that the reported AUC is not necessarily the best, it is the AUC that corresponds to the OOT AUC which is the key to determination of the best model by this metric, s</w:t>
      </w:r>
      <w:r w:rsidR="00460140" w:rsidRPr="00D6262D">
        <w:rPr>
          <w:lang w:val="en-US"/>
        </w:rPr>
        <w:t>ource: author</w:t>
      </w:r>
    </w:p>
    <w:p w14:paraId="747EC1CB" w14:textId="48E9645A" w:rsidR="00CB7309" w:rsidRPr="008F177A" w:rsidRDefault="008F177A" w:rsidP="00460140">
      <w:pPr>
        <w:ind w:firstLine="0"/>
        <w:rPr>
          <w:lang w:val="en-US"/>
        </w:rPr>
      </w:pPr>
      <w:r w:rsidRPr="008F177A">
        <w:rPr>
          <w:lang w:val="en-US"/>
        </w:rPr>
        <w:t xml:space="preserve">In connection to the </w:t>
      </w:r>
      <w:r>
        <w:rPr>
          <w:lang w:val="en-US"/>
        </w:rPr>
        <w:t xml:space="preserve">Literature review in section </w:t>
      </w:r>
      <w:r>
        <w:rPr>
          <w:lang w:val="en-US"/>
        </w:rPr>
        <w:fldChar w:fldCharType="begin"/>
      </w:r>
      <w:r>
        <w:rPr>
          <w:lang w:val="en-US"/>
        </w:rPr>
        <w:instrText xml:space="preserve"> REF _Ref167149807 \r \h </w:instrText>
      </w:r>
      <w:r>
        <w:rPr>
          <w:lang w:val="en-US"/>
        </w:rPr>
      </w:r>
      <w:r>
        <w:rPr>
          <w:lang w:val="en-US"/>
        </w:rPr>
        <w:fldChar w:fldCharType="separate"/>
      </w:r>
      <w:r>
        <w:rPr>
          <w:lang w:val="en-US"/>
        </w:rPr>
        <w:t>1.2</w:t>
      </w:r>
      <w:r>
        <w:rPr>
          <w:lang w:val="en-US"/>
        </w:rPr>
        <w:fldChar w:fldCharType="end"/>
      </w:r>
      <w:r>
        <w:rPr>
          <w:lang w:val="en-US"/>
        </w:rPr>
        <w:t>, the following comparisons are made. Since it is not suggested that the modern ML techniques outperform the traditional LR, the results are inconsistent with Shi et al. (</w:t>
      </w:r>
      <w:r w:rsidRPr="00D36D2C">
        <w:rPr>
          <w:color w:val="1F4E79" w:themeColor="accent1" w:themeShade="80"/>
          <w:lang w:val="en-US"/>
        </w:rPr>
        <w:t>2022</w:t>
      </w:r>
      <w:r>
        <w:rPr>
          <w:lang w:val="en-US"/>
        </w:rPr>
        <w:t xml:space="preserve">) who report otherwise. Since it is found that SVM and KNN perform substantially better on class-balanced </w:t>
      </w:r>
      <w:r>
        <w:rPr>
          <w:lang w:val="en-US"/>
        </w:rPr>
        <w:lastRenderedPageBreak/>
        <w:t>datasets, the result of this research does not fully corroborate the claim of Lessmann et al. (</w:t>
      </w:r>
      <w:r w:rsidRPr="00D36D2C">
        <w:rPr>
          <w:color w:val="1F4E79" w:themeColor="accent1" w:themeShade="80"/>
          <w:lang w:val="en-US"/>
        </w:rPr>
        <w:t>2022</w:t>
      </w:r>
      <w:r>
        <w:rPr>
          <w:lang w:val="en-US"/>
        </w:rPr>
        <w:t>) that class balancing is not important for algorithm comparisons. The result of this research can only partially support that claim in the sense that SVM and KNN can be seen as more sensitive to class imbalance and therefore less preferred. Conversely, the fact that Altman et al. (</w:t>
      </w:r>
      <w:r w:rsidRPr="00D36D2C">
        <w:rPr>
          <w:color w:val="1F4E79" w:themeColor="accent1" w:themeShade="80"/>
          <w:lang w:val="en-US"/>
        </w:rPr>
        <w:t>20</w:t>
      </w:r>
      <w:r>
        <w:rPr>
          <w:color w:val="1F4E79" w:themeColor="accent1" w:themeShade="80"/>
          <w:lang w:val="en-US"/>
        </w:rPr>
        <w:t>17</w:t>
      </w:r>
      <w:r>
        <w:rPr>
          <w:lang w:val="en-US"/>
        </w:rPr>
        <w:t xml:space="preserve">) use only </w:t>
      </w:r>
      <w:proofErr w:type="spellStart"/>
      <w:r>
        <w:rPr>
          <w:lang w:val="en-US"/>
        </w:rPr>
        <w:t>undersampled</w:t>
      </w:r>
      <w:proofErr w:type="spellEnd"/>
      <w:r>
        <w:rPr>
          <w:lang w:val="en-US"/>
        </w:rPr>
        <w:t xml:space="preserve"> data, it can be concluded that potential class imbalance sensitivities were masked in that study. Since Altman et al. (</w:t>
      </w:r>
      <w:r w:rsidRPr="00D36D2C">
        <w:rPr>
          <w:color w:val="1F4E79" w:themeColor="accent1" w:themeShade="80"/>
          <w:lang w:val="en-US"/>
        </w:rPr>
        <w:t>20</w:t>
      </w:r>
      <w:r>
        <w:rPr>
          <w:color w:val="1F4E79" w:themeColor="accent1" w:themeShade="80"/>
          <w:lang w:val="en-US"/>
        </w:rPr>
        <w:t>17</w:t>
      </w:r>
      <w:r>
        <w:rPr>
          <w:lang w:val="en-US"/>
        </w:rPr>
        <w:t xml:space="preserve">) find that SVM underperforms on </w:t>
      </w:r>
      <w:proofErr w:type="spellStart"/>
      <w:r>
        <w:rPr>
          <w:lang w:val="en-US"/>
        </w:rPr>
        <w:t>undersampled</w:t>
      </w:r>
      <w:proofErr w:type="spellEnd"/>
      <w:r>
        <w:rPr>
          <w:lang w:val="en-US"/>
        </w:rPr>
        <w:t xml:space="preserve"> data whilst this is not the case in this research, a difference in data preprocessing should be highlighted</w:t>
      </w:r>
      <w:r w:rsidR="00767205">
        <w:rPr>
          <w:lang w:val="en-US"/>
        </w:rPr>
        <w:t xml:space="preserve"> once again</w:t>
      </w:r>
      <w:r>
        <w:rPr>
          <w:lang w:val="en-US"/>
        </w:rPr>
        <w:t>.</w:t>
      </w:r>
      <w:r w:rsidR="00767205">
        <w:rPr>
          <w:lang w:val="en-US"/>
        </w:rPr>
        <w:t xml:space="preserve"> It is noted that data-transformative steps were not introduced in that research and that the authors are aware of its potential impact. The fact that SVM underperforms on non-</w:t>
      </w:r>
      <w:proofErr w:type="spellStart"/>
      <w:r w:rsidR="00767205">
        <w:rPr>
          <w:lang w:val="en-US"/>
        </w:rPr>
        <w:t>undersampled</w:t>
      </w:r>
      <w:proofErr w:type="spellEnd"/>
      <w:r w:rsidR="00767205">
        <w:rPr>
          <w:lang w:val="en-US"/>
        </w:rPr>
        <w:t xml:space="preserve"> data cannot be directly checked against Altman et al. (</w:t>
      </w:r>
      <w:r w:rsidR="00767205" w:rsidRPr="00D36D2C">
        <w:rPr>
          <w:color w:val="1F4E79" w:themeColor="accent1" w:themeShade="80"/>
          <w:lang w:val="en-US"/>
        </w:rPr>
        <w:t>20</w:t>
      </w:r>
      <w:r w:rsidR="00767205">
        <w:rPr>
          <w:color w:val="1F4E79" w:themeColor="accent1" w:themeShade="80"/>
          <w:lang w:val="en-US"/>
        </w:rPr>
        <w:t>17</w:t>
      </w:r>
      <w:r w:rsidR="00767205">
        <w:rPr>
          <w:lang w:val="en-US"/>
        </w:rPr>
        <w:t xml:space="preserve">). Nonetheless, since the SVM there underperforms on the </w:t>
      </w:r>
      <w:proofErr w:type="spellStart"/>
      <w:r w:rsidR="00767205">
        <w:rPr>
          <w:lang w:val="en-US"/>
        </w:rPr>
        <w:t>undersampled</w:t>
      </w:r>
      <w:proofErr w:type="spellEnd"/>
      <w:r w:rsidR="00767205">
        <w:rPr>
          <w:lang w:val="en-US"/>
        </w:rPr>
        <w:t xml:space="preserve"> data as it is, it should be expected that the usage of imbalanced data would bring no better results. </w:t>
      </w:r>
    </w:p>
    <w:p w14:paraId="507E8449" w14:textId="00346120" w:rsidR="00460140" w:rsidRPr="00767205" w:rsidRDefault="0041140A" w:rsidP="00460140">
      <w:pPr>
        <w:ind w:firstLine="0"/>
        <w:rPr>
          <w:lang w:val="en-US"/>
        </w:rPr>
      </w:pPr>
      <w:r w:rsidRPr="00767205">
        <w:rPr>
          <w:lang w:val="en-US"/>
        </w:rPr>
        <w:t xml:space="preserve">To answer the researched questions listed in section </w:t>
      </w:r>
      <w:r w:rsidRPr="00767205">
        <w:rPr>
          <w:lang w:val="en-US"/>
        </w:rPr>
        <w:fldChar w:fldCharType="begin"/>
      </w:r>
      <w:r w:rsidRPr="00767205">
        <w:rPr>
          <w:lang w:val="en-US"/>
        </w:rPr>
        <w:instrText xml:space="preserve"> REF _Ref167402132 \r \h </w:instrText>
      </w:r>
      <w:r w:rsidR="00910F78" w:rsidRPr="00767205">
        <w:rPr>
          <w:lang w:val="en-US"/>
        </w:rPr>
        <w:instrText xml:space="preserve"> \* MERGEFORMAT </w:instrText>
      </w:r>
      <w:r w:rsidRPr="00767205">
        <w:rPr>
          <w:lang w:val="en-US"/>
        </w:rPr>
      </w:r>
      <w:r w:rsidRPr="00767205">
        <w:rPr>
          <w:lang w:val="en-US"/>
        </w:rPr>
        <w:fldChar w:fldCharType="separate"/>
      </w:r>
      <w:r w:rsidRPr="00767205">
        <w:rPr>
          <w:lang w:val="en-US"/>
        </w:rPr>
        <w:t>3.3.1</w:t>
      </w:r>
      <w:r w:rsidRPr="00767205">
        <w:rPr>
          <w:lang w:val="en-US"/>
        </w:rPr>
        <w:fldChar w:fldCharType="end"/>
      </w:r>
      <w:r w:rsidRPr="00767205">
        <w:rPr>
          <w:lang w:val="en-US"/>
        </w:rPr>
        <w:t>:</w:t>
      </w:r>
    </w:p>
    <w:p w14:paraId="1635AE22" w14:textId="77777777" w:rsidR="00767205" w:rsidRDefault="0041140A" w:rsidP="00767205">
      <w:pPr>
        <w:pStyle w:val="ListParagraph"/>
        <w:numPr>
          <w:ilvl w:val="0"/>
          <w:numId w:val="17"/>
        </w:numPr>
        <w:rPr>
          <w:lang w:val="en-US"/>
        </w:rPr>
      </w:pPr>
      <w:r w:rsidRPr="00767205">
        <w:rPr>
          <w:lang w:val="en-US"/>
        </w:rPr>
        <w:t xml:space="preserve">ML modeling techniques do not outperform the traditionally used LR in the case of </w:t>
      </w:r>
      <w:r w:rsidR="00910F78" w:rsidRPr="00767205">
        <w:rPr>
          <w:lang w:val="en-US"/>
        </w:rPr>
        <w:t>the Czech home loans data.</w:t>
      </w:r>
    </w:p>
    <w:p w14:paraId="22D50DF6" w14:textId="77777777" w:rsidR="00767205" w:rsidRDefault="00910F78" w:rsidP="00767205">
      <w:pPr>
        <w:pStyle w:val="ListParagraph"/>
        <w:numPr>
          <w:ilvl w:val="0"/>
          <w:numId w:val="17"/>
        </w:numPr>
        <w:rPr>
          <w:lang w:val="en-US"/>
        </w:rPr>
      </w:pPr>
      <w:r w:rsidRPr="00767205">
        <w:rPr>
          <w:lang w:val="en-US"/>
        </w:rPr>
        <w:t>Certain ML modeling approaches are sensitive to data preprocessing types. LR is the most robust in this sense.</w:t>
      </w:r>
    </w:p>
    <w:p w14:paraId="2815B1B0" w14:textId="49CEEFDF" w:rsidR="00910F78" w:rsidRPr="00767205" w:rsidRDefault="00910F78" w:rsidP="00767205">
      <w:pPr>
        <w:pStyle w:val="ListParagraph"/>
        <w:numPr>
          <w:ilvl w:val="0"/>
          <w:numId w:val="17"/>
        </w:numPr>
        <w:rPr>
          <w:lang w:val="en-US"/>
        </w:rPr>
      </w:pPr>
      <w:r w:rsidRPr="00767205">
        <w:rPr>
          <w:lang w:val="en-US"/>
        </w:rPr>
        <w:t>SVM and KNN are the most sensitive to class imbalance.</w:t>
      </w:r>
    </w:p>
    <w:p w14:paraId="7D31A3AC" w14:textId="52DB1BA1" w:rsidR="00767205" w:rsidRPr="00767205" w:rsidRDefault="00767205" w:rsidP="00767205">
      <w:pPr>
        <w:ind w:firstLine="0"/>
        <w:rPr>
          <w:lang w:val="en-US"/>
        </w:rPr>
      </w:pPr>
      <w:r>
        <w:rPr>
          <w:lang w:val="en-US"/>
        </w:rPr>
        <w:t>In addition to the conclusions made about model performance, it is noted that the time needed to train these models varies highly. Whilst for a logistic regression to be estimated it takes up to 10 minutes, the ANN model requires 1-2 hours. The most demanding algorithm is the SVM. There the estimation times take anywhere between 3 and 8 hours for the data of this size.</w:t>
      </w:r>
    </w:p>
    <w:p w14:paraId="4F36AD4C" w14:textId="67B48347" w:rsidR="009A54AC" w:rsidRDefault="004F3F4F" w:rsidP="00FE35F3">
      <w:pPr>
        <w:pStyle w:val="Heading1"/>
        <w:numPr>
          <w:ilvl w:val="0"/>
          <w:numId w:val="0"/>
        </w:numPr>
        <w:ind w:left="709" w:hanging="709"/>
        <w:rPr>
          <w:lang w:val="en-US"/>
        </w:rPr>
      </w:pPr>
      <w:bookmarkStart w:id="83" w:name="_Toc167480359"/>
      <w:r w:rsidRPr="000E412A">
        <w:rPr>
          <w:lang w:val="en-US"/>
        </w:rPr>
        <w:lastRenderedPageBreak/>
        <w:t>Final Remarks</w:t>
      </w:r>
      <w:bookmarkEnd w:id="83"/>
    </w:p>
    <w:p w14:paraId="33179F79" w14:textId="1AB23E71" w:rsidR="00767205" w:rsidRPr="00767205" w:rsidRDefault="00767205" w:rsidP="00767205">
      <w:pPr>
        <w:pStyle w:val="bntext"/>
        <w:rPr>
          <w:lang w:val="en-US"/>
        </w:rPr>
      </w:pPr>
      <w:commentRangeStart w:id="84"/>
      <w:r w:rsidRPr="00767205">
        <w:rPr>
          <w:highlight w:val="yellow"/>
          <w:lang w:val="en-US"/>
        </w:rPr>
        <w:t>Text</w:t>
      </w:r>
      <w:commentRangeEnd w:id="84"/>
      <w:r>
        <w:rPr>
          <w:rStyle w:val="CommentReference"/>
        </w:rPr>
        <w:commentReference w:id="84"/>
      </w:r>
      <w:r w:rsidRPr="00767205">
        <w:rPr>
          <w:highlight w:val="yellow"/>
          <w:lang w:val="en-US"/>
        </w:rPr>
        <w:t>.</w:t>
      </w:r>
    </w:p>
    <w:p w14:paraId="4983EDFE" w14:textId="3FCD5EAE" w:rsidR="002F5863" w:rsidRDefault="004F3F4F" w:rsidP="002F5863">
      <w:pPr>
        <w:pStyle w:val="Heading1"/>
        <w:numPr>
          <w:ilvl w:val="0"/>
          <w:numId w:val="0"/>
        </w:numPr>
        <w:rPr>
          <w:lang w:val="en-US"/>
        </w:rPr>
      </w:pPr>
      <w:bookmarkStart w:id="85" w:name="_Toc167480360"/>
      <w:r w:rsidRPr="000E412A">
        <w:rPr>
          <w:lang w:val="en-US"/>
        </w:rPr>
        <w:lastRenderedPageBreak/>
        <w:t>References</w:t>
      </w:r>
      <w:bookmarkEnd w:id="85"/>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proofErr w:type="gramStart"/>
      <w:r w:rsidRPr="00CC4270">
        <w:rPr>
          <w:lang w:val="en-US"/>
        </w:rPr>
        <w:t>https://www.europarl.europa.eu/topics/en/article/20230601STO93804/eu-ai-act-first-regulation-on-artificial-intelligence</w:t>
      </w:r>
      <w:proofErr w:type="gramEnd"/>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018EED41" w14:textId="0494E103" w:rsidR="00EF1915" w:rsidRDefault="00EF1915" w:rsidP="00EF1915">
      <w:pPr>
        <w:pStyle w:val="literatura"/>
        <w:rPr>
          <w:lang w:val="en-US"/>
        </w:rPr>
      </w:pPr>
      <w:r w:rsidRPr="00EF1915">
        <w:rPr>
          <w:lang w:val="en-US"/>
        </w:rPr>
        <w:t>Lema</w:t>
      </w:r>
      <w:r w:rsidR="00193327">
        <w:rPr>
          <w:lang w:val="en-US"/>
        </w:rPr>
        <w:t>i</w:t>
      </w:r>
      <w:r w:rsidRPr="00EF1915">
        <w:rPr>
          <w:lang w:val="en-US"/>
        </w:rPr>
        <w:t>tre</w:t>
      </w:r>
      <w:r>
        <w:rPr>
          <w:lang w:val="en-US"/>
        </w:rPr>
        <w:t xml:space="preserve">, G., Nogueira, F. &amp; Aridas, C. K. (2017). Imbalanced-learn: A Python Toolbox to Tackle the Curse of Imbalanced Datasets in Machine Learning. Journal of Machine Learning Research. </w:t>
      </w:r>
      <w:proofErr w:type="spellStart"/>
      <w:r>
        <w:rPr>
          <w:lang w:val="en-US"/>
        </w:rPr>
        <w:t>doi</w:t>
      </w:r>
      <w:proofErr w:type="spellEnd"/>
      <w:r>
        <w:rPr>
          <w:lang w:val="en-US"/>
        </w:rPr>
        <w:t xml:space="preserve">: </w:t>
      </w:r>
      <w:r w:rsidRPr="00EF1915">
        <w:rPr>
          <w:lang w:val="en-US"/>
        </w:rPr>
        <w:t>10.48550/arXiv.1609.06570</w:t>
      </w:r>
    </w:p>
    <w:p w14:paraId="75517172" w14:textId="1D1674E3"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r w:rsidRPr="00D32B6C">
        <w:rPr>
          <w:lang w:val="en-US"/>
        </w:rPr>
        <w:t xml:space="preserve">Lessmann, S., </w:t>
      </w:r>
      <w:proofErr w:type="spellStart"/>
      <w:r w:rsidRPr="00D32B6C">
        <w:rPr>
          <w:lang w:val="en-US"/>
        </w:rPr>
        <w:t>Baesens</w:t>
      </w:r>
      <w:proofErr w:type="spellEnd"/>
      <w:r w:rsidRPr="00D32B6C">
        <w:rPr>
          <w:lang w:val="en-US"/>
        </w:rPr>
        <w:t xml:space="preserve">, B., Seow,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7F2E115A" w14:textId="1D238527" w:rsidR="000E1200" w:rsidRPr="000E1200" w:rsidRDefault="000E1200" w:rsidP="000E1200">
      <w:pPr>
        <w:pStyle w:val="literatura"/>
        <w:rPr>
          <w:lang w:val="en-US"/>
        </w:rPr>
      </w:pPr>
      <w:proofErr w:type="spellStart"/>
      <w:r w:rsidRPr="000E1200">
        <w:rPr>
          <w:lang w:val="en-US"/>
        </w:rPr>
        <w:t>Pedragosa</w:t>
      </w:r>
      <w:proofErr w:type="spellEnd"/>
      <w:r w:rsidRPr="000E1200">
        <w:rPr>
          <w:lang w:val="en-US"/>
        </w:rPr>
        <w:t xml:space="preserve">, F., </w:t>
      </w:r>
      <w:proofErr w:type="spellStart"/>
      <w:r w:rsidRPr="000E1200">
        <w:rPr>
          <w:lang w:val="en-US"/>
        </w:rPr>
        <w:t>Varoquaux</w:t>
      </w:r>
      <w:proofErr w:type="spellEnd"/>
      <w:r w:rsidRPr="000E1200">
        <w:rPr>
          <w:lang w:val="en-US"/>
        </w:rPr>
        <w:t xml:space="preserve">, G., </w:t>
      </w:r>
      <w:proofErr w:type="spellStart"/>
      <w:r w:rsidRPr="000E1200">
        <w:rPr>
          <w:lang w:val="en-US"/>
        </w:rPr>
        <w:t>Gramfort</w:t>
      </w:r>
      <w:proofErr w:type="spellEnd"/>
      <w:r w:rsidRPr="000E1200">
        <w:rPr>
          <w:lang w:val="en-US"/>
        </w:rPr>
        <w:t xml:space="preserve">, A., Michel, V., Thirion, B., Grisel, O., Blondel, M., </w:t>
      </w:r>
      <w:proofErr w:type="spellStart"/>
      <w:r w:rsidRPr="000E1200">
        <w:rPr>
          <w:lang w:val="en-US"/>
        </w:rPr>
        <w:t>Prettenhofer</w:t>
      </w:r>
      <w:proofErr w:type="spellEnd"/>
      <w:r w:rsidRPr="000E1200">
        <w:rPr>
          <w:lang w:val="en-US"/>
        </w:rPr>
        <w:t>, P.</w:t>
      </w:r>
      <w:r>
        <w:rPr>
          <w:lang w:val="en-US"/>
        </w:rPr>
        <w:t xml:space="preserve">, Weiss, R., Dubourg, V., Vanderplas, J., Passos, A., </w:t>
      </w:r>
      <w:proofErr w:type="spellStart"/>
      <w:r>
        <w:rPr>
          <w:lang w:val="en-US"/>
        </w:rPr>
        <w:t>Cournapeau</w:t>
      </w:r>
      <w:proofErr w:type="spellEnd"/>
      <w:r>
        <w:rPr>
          <w:lang w:val="en-US"/>
        </w:rPr>
        <w:t xml:space="preserve">, D., Brucher, M., Perrot, M., &amp; </w:t>
      </w:r>
      <w:proofErr w:type="spellStart"/>
      <w:r>
        <w:rPr>
          <w:lang w:val="en-US"/>
        </w:rPr>
        <w:t>Duchesnay</w:t>
      </w:r>
      <w:proofErr w:type="spellEnd"/>
      <w:r>
        <w:rPr>
          <w:lang w:val="en-US"/>
        </w:rPr>
        <w:t xml:space="preserve">, E. (2011). Scikit-learn: Machine Learning in Python. </w:t>
      </w:r>
      <w:r w:rsidR="00A54CBF">
        <w:rPr>
          <w:i/>
          <w:iCs/>
          <w:lang w:val="en-US"/>
        </w:rPr>
        <w:t>Journal of Machine Learning Research</w:t>
      </w:r>
      <w:r>
        <w:rPr>
          <w:lang w:val="en-US"/>
        </w:rPr>
        <w:t xml:space="preserve">, </w:t>
      </w:r>
      <w:r>
        <w:rPr>
          <w:i/>
          <w:iCs/>
          <w:lang w:val="en-US"/>
        </w:rPr>
        <w:t>12</w:t>
      </w:r>
      <w:r>
        <w:rPr>
          <w:lang w:val="en-US"/>
        </w:rPr>
        <w:t xml:space="preserve">. </w:t>
      </w:r>
      <w:proofErr w:type="spellStart"/>
      <w:r>
        <w:rPr>
          <w:lang w:val="en-US"/>
        </w:rPr>
        <w:t>doi</w:t>
      </w:r>
      <w:proofErr w:type="spellEnd"/>
      <w:r>
        <w:rPr>
          <w:lang w:val="en-US"/>
        </w:rPr>
        <w:t xml:space="preserve">: </w:t>
      </w:r>
      <w:r w:rsidRPr="000E1200">
        <w:rPr>
          <w:lang w:val="en-US"/>
        </w:rPr>
        <w:t>10.48550/arXiv.1201.0490</w:t>
      </w:r>
    </w:p>
    <w:p w14:paraId="3F1D8E55" w14:textId="231B9404" w:rsidR="00202102" w:rsidRPr="00B166C3" w:rsidRDefault="00202102" w:rsidP="00C932FC">
      <w:pPr>
        <w:pStyle w:val="literatura"/>
        <w:rPr>
          <w:lang w:val="en-US"/>
        </w:rPr>
      </w:pPr>
      <w:r w:rsidRPr="00202102">
        <w:rPr>
          <w:i/>
          <w:iCs/>
          <w:lang w:val="en-US"/>
        </w:rPr>
        <w:t xml:space="preserve">Regulation (EU) 2016/679 of the European Parliament and of the Council of 27 April 2016 on the protection of natural persons </w:t>
      </w:r>
      <w:proofErr w:type="gramStart"/>
      <w:r w:rsidRPr="00202102">
        <w:rPr>
          <w:i/>
          <w:iCs/>
          <w:lang w:val="en-US"/>
        </w:rPr>
        <w:t>with regard to</w:t>
      </w:r>
      <w:proofErr w:type="gramEnd"/>
      <w:r w:rsidRPr="00202102">
        <w:rPr>
          <w:i/>
          <w:iCs/>
          <w:lang w:val="en-US"/>
        </w:rPr>
        <w:t xml:space="preserve"> the processing of personal data and on the free movement of such data, and repealing Directive 95/46/EC (General Data Protection Regulation) 2016</w:t>
      </w:r>
      <w:r>
        <w:rPr>
          <w:lang w:val="en-US"/>
        </w:rPr>
        <w:t xml:space="preserve">. </w:t>
      </w:r>
      <w:r w:rsidRPr="00B166C3">
        <w:rPr>
          <w:lang w:val="en-US"/>
        </w:rPr>
        <w:t>(EU)</w:t>
      </w:r>
    </w:p>
    <w:p w14:paraId="18330DCA" w14:textId="03A4C97A" w:rsidR="000E1200" w:rsidRPr="000E1200" w:rsidRDefault="000E1200" w:rsidP="000E1200">
      <w:pPr>
        <w:pStyle w:val="literatura"/>
        <w:rPr>
          <w:lang w:val="en-US"/>
        </w:rPr>
      </w:pPr>
      <w:r w:rsidRPr="000E1200">
        <w:rPr>
          <w:lang w:val="en-US"/>
        </w:rPr>
        <w:t>Navas-Palencia G. (2022). Optimal binning</w:t>
      </w:r>
      <w:r>
        <w:rPr>
          <w:lang w:val="en-US"/>
        </w:rPr>
        <w:t xml:space="preserve">: mathematical programming formulation. </w:t>
      </w:r>
      <w:proofErr w:type="spellStart"/>
      <w:r>
        <w:rPr>
          <w:i/>
          <w:iCs/>
          <w:lang w:val="en-US"/>
        </w:rPr>
        <w:t>ArXiv</w:t>
      </w:r>
      <w:proofErr w:type="spellEnd"/>
      <w:r>
        <w:rPr>
          <w:lang w:val="en-US"/>
        </w:rPr>
        <w:t xml:space="preserve">, </w:t>
      </w:r>
      <w:r>
        <w:rPr>
          <w:i/>
          <w:iCs/>
          <w:lang w:val="en-US"/>
        </w:rPr>
        <w:t>2001.08025</w:t>
      </w:r>
      <w:r>
        <w:rPr>
          <w:lang w:val="en-US"/>
        </w:rPr>
        <w:t xml:space="preserve">. </w:t>
      </w:r>
      <w:proofErr w:type="spellStart"/>
      <w:r>
        <w:rPr>
          <w:lang w:val="en-US"/>
        </w:rPr>
        <w:t>doi</w:t>
      </w:r>
      <w:proofErr w:type="spellEnd"/>
      <w:r>
        <w:rPr>
          <w:lang w:val="en-US"/>
        </w:rPr>
        <w:t xml:space="preserve">: </w:t>
      </w:r>
      <w:r w:rsidRPr="000E1200">
        <w:rPr>
          <w:lang w:val="en-US"/>
        </w:rPr>
        <w:t>10.48550/arXiv.2001.08025</w:t>
      </w:r>
    </w:p>
    <w:p w14:paraId="109251D6" w14:textId="2B348084" w:rsidR="003813EA" w:rsidRPr="00641766" w:rsidRDefault="003813EA" w:rsidP="00C932FC">
      <w:pPr>
        <w:pStyle w:val="literatura"/>
        <w:rPr>
          <w:lang w:val="en-US"/>
        </w:rPr>
      </w:pPr>
      <w:r w:rsidRPr="000E1200">
        <w:rPr>
          <w:lang w:val="en-US"/>
        </w:rPr>
        <w:t xml:space="preserve">Shi, S., </w:t>
      </w:r>
      <w:proofErr w:type="spellStart"/>
      <w:r w:rsidRPr="000E1200">
        <w:rPr>
          <w:lang w:val="en-US"/>
        </w:rPr>
        <w:t>Tse</w:t>
      </w:r>
      <w:proofErr w:type="spellEnd"/>
      <w:r w:rsidRPr="000E1200">
        <w:rPr>
          <w:lang w:val="en-US"/>
        </w:rPr>
        <w:t xml:space="preserve">, R., Luo, W., D’Addona,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lastRenderedPageBreak/>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86" w:name="_Toc167480361"/>
      <w:r w:rsidRPr="000E412A">
        <w:rPr>
          <w:lang w:val="en-US"/>
        </w:rPr>
        <w:lastRenderedPageBreak/>
        <w:t>Graphics and Tables</w:t>
      </w:r>
      <w:bookmarkEnd w:id="86"/>
    </w:p>
    <w:p w14:paraId="78C8568E" w14:textId="6CAAF800" w:rsidR="00C22453" w:rsidRPr="000E412A" w:rsidRDefault="004F3F4F" w:rsidP="005C2011">
      <w:pPr>
        <w:pStyle w:val="Seznamobrzktabulek"/>
        <w:rPr>
          <w:lang w:val="en-US"/>
        </w:rPr>
      </w:pPr>
      <w:r w:rsidRPr="000E412A">
        <w:rPr>
          <w:lang w:val="en-US"/>
        </w:rPr>
        <w:t>Graphics</w:t>
      </w:r>
    </w:p>
    <w:p w14:paraId="3D961905" w14:textId="4D77B98C"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471742" w:history="1">
        <w:r w:rsidR="00767205" w:rsidRPr="00B809B1">
          <w:rPr>
            <w:rStyle w:val="Hyperlink"/>
            <w:noProof/>
            <w:lang w:val="en-US"/>
          </w:rPr>
          <w:t>Figure 1: sigmoid function, source: author</w:t>
        </w:r>
        <w:r w:rsidR="00767205">
          <w:rPr>
            <w:noProof/>
            <w:webHidden/>
          </w:rPr>
          <w:tab/>
        </w:r>
        <w:r w:rsidR="00767205">
          <w:rPr>
            <w:noProof/>
            <w:webHidden/>
          </w:rPr>
          <w:fldChar w:fldCharType="begin"/>
        </w:r>
        <w:r w:rsidR="00767205">
          <w:rPr>
            <w:noProof/>
            <w:webHidden/>
          </w:rPr>
          <w:instrText xml:space="preserve"> PAGEREF _Toc167471742 \h </w:instrText>
        </w:r>
        <w:r w:rsidR="00767205">
          <w:rPr>
            <w:noProof/>
            <w:webHidden/>
          </w:rPr>
        </w:r>
        <w:r w:rsidR="00767205">
          <w:rPr>
            <w:noProof/>
            <w:webHidden/>
          </w:rPr>
          <w:fldChar w:fldCharType="separate"/>
        </w:r>
        <w:r w:rsidR="00767205">
          <w:rPr>
            <w:noProof/>
            <w:webHidden/>
          </w:rPr>
          <w:t>17</w:t>
        </w:r>
        <w:r w:rsidR="00767205">
          <w:rPr>
            <w:noProof/>
            <w:webHidden/>
          </w:rPr>
          <w:fldChar w:fldCharType="end"/>
        </w:r>
      </w:hyperlink>
    </w:p>
    <w:p w14:paraId="424AA284" w14:textId="27A476A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3" w:history="1">
        <w:r w:rsidR="00767205" w:rsidRPr="00B809B1">
          <w:rPr>
            <w:rStyle w:val="Hyperlink"/>
            <w:noProof/>
          </w:rPr>
          <w:t>Figure 2: structure of a neuron, source: author, Witzany (</w:t>
        </w:r>
        <w:r w:rsidR="00767205" w:rsidRPr="00B809B1">
          <w:rPr>
            <w:rStyle w:val="Hyperlink"/>
            <w:noProof/>
            <w:lang w:val="en-US"/>
          </w:rPr>
          <w:t>2017</w:t>
        </w:r>
        <w:r w:rsidR="00767205" w:rsidRPr="00B809B1">
          <w:rPr>
            <w:rStyle w:val="Hyperlink"/>
            <w:noProof/>
          </w:rPr>
          <w:t>)</w:t>
        </w:r>
        <w:r w:rsidR="00767205">
          <w:rPr>
            <w:noProof/>
            <w:webHidden/>
          </w:rPr>
          <w:tab/>
        </w:r>
        <w:r w:rsidR="00767205">
          <w:rPr>
            <w:noProof/>
            <w:webHidden/>
          </w:rPr>
          <w:fldChar w:fldCharType="begin"/>
        </w:r>
        <w:r w:rsidR="00767205">
          <w:rPr>
            <w:noProof/>
            <w:webHidden/>
          </w:rPr>
          <w:instrText xml:space="preserve"> PAGEREF _Toc167471743 \h </w:instrText>
        </w:r>
        <w:r w:rsidR="00767205">
          <w:rPr>
            <w:noProof/>
            <w:webHidden/>
          </w:rPr>
        </w:r>
        <w:r w:rsidR="00767205">
          <w:rPr>
            <w:noProof/>
            <w:webHidden/>
          </w:rPr>
          <w:fldChar w:fldCharType="separate"/>
        </w:r>
        <w:r w:rsidR="00767205">
          <w:rPr>
            <w:noProof/>
            <w:webHidden/>
          </w:rPr>
          <w:t>19</w:t>
        </w:r>
        <w:r w:rsidR="00767205">
          <w:rPr>
            <w:noProof/>
            <w:webHidden/>
          </w:rPr>
          <w:fldChar w:fldCharType="end"/>
        </w:r>
      </w:hyperlink>
    </w:p>
    <w:p w14:paraId="444989A7" w14:textId="395FD84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4" w:history="1">
        <w:r w:rsidR="00767205" w:rsidRPr="00B809B1">
          <w:rPr>
            <w:rStyle w:val="Hyperlink"/>
            <w:noProof/>
          </w:rPr>
          <w:t>Figure 3: neural network with multiple neurons in hidden layer, source: author, Witzany (</w:t>
        </w:r>
        <w:r w:rsidR="00767205" w:rsidRPr="00B809B1">
          <w:rPr>
            <w:rStyle w:val="Hyperlink"/>
            <w:noProof/>
            <w:lang w:val="en-US"/>
          </w:rPr>
          <w:t>2017</w:t>
        </w:r>
        <w:r w:rsidR="00767205" w:rsidRPr="00B809B1">
          <w:rPr>
            <w:rStyle w:val="Hyperlink"/>
            <w:noProof/>
          </w:rPr>
          <w:t>)</w:t>
        </w:r>
        <w:r w:rsidR="00767205">
          <w:rPr>
            <w:noProof/>
            <w:webHidden/>
          </w:rPr>
          <w:tab/>
        </w:r>
        <w:r w:rsidR="00767205">
          <w:rPr>
            <w:noProof/>
            <w:webHidden/>
          </w:rPr>
          <w:fldChar w:fldCharType="begin"/>
        </w:r>
        <w:r w:rsidR="00767205">
          <w:rPr>
            <w:noProof/>
            <w:webHidden/>
          </w:rPr>
          <w:instrText xml:space="preserve"> PAGEREF _Toc167471744 \h </w:instrText>
        </w:r>
        <w:r w:rsidR="00767205">
          <w:rPr>
            <w:noProof/>
            <w:webHidden/>
          </w:rPr>
        </w:r>
        <w:r w:rsidR="00767205">
          <w:rPr>
            <w:noProof/>
            <w:webHidden/>
          </w:rPr>
          <w:fldChar w:fldCharType="separate"/>
        </w:r>
        <w:r w:rsidR="00767205">
          <w:rPr>
            <w:noProof/>
            <w:webHidden/>
          </w:rPr>
          <w:t>20</w:t>
        </w:r>
        <w:r w:rsidR="00767205">
          <w:rPr>
            <w:noProof/>
            <w:webHidden/>
          </w:rPr>
          <w:fldChar w:fldCharType="end"/>
        </w:r>
      </w:hyperlink>
    </w:p>
    <w:p w14:paraId="5432B47E" w14:textId="37321FE8"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5" w:history="1">
        <w:r w:rsidR="00767205" w:rsidRPr="00B809B1">
          <w:rPr>
            <w:rStyle w:val="Hyperlink"/>
            <w:noProof/>
          </w:rPr>
          <w:t>Figure 4: binning and WoE values of behavioral score, source: author</w:t>
        </w:r>
        <w:r w:rsidR="00767205">
          <w:rPr>
            <w:noProof/>
            <w:webHidden/>
          </w:rPr>
          <w:tab/>
        </w:r>
        <w:r w:rsidR="00767205">
          <w:rPr>
            <w:noProof/>
            <w:webHidden/>
          </w:rPr>
          <w:fldChar w:fldCharType="begin"/>
        </w:r>
        <w:r w:rsidR="00767205">
          <w:rPr>
            <w:noProof/>
            <w:webHidden/>
          </w:rPr>
          <w:instrText xml:space="preserve"> PAGEREF _Toc167471745 \h </w:instrText>
        </w:r>
        <w:r w:rsidR="00767205">
          <w:rPr>
            <w:noProof/>
            <w:webHidden/>
          </w:rPr>
        </w:r>
        <w:r w:rsidR="00767205">
          <w:rPr>
            <w:noProof/>
            <w:webHidden/>
          </w:rPr>
          <w:fldChar w:fldCharType="separate"/>
        </w:r>
        <w:r w:rsidR="00767205">
          <w:rPr>
            <w:noProof/>
            <w:webHidden/>
          </w:rPr>
          <w:t>44</w:t>
        </w:r>
        <w:r w:rsidR="00767205">
          <w:rPr>
            <w:noProof/>
            <w:webHidden/>
          </w:rPr>
          <w:fldChar w:fldCharType="end"/>
        </w:r>
      </w:hyperlink>
    </w:p>
    <w:p w14:paraId="38432409" w14:textId="1FC6D426"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6" w:history="1">
        <w:r w:rsidR="00767205" w:rsidRPr="00B809B1">
          <w:rPr>
            <w:rStyle w:val="Hyperlink"/>
            <w:noProof/>
          </w:rPr>
          <w:t>Figure 5: binning and WoE values of DSTI ratio, source: author</w:t>
        </w:r>
        <w:r w:rsidR="00767205">
          <w:rPr>
            <w:noProof/>
            <w:webHidden/>
          </w:rPr>
          <w:tab/>
        </w:r>
        <w:r w:rsidR="00767205">
          <w:rPr>
            <w:noProof/>
            <w:webHidden/>
          </w:rPr>
          <w:fldChar w:fldCharType="begin"/>
        </w:r>
        <w:r w:rsidR="00767205">
          <w:rPr>
            <w:noProof/>
            <w:webHidden/>
          </w:rPr>
          <w:instrText xml:space="preserve"> PAGEREF _Toc167471746 \h </w:instrText>
        </w:r>
        <w:r w:rsidR="00767205">
          <w:rPr>
            <w:noProof/>
            <w:webHidden/>
          </w:rPr>
        </w:r>
        <w:r w:rsidR="00767205">
          <w:rPr>
            <w:noProof/>
            <w:webHidden/>
          </w:rPr>
          <w:fldChar w:fldCharType="separate"/>
        </w:r>
        <w:r w:rsidR="00767205">
          <w:rPr>
            <w:noProof/>
            <w:webHidden/>
          </w:rPr>
          <w:t>45</w:t>
        </w:r>
        <w:r w:rsidR="00767205">
          <w:rPr>
            <w:noProof/>
            <w:webHidden/>
          </w:rPr>
          <w:fldChar w:fldCharType="end"/>
        </w:r>
      </w:hyperlink>
    </w:p>
    <w:p w14:paraId="02CA3415" w14:textId="48C5000F"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7" w:history="1">
        <w:r w:rsidR="00767205" w:rsidRPr="00B809B1">
          <w:rPr>
            <w:rStyle w:val="Hyperlink"/>
            <w:noProof/>
          </w:rPr>
          <w:t>Figure 6: binning and WoE values of LTV ratio, source: aut hor</w:t>
        </w:r>
        <w:r w:rsidR="00767205">
          <w:rPr>
            <w:noProof/>
            <w:webHidden/>
          </w:rPr>
          <w:tab/>
        </w:r>
        <w:r w:rsidR="00767205">
          <w:rPr>
            <w:noProof/>
            <w:webHidden/>
          </w:rPr>
          <w:fldChar w:fldCharType="begin"/>
        </w:r>
        <w:r w:rsidR="00767205">
          <w:rPr>
            <w:noProof/>
            <w:webHidden/>
          </w:rPr>
          <w:instrText xml:space="preserve"> PAGEREF _Toc167471747 \h </w:instrText>
        </w:r>
        <w:r w:rsidR="00767205">
          <w:rPr>
            <w:noProof/>
            <w:webHidden/>
          </w:rPr>
        </w:r>
        <w:r w:rsidR="00767205">
          <w:rPr>
            <w:noProof/>
            <w:webHidden/>
          </w:rPr>
          <w:fldChar w:fldCharType="separate"/>
        </w:r>
        <w:r w:rsidR="00767205">
          <w:rPr>
            <w:noProof/>
            <w:webHidden/>
          </w:rPr>
          <w:t>45</w:t>
        </w:r>
        <w:r w:rsidR="00767205">
          <w:rPr>
            <w:noProof/>
            <w:webHidden/>
          </w:rPr>
          <w:fldChar w:fldCharType="end"/>
        </w:r>
      </w:hyperlink>
    </w:p>
    <w:p w14:paraId="741206C7" w14:textId="223CAFB2"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5926E91A" w14:textId="0DEDC9AE"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471748" w:history="1">
        <w:r w:rsidR="00767205" w:rsidRPr="007717B3">
          <w:rPr>
            <w:rStyle w:val="Hyperlink"/>
            <w:noProof/>
            <w:lang w:val="en-US"/>
          </w:rPr>
          <w:t>Table 1. Literature search results</w:t>
        </w:r>
        <w:r w:rsidR="00767205">
          <w:rPr>
            <w:noProof/>
            <w:webHidden/>
          </w:rPr>
          <w:tab/>
        </w:r>
        <w:r w:rsidR="00767205">
          <w:rPr>
            <w:noProof/>
            <w:webHidden/>
          </w:rPr>
          <w:fldChar w:fldCharType="begin"/>
        </w:r>
        <w:r w:rsidR="00767205">
          <w:rPr>
            <w:noProof/>
            <w:webHidden/>
          </w:rPr>
          <w:instrText xml:space="preserve"> PAGEREF _Toc167471748 \h </w:instrText>
        </w:r>
        <w:r w:rsidR="00767205">
          <w:rPr>
            <w:noProof/>
            <w:webHidden/>
          </w:rPr>
        </w:r>
        <w:r w:rsidR="00767205">
          <w:rPr>
            <w:noProof/>
            <w:webHidden/>
          </w:rPr>
          <w:fldChar w:fldCharType="separate"/>
        </w:r>
        <w:r w:rsidR="00767205">
          <w:rPr>
            <w:noProof/>
            <w:webHidden/>
          </w:rPr>
          <w:t>12</w:t>
        </w:r>
        <w:r w:rsidR="00767205">
          <w:rPr>
            <w:noProof/>
            <w:webHidden/>
          </w:rPr>
          <w:fldChar w:fldCharType="end"/>
        </w:r>
      </w:hyperlink>
    </w:p>
    <w:p w14:paraId="44C97AB0" w14:textId="059959C8"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9" w:history="1">
        <w:r w:rsidR="00767205" w:rsidRPr="007717B3">
          <w:rPr>
            <w:rStyle w:val="Hyperlink"/>
            <w:noProof/>
          </w:rPr>
          <w:t>Table 2: confusion matrix</w:t>
        </w:r>
        <w:r w:rsidR="00767205">
          <w:rPr>
            <w:noProof/>
            <w:webHidden/>
          </w:rPr>
          <w:tab/>
        </w:r>
        <w:r w:rsidR="00767205">
          <w:rPr>
            <w:noProof/>
            <w:webHidden/>
          </w:rPr>
          <w:fldChar w:fldCharType="begin"/>
        </w:r>
        <w:r w:rsidR="00767205">
          <w:rPr>
            <w:noProof/>
            <w:webHidden/>
          </w:rPr>
          <w:instrText xml:space="preserve"> PAGEREF _Toc167471749 \h </w:instrText>
        </w:r>
        <w:r w:rsidR="00767205">
          <w:rPr>
            <w:noProof/>
            <w:webHidden/>
          </w:rPr>
        </w:r>
        <w:r w:rsidR="00767205">
          <w:rPr>
            <w:noProof/>
            <w:webHidden/>
          </w:rPr>
          <w:fldChar w:fldCharType="separate"/>
        </w:r>
        <w:r w:rsidR="00767205">
          <w:rPr>
            <w:noProof/>
            <w:webHidden/>
          </w:rPr>
          <w:t>29</w:t>
        </w:r>
        <w:r w:rsidR="00767205">
          <w:rPr>
            <w:noProof/>
            <w:webHidden/>
          </w:rPr>
          <w:fldChar w:fldCharType="end"/>
        </w:r>
      </w:hyperlink>
    </w:p>
    <w:p w14:paraId="00748F87" w14:textId="14BEE420"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0" w:history="1">
        <w:r w:rsidR="00767205" w:rsidRPr="007717B3">
          <w:rPr>
            <w:rStyle w:val="Hyperlink"/>
            <w:noProof/>
            <w:lang w:val="en-US"/>
          </w:rPr>
          <w:t>Table 3. Overview of modeling dataset</w:t>
        </w:r>
        <w:r w:rsidR="00767205">
          <w:rPr>
            <w:noProof/>
            <w:webHidden/>
          </w:rPr>
          <w:tab/>
        </w:r>
        <w:r w:rsidR="00767205">
          <w:rPr>
            <w:noProof/>
            <w:webHidden/>
          </w:rPr>
          <w:fldChar w:fldCharType="begin"/>
        </w:r>
        <w:r w:rsidR="00767205">
          <w:rPr>
            <w:noProof/>
            <w:webHidden/>
          </w:rPr>
          <w:instrText xml:space="preserve"> PAGEREF _Toc167471750 \h </w:instrText>
        </w:r>
        <w:r w:rsidR="00767205">
          <w:rPr>
            <w:noProof/>
            <w:webHidden/>
          </w:rPr>
        </w:r>
        <w:r w:rsidR="00767205">
          <w:rPr>
            <w:noProof/>
            <w:webHidden/>
          </w:rPr>
          <w:fldChar w:fldCharType="separate"/>
        </w:r>
        <w:r w:rsidR="00767205">
          <w:rPr>
            <w:noProof/>
            <w:webHidden/>
          </w:rPr>
          <w:t>35</w:t>
        </w:r>
        <w:r w:rsidR="00767205">
          <w:rPr>
            <w:noProof/>
            <w:webHidden/>
          </w:rPr>
          <w:fldChar w:fldCharType="end"/>
        </w:r>
      </w:hyperlink>
    </w:p>
    <w:p w14:paraId="12B2DC80" w14:textId="3F5ED923"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1" w:history="1">
        <w:r w:rsidR="00767205" w:rsidRPr="007717B3">
          <w:rPr>
            <w:rStyle w:val="Hyperlink"/>
            <w:noProof/>
            <w:lang w:val="en-US"/>
          </w:rPr>
          <w:t>Table 4: list of defined Python classes</w:t>
        </w:r>
        <w:r w:rsidR="00767205">
          <w:rPr>
            <w:noProof/>
            <w:webHidden/>
          </w:rPr>
          <w:tab/>
        </w:r>
        <w:r w:rsidR="00767205">
          <w:rPr>
            <w:noProof/>
            <w:webHidden/>
          </w:rPr>
          <w:fldChar w:fldCharType="begin"/>
        </w:r>
        <w:r w:rsidR="00767205">
          <w:rPr>
            <w:noProof/>
            <w:webHidden/>
          </w:rPr>
          <w:instrText xml:space="preserve"> PAGEREF _Toc167471751 \h </w:instrText>
        </w:r>
        <w:r w:rsidR="00767205">
          <w:rPr>
            <w:noProof/>
            <w:webHidden/>
          </w:rPr>
        </w:r>
        <w:r w:rsidR="00767205">
          <w:rPr>
            <w:noProof/>
            <w:webHidden/>
          </w:rPr>
          <w:fldChar w:fldCharType="separate"/>
        </w:r>
        <w:r w:rsidR="00767205">
          <w:rPr>
            <w:noProof/>
            <w:webHidden/>
          </w:rPr>
          <w:t>36</w:t>
        </w:r>
        <w:r w:rsidR="00767205">
          <w:rPr>
            <w:noProof/>
            <w:webHidden/>
          </w:rPr>
          <w:fldChar w:fldCharType="end"/>
        </w:r>
      </w:hyperlink>
    </w:p>
    <w:p w14:paraId="72C1E5A7" w14:textId="291CA76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2" w:history="1">
        <w:r w:rsidR="00767205" w:rsidRPr="007717B3">
          <w:rPr>
            <w:rStyle w:val="Hyperlink"/>
            <w:noProof/>
          </w:rPr>
          <w:t>Table 5: estimated models</w:t>
        </w:r>
        <w:r w:rsidR="00767205">
          <w:rPr>
            <w:noProof/>
            <w:webHidden/>
          </w:rPr>
          <w:tab/>
        </w:r>
        <w:r w:rsidR="00767205">
          <w:rPr>
            <w:noProof/>
            <w:webHidden/>
          </w:rPr>
          <w:fldChar w:fldCharType="begin"/>
        </w:r>
        <w:r w:rsidR="00767205">
          <w:rPr>
            <w:noProof/>
            <w:webHidden/>
          </w:rPr>
          <w:instrText xml:space="preserve"> PAGEREF _Toc167471752 \h </w:instrText>
        </w:r>
        <w:r w:rsidR="00767205">
          <w:rPr>
            <w:noProof/>
            <w:webHidden/>
          </w:rPr>
        </w:r>
        <w:r w:rsidR="00767205">
          <w:rPr>
            <w:noProof/>
            <w:webHidden/>
          </w:rPr>
          <w:fldChar w:fldCharType="separate"/>
        </w:r>
        <w:r w:rsidR="00767205">
          <w:rPr>
            <w:noProof/>
            <w:webHidden/>
          </w:rPr>
          <w:t>40</w:t>
        </w:r>
        <w:r w:rsidR="00767205">
          <w:rPr>
            <w:noProof/>
            <w:webHidden/>
          </w:rPr>
          <w:fldChar w:fldCharType="end"/>
        </w:r>
      </w:hyperlink>
    </w:p>
    <w:p w14:paraId="13942421" w14:textId="495309E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3" w:history="1">
        <w:r w:rsidR="00767205" w:rsidRPr="007717B3">
          <w:rPr>
            <w:rStyle w:val="Hyperlink"/>
            <w:noProof/>
            <w:lang w:val="en-US"/>
          </w:rPr>
          <w:t>Table 6: hyperparameter grid for ANN model</w:t>
        </w:r>
        <w:r w:rsidR="00767205">
          <w:rPr>
            <w:noProof/>
            <w:webHidden/>
          </w:rPr>
          <w:tab/>
        </w:r>
        <w:r w:rsidR="00767205">
          <w:rPr>
            <w:noProof/>
            <w:webHidden/>
          </w:rPr>
          <w:fldChar w:fldCharType="begin"/>
        </w:r>
        <w:r w:rsidR="00767205">
          <w:rPr>
            <w:noProof/>
            <w:webHidden/>
          </w:rPr>
          <w:instrText xml:space="preserve"> PAGEREF _Toc167471753 \h </w:instrText>
        </w:r>
        <w:r w:rsidR="00767205">
          <w:rPr>
            <w:noProof/>
            <w:webHidden/>
          </w:rPr>
        </w:r>
        <w:r w:rsidR="00767205">
          <w:rPr>
            <w:noProof/>
            <w:webHidden/>
          </w:rPr>
          <w:fldChar w:fldCharType="separate"/>
        </w:r>
        <w:r w:rsidR="00767205">
          <w:rPr>
            <w:noProof/>
            <w:webHidden/>
          </w:rPr>
          <w:t>41</w:t>
        </w:r>
        <w:r w:rsidR="00767205">
          <w:rPr>
            <w:noProof/>
            <w:webHidden/>
          </w:rPr>
          <w:fldChar w:fldCharType="end"/>
        </w:r>
      </w:hyperlink>
    </w:p>
    <w:p w14:paraId="353AC9CD" w14:textId="15C9DE1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4" w:history="1">
        <w:r w:rsidR="00767205" w:rsidRPr="007717B3">
          <w:rPr>
            <w:rStyle w:val="Hyperlink"/>
            <w:noProof/>
          </w:rPr>
          <w:t>Table 7: hyperparameter grid for KNN model</w:t>
        </w:r>
        <w:r w:rsidR="00767205">
          <w:rPr>
            <w:noProof/>
            <w:webHidden/>
          </w:rPr>
          <w:tab/>
        </w:r>
        <w:r w:rsidR="00767205">
          <w:rPr>
            <w:noProof/>
            <w:webHidden/>
          </w:rPr>
          <w:fldChar w:fldCharType="begin"/>
        </w:r>
        <w:r w:rsidR="00767205">
          <w:rPr>
            <w:noProof/>
            <w:webHidden/>
          </w:rPr>
          <w:instrText xml:space="preserve"> PAGEREF _Toc167471754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2B5C7FB6" w14:textId="3B7F298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5" w:history="1">
        <w:r w:rsidR="00767205" w:rsidRPr="007717B3">
          <w:rPr>
            <w:rStyle w:val="Hyperlink"/>
            <w:noProof/>
          </w:rPr>
          <w:t>Table 8: hyperparameter grid for SVM model</w:t>
        </w:r>
        <w:r w:rsidR="00767205">
          <w:rPr>
            <w:noProof/>
            <w:webHidden/>
          </w:rPr>
          <w:tab/>
        </w:r>
        <w:r w:rsidR="00767205">
          <w:rPr>
            <w:noProof/>
            <w:webHidden/>
          </w:rPr>
          <w:fldChar w:fldCharType="begin"/>
        </w:r>
        <w:r w:rsidR="00767205">
          <w:rPr>
            <w:noProof/>
            <w:webHidden/>
          </w:rPr>
          <w:instrText xml:space="preserve"> PAGEREF _Toc167471755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169C327A" w14:textId="21DC834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6" w:history="1">
        <w:r w:rsidR="00767205" w:rsidRPr="007717B3">
          <w:rPr>
            <w:rStyle w:val="Hyperlink"/>
            <w:noProof/>
          </w:rPr>
          <w:t>Table 9: hyperparameter grid for bagging model</w:t>
        </w:r>
        <w:r w:rsidR="00767205">
          <w:rPr>
            <w:noProof/>
            <w:webHidden/>
          </w:rPr>
          <w:tab/>
        </w:r>
        <w:r w:rsidR="00767205">
          <w:rPr>
            <w:noProof/>
            <w:webHidden/>
          </w:rPr>
          <w:fldChar w:fldCharType="begin"/>
        </w:r>
        <w:r w:rsidR="00767205">
          <w:rPr>
            <w:noProof/>
            <w:webHidden/>
          </w:rPr>
          <w:instrText xml:space="preserve"> PAGEREF _Toc167471756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01491F22" w14:textId="3C3D4703"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7" w:history="1">
        <w:r w:rsidR="00767205" w:rsidRPr="007717B3">
          <w:rPr>
            <w:rStyle w:val="Hyperlink"/>
            <w:noProof/>
          </w:rPr>
          <w:t>Table 10: hyperparameter grid for RF model</w:t>
        </w:r>
        <w:r w:rsidR="00767205">
          <w:rPr>
            <w:noProof/>
            <w:webHidden/>
          </w:rPr>
          <w:tab/>
        </w:r>
        <w:r w:rsidR="00767205">
          <w:rPr>
            <w:noProof/>
            <w:webHidden/>
          </w:rPr>
          <w:fldChar w:fldCharType="begin"/>
        </w:r>
        <w:r w:rsidR="00767205">
          <w:rPr>
            <w:noProof/>
            <w:webHidden/>
          </w:rPr>
          <w:instrText xml:space="preserve"> PAGEREF _Toc167471757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6D3C004A" w14:textId="49154812"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8" w:history="1">
        <w:r w:rsidR="00767205" w:rsidRPr="007717B3">
          <w:rPr>
            <w:rStyle w:val="Hyperlink"/>
            <w:noProof/>
          </w:rPr>
          <w:t>Table 11: hyperparameter grid for boosting model</w:t>
        </w:r>
        <w:r w:rsidR="00767205">
          <w:rPr>
            <w:noProof/>
            <w:webHidden/>
          </w:rPr>
          <w:tab/>
        </w:r>
        <w:r w:rsidR="00767205">
          <w:rPr>
            <w:noProof/>
            <w:webHidden/>
          </w:rPr>
          <w:fldChar w:fldCharType="begin"/>
        </w:r>
        <w:r w:rsidR="00767205">
          <w:rPr>
            <w:noProof/>
            <w:webHidden/>
          </w:rPr>
          <w:instrText xml:space="preserve"> PAGEREF _Toc167471758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31E405C7" w14:textId="1085A96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9" w:history="1">
        <w:r w:rsidR="00767205" w:rsidRPr="007717B3">
          <w:rPr>
            <w:rStyle w:val="Hyperlink"/>
            <w:noProof/>
            <w:lang w:val="en-US"/>
          </w:rPr>
          <w:t>Table 12: feature shortlist obtained after data preprocessing</w:t>
        </w:r>
        <w:r w:rsidR="00767205">
          <w:rPr>
            <w:noProof/>
            <w:webHidden/>
          </w:rPr>
          <w:tab/>
        </w:r>
        <w:r w:rsidR="00767205">
          <w:rPr>
            <w:noProof/>
            <w:webHidden/>
          </w:rPr>
          <w:fldChar w:fldCharType="begin"/>
        </w:r>
        <w:r w:rsidR="00767205">
          <w:rPr>
            <w:noProof/>
            <w:webHidden/>
          </w:rPr>
          <w:instrText xml:space="preserve"> PAGEREF _Toc167471759 \h </w:instrText>
        </w:r>
        <w:r w:rsidR="00767205">
          <w:rPr>
            <w:noProof/>
            <w:webHidden/>
          </w:rPr>
        </w:r>
        <w:r w:rsidR="00767205">
          <w:rPr>
            <w:noProof/>
            <w:webHidden/>
          </w:rPr>
          <w:fldChar w:fldCharType="separate"/>
        </w:r>
        <w:r w:rsidR="00767205">
          <w:rPr>
            <w:noProof/>
            <w:webHidden/>
          </w:rPr>
          <w:t>46</w:t>
        </w:r>
        <w:r w:rsidR="00767205">
          <w:rPr>
            <w:noProof/>
            <w:webHidden/>
          </w:rPr>
          <w:fldChar w:fldCharType="end"/>
        </w:r>
      </w:hyperlink>
    </w:p>
    <w:p w14:paraId="13BE8215" w14:textId="3311E8A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0" w:history="1">
        <w:r w:rsidR="00767205" w:rsidRPr="007717B3">
          <w:rPr>
            <w:rStyle w:val="Hyperlink"/>
            <w:noProof/>
          </w:rPr>
          <w:t>Table 13: logistic regression summary</w:t>
        </w:r>
        <w:r w:rsidR="00767205">
          <w:rPr>
            <w:noProof/>
            <w:webHidden/>
          </w:rPr>
          <w:tab/>
        </w:r>
        <w:r w:rsidR="00767205">
          <w:rPr>
            <w:noProof/>
            <w:webHidden/>
          </w:rPr>
          <w:fldChar w:fldCharType="begin"/>
        </w:r>
        <w:r w:rsidR="00767205">
          <w:rPr>
            <w:noProof/>
            <w:webHidden/>
          </w:rPr>
          <w:instrText xml:space="preserve"> PAGEREF _Toc167471760 \h </w:instrText>
        </w:r>
        <w:r w:rsidR="00767205">
          <w:rPr>
            <w:noProof/>
            <w:webHidden/>
          </w:rPr>
        </w:r>
        <w:r w:rsidR="00767205">
          <w:rPr>
            <w:noProof/>
            <w:webHidden/>
          </w:rPr>
          <w:fldChar w:fldCharType="separate"/>
        </w:r>
        <w:r w:rsidR="00767205">
          <w:rPr>
            <w:noProof/>
            <w:webHidden/>
          </w:rPr>
          <w:t>47</w:t>
        </w:r>
        <w:r w:rsidR="00767205">
          <w:rPr>
            <w:noProof/>
            <w:webHidden/>
          </w:rPr>
          <w:fldChar w:fldCharType="end"/>
        </w:r>
      </w:hyperlink>
    </w:p>
    <w:p w14:paraId="0E910A7E" w14:textId="70DC38CA"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1" w:history="1">
        <w:r w:rsidR="00767205" w:rsidRPr="007717B3">
          <w:rPr>
            <w:rStyle w:val="Hyperlink"/>
            <w:noProof/>
            <w:lang w:val="en-US"/>
          </w:rPr>
          <w:t>Table 14: optimal hyperparameters of batch (1) models</w:t>
        </w:r>
        <w:r w:rsidR="00767205">
          <w:rPr>
            <w:noProof/>
            <w:webHidden/>
          </w:rPr>
          <w:tab/>
        </w:r>
        <w:r w:rsidR="00767205">
          <w:rPr>
            <w:noProof/>
            <w:webHidden/>
          </w:rPr>
          <w:fldChar w:fldCharType="begin"/>
        </w:r>
        <w:r w:rsidR="00767205">
          <w:rPr>
            <w:noProof/>
            <w:webHidden/>
          </w:rPr>
          <w:instrText xml:space="preserve"> PAGEREF _Toc167471761 \h </w:instrText>
        </w:r>
        <w:r w:rsidR="00767205">
          <w:rPr>
            <w:noProof/>
            <w:webHidden/>
          </w:rPr>
        </w:r>
        <w:r w:rsidR="00767205">
          <w:rPr>
            <w:noProof/>
            <w:webHidden/>
          </w:rPr>
          <w:fldChar w:fldCharType="separate"/>
        </w:r>
        <w:r w:rsidR="00767205">
          <w:rPr>
            <w:noProof/>
            <w:webHidden/>
          </w:rPr>
          <w:t>48</w:t>
        </w:r>
        <w:r w:rsidR="00767205">
          <w:rPr>
            <w:noProof/>
            <w:webHidden/>
          </w:rPr>
          <w:fldChar w:fldCharType="end"/>
        </w:r>
      </w:hyperlink>
    </w:p>
    <w:p w14:paraId="6D4C335A" w14:textId="09CF53A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2" w:history="1">
        <w:r w:rsidR="00767205" w:rsidRPr="007717B3">
          <w:rPr>
            <w:rStyle w:val="Hyperlink"/>
            <w:noProof/>
            <w:lang w:val="en-US"/>
          </w:rPr>
          <w:t>Table 15: optimal hyperparameters of batch (2) models</w:t>
        </w:r>
        <w:r w:rsidR="00767205">
          <w:rPr>
            <w:noProof/>
            <w:webHidden/>
          </w:rPr>
          <w:tab/>
        </w:r>
        <w:r w:rsidR="00767205">
          <w:rPr>
            <w:noProof/>
            <w:webHidden/>
          </w:rPr>
          <w:fldChar w:fldCharType="begin"/>
        </w:r>
        <w:r w:rsidR="00767205">
          <w:rPr>
            <w:noProof/>
            <w:webHidden/>
          </w:rPr>
          <w:instrText xml:space="preserve"> PAGEREF _Toc167471762 \h </w:instrText>
        </w:r>
        <w:r w:rsidR="00767205">
          <w:rPr>
            <w:noProof/>
            <w:webHidden/>
          </w:rPr>
        </w:r>
        <w:r w:rsidR="00767205">
          <w:rPr>
            <w:noProof/>
            <w:webHidden/>
          </w:rPr>
          <w:fldChar w:fldCharType="separate"/>
        </w:r>
        <w:r w:rsidR="00767205">
          <w:rPr>
            <w:noProof/>
            <w:webHidden/>
          </w:rPr>
          <w:t>49</w:t>
        </w:r>
        <w:r w:rsidR="00767205">
          <w:rPr>
            <w:noProof/>
            <w:webHidden/>
          </w:rPr>
          <w:fldChar w:fldCharType="end"/>
        </w:r>
      </w:hyperlink>
    </w:p>
    <w:p w14:paraId="1F5AEAA6" w14:textId="77612CFD"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3" w:history="1">
        <w:r w:rsidR="00767205" w:rsidRPr="007717B3">
          <w:rPr>
            <w:rStyle w:val="Hyperlink"/>
            <w:noProof/>
            <w:lang w:val="en-US"/>
          </w:rPr>
          <w:t>Table 16: optimal hyperparameters of batch (3) models</w:t>
        </w:r>
        <w:r w:rsidR="00767205">
          <w:rPr>
            <w:noProof/>
            <w:webHidden/>
          </w:rPr>
          <w:tab/>
        </w:r>
        <w:r w:rsidR="00767205">
          <w:rPr>
            <w:noProof/>
            <w:webHidden/>
          </w:rPr>
          <w:fldChar w:fldCharType="begin"/>
        </w:r>
        <w:r w:rsidR="00767205">
          <w:rPr>
            <w:noProof/>
            <w:webHidden/>
          </w:rPr>
          <w:instrText xml:space="preserve"> PAGEREF _Toc167471763 \h </w:instrText>
        </w:r>
        <w:r w:rsidR="00767205">
          <w:rPr>
            <w:noProof/>
            <w:webHidden/>
          </w:rPr>
        </w:r>
        <w:r w:rsidR="00767205">
          <w:rPr>
            <w:noProof/>
            <w:webHidden/>
          </w:rPr>
          <w:fldChar w:fldCharType="separate"/>
        </w:r>
        <w:r w:rsidR="00767205">
          <w:rPr>
            <w:noProof/>
            <w:webHidden/>
          </w:rPr>
          <w:t>50</w:t>
        </w:r>
        <w:r w:rsidR="00767205">
          <w:rPr>
            <w:noProof/>
            <w:webHidden/>
          </w:rPr>
          <w:fldChar w:fldCharType="end"/>
        </w:r>
      </w:hyperlink>
    </w:p>
    <w:p w14:paraId="7DE8ABF5" w14:textId="3C82EA80"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4" w:history="1">
        <w:r w:rsidR="00767205" w:rsidRPr="007717B3">
          <w:rPr>
            <w:rStyle w:val="Hyperlink"/>
            <w:noProof/>
            <w:lang w:val="en-US"/>
          </w:rPr>
          <w:t>Table 16: optimal hyperparameters of batch (4) models</w:t>
        </w:r>
        <w:r w:rsidR="00767205">
          <w:rPr>
            <w:noProof/>
            <w:webHidden/>
          </w:rPr>
          <w:tab/>
        </w:r>
        <w:r w:rsidR="00767205">
          <w:rPr>
            <w:noProof/>
            <w:webHidden/>
          </w:rPr>
          <w:fldChar w:fldCharType="begin"/>
        </w:r>
        <w:r w:rsidR="00767205">
          <w:rPr>
            <w:noProof/>
            <w:webHidden/>
          </w:rPr>
          <w:instrText xml:space="preserve"> PAGEREF _Toc167471764 \h </w:instrText>
        </w:r>
        <w:r w:rsidR="00767205">
          <w:rPr>
            <w:noProof/>
            <w:webHidden/>
          </w:rPr>
        </w:r>
        <w:r w:rsidR="00767205">
          <w:rPr>
            <w:noProof/>
            <w:webHidden/>
          </w:rPr>
          <w:fldChar w:fldCharType="separate"/>
        </w:r>
        <w:r w:rsidR="00767205">
          <w:rPr>
            <w:noProof/>
            <w:webHidden/>
          </w:rPr>
          <w:t>51</w:t>
        </w:r>
        <w:r w:rsidR="00767205">
          <w:rPr>
            <w:noProof/>
            <w:webHidden/>
          </w:rPr>
          <w:fldChar w:fldCharType="end"/>
        </w:r>
      </w:hyperlink>
    </w:p>
    <w:p w14:paraId="6219C50C" w14:textId="5C5C29B5"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5" w:history="1">
        <w:r w:rsidR="00767205" w:rsidRPr="007717B3">
          <w:rPr>
            <w:rStyle w:val="Hyperlink"/>
            <w:noProof/>
            <w:lang w:val="en-US"/>
          </w:rPr>
          <w:t>Table 17: optimal hyperparameters of batch (5) models</w:t>
        </w:r>
        <w:r w:rsidR="00767205">
          <w:rPr>
            <w:noProof/>
            <w:webHidden/>
          </w:rPr>
          <w:tab/>
        </w:r>
        <w:r w:rsidR="00767205">
          <w:rPr>
            <w:noProof/>
            <w:webHidden/>
          </w:rPr>
          <w:fldChar w:fldCharType="begin"/>
        </w:r>
        <w:r w:rsidR="00767205">
          <w:rPr>
            <w:noProof/>
            <w:webHidden/>
          </w:rPr>
          <w:instrText xml:space="preserve"> PAGEREF _Toc167471765 \h </w:instrText>
        </w:r>
        <w:r w:rsidR="00767205">
          <w:rPr>
            <w:noProof/>
            <w:webHidden/>
          </w:rPr>
        </w:r>
        <w:r w:rsidR="00767205">
          <w:rPr>
            <w:noProof/>
            <w:webHidden/>
          </w:rPr>
          <w:fldChar w:fldCharType="separate"/>
        </w:r>
        <w:r w:rsidR="00767205">
          <w:rPr>
            <w:noProof/>
            <w:webHidden/>
          </w:rPr>
          <w:t>51</w:t>
        </w:r>
        <w:r w:rsidR="00767205">
          <w:rPr>
            <w:noProof/>
            <w:webHidden/>
          </w:rPr>
          <w:fldChar w:fldCharType="end"/>
        </w:r>
      </w:hyperlink>
    </w:p>
    <w:p w14:paraId="11A93EB2" w14:textId="60BBB8B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6" w:history="1">
        <w:r w:rsidR="00767205" w:rsidRPr="007717B3">
          <w:rPr>
            <w:rStyle w:val="Hyperlink"/>
            <w:noProof/>
            <w:lang w:val="en-US"/>
          </w:rPr>
          <w:t>Table 19: optimal hyperparameters of batch (6) models</w:t>
        </w:r>
        <w:r w:rsidR="00767205">
          <w:rPr>
            <w:noProof/>
            <w:webHidden/>
          </w:rPr>
          <w:tab/>
        </w:r>
        <w:r w:rsidR="00767205">
          <w:rPr>
            <w:noProof/>
            <w:webHidden/>
          </w:rPr>
          <w:fldChar w:fldCharType="begin"/>
        </w:r>
        <w:r w:rsidR="00767205">
          <w:rPr>
            <w:noProof/>
            <w:webHidden/>
          </w:rPr>
          <w:instrText xml:space="preserve"> PAGEREF _Toc167471766 \h </w:instrText>
        </w:r>
        <w:r w:rsidR="00767205">
          <w:rPr>
            <w:noProof/>
            <w:webHidden/>
          </w:rPr>
        </w:r>
        <w:r w:rsidR="00767205">
          <w:rPr>
            <w:noProof/>
            <w:webHidden/>
          </w:rPr>
          <w:fldChar w:fldCharType="separate"/>
        </w:r>
        <w:r w:rsidR="00767205">
          <w:rPr>
            <w:noProof/>
            <w:webHidden/>
          </w:rPr>
          <w:t>52</w:t>
        </w:r>
        <w:r w:rsidR="00767205">
          <w:rPr>
            <w:noProof/>
            <w:webHidden/>
          </w:rPr>
          <w:fldChar w:fldCharType="end"/>
        </w:r>
      </w:hyperlink>
    </w:p>
    <w:p w14:paraId="24D6E445" w14:textId="0D3378C2"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7" w:history="1">
        <w:r w:rsidR="00767205" w:rsidRPr="007717B3">
          <w:rPr>
            <w:rStyle w:val="Hyperlink"/>
            <w:noProof/>
            <w:lang w:val="en-US"/>
          </w:rPr>
          <w:t>Table 20: average AUCs on train, test and OOT samples</w:t>
        </w:r>
        <w:r w:rsidR="00767205">
          <w:rPr>
            <w:noProof/>
            <w:webHidden/>
          </w:rPr>
          <w:tab/>
        </w:r>
        <w:r w:rsidR="00767205">
          <w:rPr>
            <w:noProof/>
            <w:webHidden/>
          </w:rPr>
          <w:fldChar w:fldCharType="begin"/>
        </w:r>
        <w:r w:rsidR="00767205">
          <w:rPr>
            <w:noProof/>
            <w:webHidden/>
          </w:rPr>
          <w:instrText xml:space="preserve"> PAGEREF _Toc167471767 \h </w:instrText>
        </w:r>
        <w:r w:rsidR="00767205">
          <w:rPr>
            <w:noProof/>
            <w:webHidden/>
          </w:rPr>
        </w:r>
        <w:r w:rsidR="00767205">
          <w:rPr>
            <w:noProof/>
            <w:webHidden/>
          </w:rPr>
          <w:fldChar w:fldCharType="separate"/>
        </w:r>
        <w:r w:rsidR="00767205">
          <w:rPr>
            <w:noProof/>
            <w:webHidden/>
          </w:rPr>
          <w:t>53</w:t>
        </w:r>
        <w:r w:rsidR="00767205">
          <w:rPr>
            <w:noProof/>
            <w:webHidden/>
          </w:rPr>
          <w:fldChar w:fldCharType="end"/>
        </w:r>
      </w:hyperlink>
    </w:p>
    <w:p w14:paraId="62FFE7FB" w14:textId="7906A1A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8" w:history="1">
        <w:r w:rsidR="00767205" w:rsidRPr="007717B3">
          <w:rPr>
            <w:rStyle w:val="Hyperlink"/>
            <w:noProof/>
            <w:lang w:val="en-US"/>
          </w:rPr>
          <w:t>Table 21: average AUCs on train, test and OOT samples without batch 3 estimates</w:t>
        </w:r>
        <w:r w:rsidR="00767205">
          <w:rPr>
            <w:noProof/>
            <w:webHidden/>
          </w:rPr>
          <w:tab/>
        </w:r>
        <w:r w:rsidR="00767205">
          <w:rPr>
            <w:noProof/>
            <w:webHidden/>
          </w:rPr>
          <w:fldChar w:fldCharType="begin"/>
        </w:r>
        <w:r w:rsidR="00767205">
          <w:rPr>
            <w:noProof/>
            <w:webHidden/>
          </w:rPr>
          <w:instrText xml:space="preserve"> PAGEREF _Toc167471768 \h </w:instrText>
        </w:r>
        <w:r w:rsidR="00767205">
          <w:rPr>
            <w:noProof/>
            <w:webHidden/>
          </w:rPr>
        </w:r>
        <w:r w:rsidR="00767205">
          <w:rPr>
            <w:noProof/>
            <w:webHidden/>
          </w:rPr>
          <w:fldChar w:fldCharType="separate"/>
        </w:r>
        <w:r w:rsidR="00767205">
          <w:rPr>
            <w:noProof/>
            <w:webHidden/>
          </w:rPr>
          <w:t>54</w:t>
        </w:r>
        <w:r w:rsidR="00767205">
          <w:rPr>
            <w:noProof/>
            <w:webHidden/>
          </w:rPr>
          <w:fldChar w:fldCharType="end"/>
        </w:r>
      </w:hyperlink>
    </w:p>
    <w:p w14:paraId="0E737BE0" w14:textId="12FF59D4"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9" w:history="1">
        <w:r w:rsidR="00767205" w:rsidRPr="007717B3">
          <w:rPr>
            <w:rStyle w:val="Hyperlink"/>
            <w:noProof/>
          </w:rPr>
          <w:t>Table 22: best AUCs on train, test and OOT samples</w:t>
        </w:r>
        <w:r w:rsidR="00767205">
          <w:rPr>
            <w:noProof/>
            <w:webHidden/>
          </w:rPr>
          <w:tab/>
        </w:r>
        <w:r w:rsidR="00767205">
          <w:rPr>
            <w:noProof/>
            <w:webHidden/>
          </w:rPr>
          <w:fldChar w:fldCharType="begin"/>
        </w:r>
        <w:r w:rsidR="00767205">
          <w:rPr>
            <w:noProof/>
            <w:webHidden/>
          </w:rPr>
          <w:instrText xml:space="preserve"> PAGEREF _Toc167471769 \h </w:instrText>
        </w:r>
        <w:r w:rsidR="00767205">
          <w:rPr>
            <w:noProof/>
            <w:webHidden/>
          </w:rPr>
        </w:r>
        <w:r w:rsidR="00767205">
          <w:rPr>
            <w:noProof/>
            <w:webHidden/>
          </w:rPr>
          <w:fldChar w:fldCharType="separate"/>
        </w:r>
        <w:r w:rsidR="00767205">
          <w:rPr>
            <w:noProof/>
            <w:webHidden/>
          </w:rPr>
          <w:t>54</w:t>
        </w:r>
        <w:r w:rsidR="00767205">
          <w:rPr>
            <w:noProof/>
            <w:webHidden/>
          </w:rPr>
          <w:fldChar w:fldCharType="end"/>
        </w:r>
      </w:hyperlink>
    </w:p>
    <w:p w14:paraId="7F64053B" w14:textId="26139E06" w:rsidR="00767205" w:rsidRDefault="00000000">
      <w:pPr>
        <w:pStyle w:val="TableofFigures"/>
        <w:rPr>
          <w:rStyle w:val="Hyperlink"/>
          <w:noProof/>
        </w:rPr>
      </w:pPr>
      <w:hyperlink w:anchor="_Toc167471770" w:history="1">
        <w:r w:rsidR="00767205" w:rsidRPr="007717B3">
          <w:rPr>
            <w:rStyle w:val="Hyperlink"/>
            <w:noProof/>
          </w:rPr>
          <w:t>Table 21: longlist of Czech Home Loans portfolio dataset</w:t>
        </w:r>
        <w:r w:rsidR="00767205">
          <w:rPr>
            <w:noProof/>
            <w:webHidden/>
          </w:rPr>
          <w:tab/>
        </w:r>
        <w:r w:rsidR="00767205">
          <w:rPr>
            <w:noProof/>
            <w:webHidden/>
          </w:rPr>
          <w:fldChar w:fldCharType="begin"/>
        </w:r>
        <w:r w:rsidR="00767205">
          <w:rPr>
            <w:noProof/>
            <w:webHidden/>
          </w:rPr>
          <w:instrText xml:space="preserve"> PAGEREF _Toc167471770 \h </w:instrText>
        </w:r>
        <w:r w:rsidR="00767205">
          <w:rPr>
            <w:noProof/>
            <w:webHidden/>
          </w:rPr>
        </w:r>
        <w:r w:rsidR="00767205">
          <w:rPr>
            <w:noProof/>
            <w:webHidden/>
          </w:rPr>
          <w:fldChar w:fldCharType="separate"/>
        </w:r>
        <w:r w:rsidR="00767205">
          <w:rPr>
            <w:noProof/>
            <w:webHidden/>
          </w:rPr>
          <w:t>60</w:t>
        </w:r>
        <w:r w:rsidR="00767205">
          <w:rPr>
            <w:noProof/>
            <w:webHidden/>
          </w:rPr>
          <w:fldChar w:fldCharType="end"/>
        </w:r>
      </w:hyperlink>
    </w:p>
    <w:p w14:paraId="37A00643" w14:textId="111D01EC" w:rsidR="00767205" w:rsidRDefault="00767205">
      <w:pPr>
        <w:spacing w:after="160" w:line="259" w:lineRule="auto"/>
        <w:ind w:firstLine="0"/>
        <w:jc w:val="left"/>
        <w:rPr>
          <w:rFonts w:eastAsiaTheme="minorEastAsia"/>
        </w:rPr>
      </w:pPr>
      <w:r>
        <w:rPr>
          <w:rFonts w:eastAsiaTheme="minorEastAsia"/>
        </w:rPr>
        <w:br w:type="page"/>
      </w:r>
    </w:p>
    <w:p w14:paraId="3934DAE5" w14:textId="04D20930" w:rsidR="00767205" w:rsidRPr="000E412A" w:rsidRDefault="009E35F0" w:rsidP="00767205">
      <w:pPr>
        <w:pStyle w:val="plohy"/>
        <w:rPr>
          <w:lang w:val="en-US"/>
        </w:rPr>
      </w:pPr>
      <w:r>
        <w:rPr>
          <w:lang w:val="en-US"/>
        </w:rPr>
        <w:lastRenderedPageBreak/>
        <w:fldChar w:fldCharType="end"/>
      </w:r>
      <w:r w:rsidR="00767205" w:rsidRPr="00767205">
        <w:rPr>
          <w:lang w:val="en-US"/>
        </w:rPr>
        <w:t xml:space="preserve"> </w:t>
      </w:r>
      <w:r w:rsidR="00767205">
        <w:rPr>
          <w:lang w:val="en-US"/>
        </w:rPr>
        <w:t>Appendices</w:t>
      </w:r>
    </w:p>
    <w:p w14:paraId="733D854B" w14:textId="77777777" w:rsidR="00767205" w:rsidRDefault="004F3F4F" w:rsidP="00767205">
      <w:pPr>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p>
    <w:p w14:paraId="2ED2EF45" w14:textId="08B718C2" w:rsidR="005313BD" w:rsidRPr="00A03011" w:rsidRDefault="005313BD" w:rsidP="00767205">
      <w:pPr>
        <w:pStyle w:val="bntext"/>
        <w:tabs>
          <w:tab w:val="left" w:pos="7938"/>
        </w:tabs>
        <w:rPr>
          <w:lang w:val="en-US"/>
        </w:rPr>
      </w:pPr>
      <w:r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87" w:name="_Toc167471770"/>
      <w:r>
        <w:t xml:space="preserve">Table </w:t>
      </w:r>
      <w:r>
        <w:fldChar w:fldCharType="begin"/>
      </w:r>
      <w:r>
        <w:instrText xml:space="preserve"> SEQ Table \* ARABIC </w:instrText>
      </w:r>
      <w:r>
        <w:fldChar w:fldCharType="separate"/>
      </w:r>
      <w:r w:rsidR="00460140">
        <w:rPr>
          <w:noProof/>
        </w:rPr>
        <w:t>21</w:t>
      </w:r>
      <w:r>
        <w:rPr>
          <w:noProof/>
        </w:rPr>
        <w:fldChar w:fldCharType="end"/>
      </w:r>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87"/>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variable_name</w:t>
            </w:r>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variable_description</w:t>
            </w:r>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obs_yyyymm</w:t>
            </w:r>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Observation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limit_amt</w:t>
            </w:r>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limit_no-purpose_amt</w:t>
            </w:r>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drawn_amt</w:t>
            </w:r>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drawn_no-purpose_amt</w:t>
            </w:r>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participation_amt</w:t>
            </w:r>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refinancing_flg</w:t>
            </w:r>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mths_since_sign_count</w:t>
            </w:r>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next_repayment_amt</w:t>
            </w:r>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 instalment amount</w:t>
            </w:r>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principal_amt</w:t>
            </w:r>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w:t>
            </w:r>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principal_after_maturity_amt</w:t>
            </w:r>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after maturity</w:t>
            </w:r>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principal_before_maturity_amt</w:t>
            </w:r>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before maturity</w:t>
            </w:r>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principal_paid_mtd_amt</w:t>
            </w:r>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Principal current month</w:t>
            </w:r>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interest_after_maturity_amt</w:t>
            </w:r>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 after maturity</w:t>
            </w:r>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interest_paid_mtd_amt</w:t>
            </w:r>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interest current month</w:t>
            </w:r>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fee_after_maturity_amt</w:t>
            </w:r>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 after maturity</w:t>
            </w:r>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fee_paid_mtd_amt</w:t>
            </w:r>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reservation_fee_accued_amt</w:t>
            </w:r>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outstanding_amt</w:t>
            </w:r>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w:t>
            </w:r>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paid_amt</w:t>
            </w:r>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deliquency_status_flg</w:t>
            </w:r>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deliquency_category_cd</w:t>
            </w:r>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w:t>
            </w:r>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days</w:t>
            </w:r>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participants_count</w:t>
            </w:r>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installments_count</w:t>
            </w:r>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collateral_registered_amt</w:t>
            </w:r>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collateral_required_amt</w:t>
            </w:r>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non-purpose_existence_flg</w:t>
            </w:r>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loan </w:t>
            </w:r>
            <w:proofErr w:type="gramStart"/>
            <w:r w:rsidRPr="003B603B">
              <w:rPr>
                <w:color w:val="000000"/>
                <w:sz w:val="20"/>
                <w:szCs w:val="20"/>
                <w:lang w:val="en-US" w:eastAsia="nl-BE"/>
              </w:rPr>
              <w:t>includes also</w:t>
            </w:r>
            <w:proofErr w:type="gramEnd"/>
            <w:r w:rsidRPr="003B603B">
              <w:rPr>
                <w:color w:val="000000"/>
                <w:sz w:val="20"/>
                <w:szCs w:val="20"/>
                <w:lang w:val="en-US" w:eastAsia="nl-BE"/>
              </w:rPr>
              <w:t xml:space="preserve">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main_borrower_bool</w:t>
            </w:r>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 borrower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cz_resident_flg</w:t>
            </w:r>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marital_status_cd</w:t>
            </w:r>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adult_person_count</w:t>
            </w:r>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client_income_amt</w:t>
            </w:r>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Client's income</w:t>
            </w:r>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all_applicants_expense_amt</w:t>
            </w:r>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all_applicants_income_amt</w:t>
            </w:r>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age</w:t>
            </w:r>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main_applicant_expense_amt</w:t>
            </w:r>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main_applicant_income_amt</w:t>
            </w:r>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loan_length_mths_count</w:t>
            </w:r>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fixation_period_mths_count</w:t>
            </w:r>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legal_burden_bool</w:t>
            </w:r>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life_insurance_block_bool</w:t>
            </w:r>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standard_approval_exception_bool</w:t>
            </w:r>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Exception from standard approval</w:t>
            </w:r>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limit_pct</w:t>
            </w:r>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no_payroll_bool</w:t>
            </w:r>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Self-certified income flag</w:t>
            </w:r>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pre-mortgage_use_bool</w:t>
            </w:r>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 loan used</w:t>
            </w:r>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late_purpose_bool</w:t>
            </w:r>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supplementary_loan_bool</w:t>
            </w:r>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 with supplementary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no_fee_bool</w:t>
            </w:r>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non-resident_bool</w:t>
            </w:r>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non-residents</w:t>
            </w:r>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collateral_insurance_flg</w:t>
            </w:r>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collateral_owners_count</w:t>
            </w:r>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main_collateral_value_amt</w:t>
            </w:r>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collateral_value_amt</w:t>
            </w:r>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collateral_count</w:t>
            </w:r>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Number of collaterals (properties)</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main_object_insurance_flg</w:t>
            </w:r>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main_object_owners_count</w:t>
            </w:r>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main_obj_value_amt</w:t>
            </w:r>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brki_installment_amt</w:t>
            </w:r>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 amount</w:t>
            </w:r>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pre-approval_flg</w:t>
            </w:r>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Preapproved mortgage loan flag</w:t>
            </w:r>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live_account_mtd_flg</w:t>
            </w:r>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credit_turnover_mtd_amt</w:t>
            </w:r>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debit_turnover_mtd_amt</w:t>
            </w:r>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debt_summary_mtd_amt</w:t>
            </w:r>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debt_mtd_count</w:t>
            </w:r>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cl_deliquency_mtd_status</w:t>
            </w:r>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cl_limit_utilization_amt</w:t>
            </w:r>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cl_limit_amt</w:t>
            </w:r>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od_deliquency_mtd_status</w:t>
            </w:r>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od_limit_utilization_amt</w:t>
            </w:r>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od_limit_amt</w:t>
            </w:r>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cc_deliquency_mtd_status</w:t>
            </w:r>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cc_limit_utilization_amt</w:t>
            </w:r>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cc_limit_amt</w:t>
            </w:r>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w:t>
            </w:r>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dsti_ratio</w:t>
            </w:r>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product_type_cd</w:t>
            </w:r>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mths_to_installments_ratio</w:t>
            </w:r>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fixation_to_installments_ratio</w:t>
            </w:r>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 to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outstanding_to_limit_ratio</w:t>
            </w:r>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 to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paid_to_limit_ratio</w:t>
            </w:r>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drawn_to_limit_ratio</w:t>
            </w:r>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ltv_ratio</w:t>
            </w:r>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behavioral_score</w:t>
            </w:r>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application_score</w:t>
            </w:r>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 scole</w:t>
            </w:r>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product_type_categorical</w:t>
            </w:r>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retail_behavioral_score_categorical</w:t>
            </w:r>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 behavioral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education_categorical</w:t>
            </w:r>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default_event_flg</w:t>
            </w:r>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7"/>
      <w:headerReference w:type="default" r:id="rId28"/>
      <w:footerReference w:type="default" r:id="rId29"/>
      <w:headerReference w:type="first" r:id="rId30"/>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781135C5" w14:textId="77777777" w:rsidR="00AD3F84" w:rsidRDefault="00AD3F84" w:rsidP="0060320F">
      <w:pPr>
        <w:pStyle w:val="CommentText"/>
        <w:ind w:firstLine="0"/>
        <w:jc w:val="left"/>
      </w:pPr>
      <w:r>
        <w:rPr>
          <w:rStyle w:val="CommentReference"/>
        </w:rPr>
        <w:annotationRef/>
      </w:r>
      <w:r>
        <w:t>Text.</w:t>
      </w:r>
    </w:p>
  </w:comment>
  <w:comment w:id="5" w:author="Author" w:initials="A">
    <w:p w14:paraId="4B2E7BAB" w14:textId="225D2019" w:rsidR="00DB4335" w:rsidRDefault="00DB4335" w:rsidP="00CA6FCA">
      <w:pPr>
        <w:pStyle w:val="CommentText"/>
        <w:ind w:firstLine="0"/>
        <w:jc w:val="left"/>
      </w:pPr>
      <w:r>
        <w:rPr>
          <w:rStyle w:val="CommentReference"/>
        </w:rPr>
        <w:annotationRef/>
      </w:r>
      <w:r>
        <w:t>Citation.</w:t>
      </w:r>
    </w:p>
  </w:comment>
  <w:comment w:id="7" w:author="Author" w:initials="A">
    <w:p w14:paraId="370E5C00" w14:textId="65BECA83" w:rsidR="006F2FAD" w:rsidRDefault="006F2FAD" w:rsidP="006F2FAD">
      <w:pPr>
        <w:pStyle w:val="CommentText"/>
        <w:ind w:firstLine="0"/>
        <w:jc w:val="left"/>
      </w:pPr>
      <w:r>
        <w:rPr>
          <w:rStyle w:val="CommentReference"/>
        </w:rPr>
        <w:annotationRef/>
      </w:r>
      <w:r>
        <w:t>Citation.</w:t>
      </w:r>
    </w:p>
  </w:comment>
  <w:comment w:id="8"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9"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3" w:author="Author" w:initials="A">
    <w:p w14:paraId="54B8F91A" w14:textId="77777777" w:rsidR="00945259" w:rsidRDefault="00945259" w:rsidP="00FB1528">
      <w:pPr>
        <w:pStyle w:val="CommentText"/>
        <w:ind w:firstLine="0"/>
        <w:jc w:val="left"/>
      </w:pPr>
      <w:r>
        <w:rPr>
          <w:rStyle w:val="CommentReference"/>
        </w:rPr>
        <w:annotationRef/>
      </w:r>
      <w:r>
        <w:t>Checkout definition of use.</w:t>
      </w:r>
    </w:p>
  </w:comment>
  <w:comment w:id="25" w:author="Author" w:initials="A">
    <w:p w14:paraId="5B252E4D" w14:textId="77777777" w:rsidR="007D6AFA" w:rsidRDefault="007D6AFA" w:rsidP="00E262FA">
      <w:pPr>
        <w:pStyle w:val="CommentText"/>
        <w:ind w:firstLine="0"/>
        <w:jc w:val="left"/>
      </w:pPr>
      <w:r>
        <w:rPr>
          <w:rStyle w:val="CommentReference"/>
        </w:rPr>
        <w:annotationRef/>
      </w:r>
      <w:r>
        <w:t>Check correctness of formulations.</w:t>
      </w:r>
    </w:p>
  </w:comment>
  <w:comment w:id="28" w:author="Author" w:initials="A">
    <w:p w14:paraId="6F67FEE6" w14:textId="7BD3E0EB" w:rsidR="00224DFA" w:rsidRDefault="00224DFA" w:rsidP="00224DFA">
      <w:pPr>
        <w:pStyle w:val="CommentText"/>
        <w:ind w:firstLine="0"/>
        <w:jc w:val="left"/>
      </w:pPr>
      <w:r>
        <w:rPr>
          <w:rStyle w:val="CommentReference"/>
        </w:rPr>
        <w:annotationRef/>
      </w:r>
      <w:r>
        <w:t>Add references.</w:t>
      </w:r>
    </w:p>
  </w:comment>
  <w:comment w:id="56" w:author="Author" w:initials="A">
    <w:p w14:paraId="55CC3756" w14:textId="77777777" w:rsidR="008E6544" w:rsidRDefault="008E6544" w:rsidP="00862197">
      <w:pPr>
        <w:pStyle w:val="CommentText"/>
        <w:ind w:firstLine="0"/>
        <w:jc w:val="left"/>
      </w:pPr>
      <w:r>
        <w:rPr>
          <w:rStyle w:val="CommentReference"/>
        </w:rPr>
        <w:annotationRef/>
      </w:r>
      <w:r>
        <w:t>PIT vs TTC.</w:t>
      </w:r>
    </w:p>
  </w:comment>
  <w:comment w:id="68" w:author="Author" w:initials="A">
    <w:p w14:paraId="3C207C14" w14:textId="77777777" w:rsidR="00AC20B1" w:rsidRDefault="00AC20B1" w:rsidP="00732F23">
      <w:pPr>
        <w:pStyle w:val="CommentText"/>
        <w:ind w:firstLine="0"/>
        <w:jc w:val="left"/>
      </w:pPr>
      <w:r>
        <w:rPr>
          <w:rStyle w:val="CommentReference"/>
        </w:rPr>
        <w:annotationRef/>
      </w:r>
      <w:r>
        <w:t>Check.</w:t>
      </w:r>
    </w:p>
  </w:comment>
  <w:comment w:id="73" w:author="Author" w:initials="A">
    <w:p w14:paraId="7DF4358C" w14:textId="5C4E740A" w:rsidR="00611868" w:rsidRDefault="00611868" w:rsidP="00C52FBC">
      <w:pPr>
        <w:pStyle w:val="CommentText"/>
        <w:ind w:firstLine="0"/>
        <w:jc w:val="left"/>
      </w:pPr>
      <w:r>
        <w:rPr>
          <w:rStyle w:val="CommentReference"/>
        </w:rPr>
        <w:annotationRef/>
      </w:r>
      <w:r>
        <w:t>SVM and KNN further broken.</w:t>
      </w:r>
    </w:p>
  </w:comment>
  <w:comment w:id="75" w:author="Author" w:initials="A">
    <w:p w14:paraId="02B1C212" w14:textId="184F3427" w:rsidR="00611868" w:rsidRDefault="00611868" w:rsidP="006A7443">
      <w:pPr>
        <w:pStyle w:val="CommentText"/>
        <w:ind w:firstLine="0"/>
        <w:jc w:val="left"/>
      </w:pPr>
      <w:r>
        <w:rPr>
          <w:rStyle w:val="CommentReference"/>
        </w:rPr>
        <w:annotationRef/>
      </w:r>
      <w:r>
        <w:t>SVM and KNN good on balanced.</w:t>
      </w:r>
    </w:p>
  </w:comment>
  <w:comment w:id="79" w:author="Author" w:initials="A">
    <w:p w14:paraId="5D6305C5" w14:textId="54CE420C" w:rsidR="002241F2" w:rsidRDefault="00D31332">
      <w:pPr>
        <w:pStyle w:val="CommentText"/>
        <w:ind w:firstLine="0"/>
        <w:jc w:val="left"/>
      </w:pPr>
      <w:r>
        <w:rPr>
          <w:rStyle w:val="CommentReference"/>
        </w:rPr>
        <w:annotationRef/>
      </w:r>
      <w:r w:rsidR="002241F2">
        <w:t>Q log:</w:t>
      </w:r>
    </w:p>
    <w:p w14:paraId="3AE150B3" w14:textId="77777777" w:rsidR="002241F2" w:rsidRDefault="002241F2">
      <w:pPr>
        <w:pStyle w:val="CommentText"/>
        <w:ind w:firstLine="0"/>
        <w:jc w:val="left"/>
      </w:pPr>
      <w:r>
        <w:t>- define hypotheses to test? Add explicit (machine learning &gt;&gt;&gt; LR), (transformation types &gt;&gt;&gt; other types), define as questions, not necessarily hypotheses.</w:t>
      </w:r>
    </w:p>
    <w:p w14:paraId="70E1BFB6" w14:textId="77777777" w:rsidR="002241F2" w:rsidRDefault="002241F2">
      <w:pPr>
        <w:pStyle w:val="CommentText"/>
        <w:ind w:firstLine="0"/>
        <w:jc w:val="left"/>
      </w:pPr>
      <w:r>
        <w:t>- tests other than AUC?</w:t>
      </w:r>
    </w:p>
    <w:p w14:paraId="1F849D68" w14:textId="77777777" w:rsidR="002241F2" w:rsidRDefault="002241F2">
      <w:pPr>
        <w:pStyle w:val="CommentText"/>
        <w:ind w:firstLine="0"/>
        <w:jc w:val="left"/>
      </w:pPr>
      <w:r>
        <w:t>- PSI?</w:t>
      </w:r>
    </w:p>
    <w:p w14:paraId="3D977506" w14:textId="77777777" w:rsidR="002241F2" w:rsidRDefault="002241F2">
      <w:pPr>
        <w:pStyle w:val="CommentText"/>
        <w:ind w:firstLine="0"/>
        <w:jc w:val="left"/>
      </w:pPr>
      <w:r>
        <w:t>- models that overfit?</w:t>
      </w:r>
    </w:p>
    <w:p w14:paraId="767143A3" w14:textId="77777777" w:rsidR="002241F2" w:rsidRDefault="002241F2">
      <w:pPr>
        <w:pStyle w:val="CommentText"/>
        <w:ind w:firstLine="0"/>
        <w:jc w:val="left"/>
      </w:pPr>
      <w:r>
        <w:t>- SVM convergence issue.</w:t>
      </w:r>
    </w:p>
    <w:p w14:paraId="723CC9F6" w14:textId="77777777" w:rsidR="002241F2" w:rsidRDefault="002241F2">
      <w:pPr>
        <w:pStyle w:val="CommentText"/>
        <w:ind w:firstLine="0"/>
        <w:jc w:val="left"/>
      </w:pPr>
      <w:r>
        <w:t>- report average AUCs per model in a summary table.</w:t>
      </w:r>
    </w:p>
    <w:p w14:paraId="211CC50D" w14:textId="77777777" w:rsidR="002241F2" w:rsidRDefault="002241F2">
      <w:pPr>
        <w:pStyle w:val="CommentText"/>
        <w:ind w:firstLine="0"/>
        <w:jc w:val="left"/>
      </w:pPr>
      <w:r>
        <w:t>- literature review to stretch?</w:t>
      </w:r>
    </w:p>
    <w:p w14:paraId="67C03FBD" w14:textId="77777777" w:rsidR="002241F2" w:rsidRDefault="002241F2">
      <w:pPr>
        <w:pStyle w:val="CommentText"/>
        <w:ind w:firstLine="0"/>
        <w:jc w:val="left"/>
      </w:pPr>
      <w:r>
        <w:t>- reference count?</w:t>
      </w:r>
    </w:p>
    <w:p w14:paraId="2D0B70B9" w14:textId="77777777" w:rsidR="002241F2" w:rsidRDefault="002241F2" w:rsidP="00E41E25">
      <w:pPr>
        <w:pStyle w:val="CommentText"/>
        <w:ind w:firstLine="0"/>
        <w:jc w:val="left"/>
      </w:pPr>
      <w:r>
        <w:t>- model interpretability. Variable importance and shapley values.</w:t>
      </w:r>
    </w:p>
  </w:comment>
  <w:comment w:id="84" w:author="Author" w:initials="A">
    <w:p w14:paraId="221E97D2" w14:textId="77777777" w:rsidR="00767205" w:rsidRDefault="00767205" w:rsidP="00680275">
      <w:pPr>
        <w:pStyle w:val="CommentText"/>
        <w:ind w:firstLine="0"/>
        <w:jc w:val="left"/>
      </w:pPr>
      <w:r>
        <w:rPr>
          <w:rStyle w:val="CommentReference"/>
        </w:rPr>
        <w:annotationRef/>
      </w:r>
      <w:r>
        <w:t>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1135C5" w15:done="0"/>
  <w15:commentEx w15:paraId="4B2E7BAB" w15:done="0"/>
  <w15:commentEx w15:paraId="370E5C00" w15:done="0"/>
  <w15:commentEx w15:paraId="5A891C6A" w15:done="0"/>
  <w15:commentEx w15:paraId="5CD545DF" w15:done="0"/>
  <w15:commentEx w15:paraId="54B8F91A" w15:done="0"/>
  <w15:commentEx w15:paraId="5B252E4D" w15:done="0"/>
  <w15:commentEx w15:paraId="6F67FEE6" w15:done="0"/>
  <w15:commentEx w15:paraId="55CC3756" w15:done="0"/>
  <w15:commentEx w15:paraId="3C207C14" w15:done="0"/>
  <w15:commentEx w15:paraId="7DF4358C" w15:done="0"/>
  <w15:commentEx w15:paraId="02B1C212" w15:done="0"/>
  <w15:commentEx w15:paraId="2D0B70B9" w15:done="0"/>
  <w15:commentEx w15:paraId="221E9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1135C5" w16cid:durableId="29FB49D0"/>
  <w16cid:commentId w16cid:paraId="4B2E7BAB" w16cid:durableId="29F86EBF"/>
  <w16cid:commentId w16cid:paraId="370E5C00" w16cid:durableId="751C154E"/>
  <w16cid:commentId w16cid:paraId="5A891C6A" w16cid:durableId="14917722"/>
  <w16cid:commentId w16cid:paraId="5CD545DF" w16cid:durableId="64AB1E44"/>
  <w16cid:commentId w16cid:paraId="54B8F91A" w16cid:durableId="29FB5374"/>
  <w16cid:commentId w16cid:paraId="5B252E4D" w16cid:durableId="29FB570D"/>
  <w16cid:commentId w16cid:paraId="6F67FEE6" w16cid:durableId="101FC223"/>
  <w16cid:commentId w16cid:paraId="55CC3756" w16cid:durableId="29F9B206"/>
  <w16cid:commentId w16cid:paraId="3C207C14" w16cid:durableId="29FB6487"/>
  <w16cid:commentId w16cid:paraId="7DF4358C" w16cid:durableId="29FA5232"/>
  <w16cid:commentId w16cid:paraId="02B1C212" w16cid:durableId="29FA520A"/>
  <w16cid:commentId w16cid:paraId="2D0B70B9" w16cid:durableId="29F70C17"/>
  <w16cid:commentId w16cid:paraId="221E97D2" w16cid:durableId="29FB6A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D3343" w14:textId="77777777" w:rsidR="000B4E3D" w:rsidRDefault="000B4E3D">
      <w:pPr>
        <w:spacing w:after="0" w:line="240" w:lineRule="auto"/>
      </w:pPr>
      <w:r>
        <w:separator/>
      </w:r>
    </w:p>
  </w:endnote>
  <w:endnote w:type="continuationSeparator" w:id="0">
    <w:p w14:paraId="699A0E8B" w14:textId="77777777" w:rsidR="000B4E3D" w:rsidRDefault="000B4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3254F" w14:textId="77777777" w:rsidR="000B4E3D" w:rsidRDefault="000B4E3D">
      <w:pPr>
        <w:spacing w:after="0" w:line="240" w:lineRule="auto"/>
      </w:pPr>
      <w:r>
        <w:separator/>
      </w:r>
    </w:p>
  </w:footnote>
  <w:footnote w:type="continuationSeparator" w:id="0">
    <w:p w14:paraId="50EC513D" w14:textId="77777777" w:rsidR="000B4E3D" w:rsidRDefault="000B4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8"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A3D98"/>
    <w:multiLevelType w:val="hybridMultilevel"/>
    <w:tmpl w:val="D6CA9EB0"/>
    <w:lvl w:ilvl="0" w:tplc="EADCA9EC">
      <w:start w:val="1"/>
      <w:numFmt w:val="decimal"/>
      <w:lvlText w:val="(%1)"/>
      <w:lvlJc w:val="center"/>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num w:numId="1" w16cid:durableId="1814907802">
    <w:abstractNumId w:val="2"/>
  </w:num>
  <w:num w:numId="2" w16cid:durableId="1292053605">
    <w:abstractNumId w:val="6"/>
  </w:num>
  <w:num w:numId="3" w16cid:durableId="327442048">
    <w:abstractNumId w:val="9"/>
  </w:num>
  <w:num w:numId="4" w16cid:durableId="1826975158">
    <w:abstractNumId w:val="14"/>
  </w:num>
  <w:num w:numId="5" w16cid:durableId="1222205740">
    <w:abstractNumId w:val="0"/>
  </w:num>
  <w:num w:numId="6" w16cid:durableId="95445530">
    <w:abstractNumId w:val="16"/>
  </w:num>
  <w:num w:numId="7" w16cid:durableId="839657237">
    <w:abstractNumId w:val="11"/>
  </w:num>
  <w:num w:numId="8" w16cid:durableId="1915511717">
    <w:abstractNumId w:val="8"/>
  </w:num>
  <w:num w:numId="9" w16cid:durableId="1288778201">
    <w:abstractNumId w:val="3"/>
  </w:num>
  <w:num w:numId="10" w16cid:durableId="91627801">
    <w:abstractNumId w:val="5"/>
  </w:num>
  <w:num w:numId="11" w16cid:durableId="448932812">
    <w:abstractNumId w:val="10"/>
  </w:num>
  <w:num w:numId="12" w16cid:durableId="1450080865">
    <w:abstractNumId w:val="1"/>
  </w:num>
  <w:num w:numId="13" w16cid:durableId="278420242">
    <w:abstractNumId w:val="4"/>
  </w:num>
  <w:num w:numId="14" w16cid:durableId="1987471509">
    <w:abstractNumId w:val="12"/>
  </w:num>
  <w:num w:numId="15" w16cid:durableId="1600067283">
    <w:abstractNumId w:val="17"/>
  </w:num>
  <w:num w:numId="16" w16cid:durableId="247271422">
    <w:abstractNumId w:val="7"/>
  </w:num>
  <w:num w:numId="17" w16cid:durableId="1000422510">
    <w:abstractNumId w:val="13"/>
  </w:num>
  <w:num w:numId="18" w16cid:durableId="171372377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NKgFAC0PGF0t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B4E3D"/>
    <w:rsid w:val="000C4860"/>
    <w:rsid w:val="000C6E25"/>
    <w:rsid w:val="000C7E66"/>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3327"/>
    <w:rsid w:val="001955E7"/>
    <w:rsid w:val="001971FA"/>
    <w:rsid w:val="00197B37"/>
    <w:rsid w:val="001A06F3"/>
    <w:rsid w:val="001A0711"/>
    <w:rsid w:val="001A1038"/>
    <w:rsid w:val="001A159A"/>
    <w:rsid w:val="001A33C5"/>
    <w:rsid w:val="001A4324"/>
    <w:rsid w:val="001A5D66"/>
    <w:rsid w:val="001A5E2F"/>
    <w:rsid w:val="001B474B"/>
    <w:rsid w:val="001C4FA1"/>
    <w:rsid w:val="001C51DE"/>
    <w:rsid w:val="001D2860"/>
    <w:rsid w:val="001D42DF"/>
    <w:rsid w:val="001D5CAE"/>
    <w:rsid w:val="001E07BE"/>
    <w:rsid w:val="001E1500"/>
    <w:rsid w:val="001E226E"/>
    <w:rsid w:val="001E3494"/>
    <w:rsid w:val="001E5FD0"/>
    <w:rsid w:val="001F1DD6"/>
    <w:rsid w:val="001F759A"/>
    <w:rsid w:val="001F7ED4"/>
    <w:rsid w:val="00202102"/>
    <w:rsid w:val="0020323B"/>
    <w:rsid w:val="00204D0C"/>
    <w:rsid w:val="002079F2"/>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50983"/>
    <w:rsid w:val="00251220"/>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2B87"/>
    <w:rsid w:val="003743C2"/>
    <w:rsid w:val="00376349"/>
    <w:rsid w:val="00381107"/>
    <w:rsid w:val="003813EA"/>
    <w:rsid w:val="00383B5E"/>
    <w:rsid w:val="003951E5"/>
    <w:rsid w:val="00395EA6"/>
    <w:rsid w:val="003A3E39"/>
    <w:rsid w:val="003A7270"/>
    <w:rsid w:val="003B123C"/>
    <w:rsid w:val="003B313C"/>
    <w:rsid w:val="003B603B"/>
    <w:rsid w:val="003B7658"/>
    <w:rsid w:val="003C056C"/>
    <w:rsid w:val="003C212A"/>
    <w:rsid w:val="003C2236"/>
    <w:rsid w:val="003C27A9"/>
    <w:rsid w:val="003D37DA"/>
    <w:rsid w:val="003D39AA"/>
    <w:rsid w:val="003D400B"/>
    <w:rsid w:val="003E10FA"/>
    <w:rsid w:val="003E1360"/>
    <w:rsid w:val="003E13C6"/>
    <w:rsid w:val="003E2E8A"/>
    <w:rsid w:val="003E3B41"/>
    <w:rsid w:val="003E5071"/>
    <w:rsid w:val="003E6093"/>
    <w:rsid w:val="003E6E14"/>
    <w:rsid w:val="003F3744"/>
    <w:rsid w:val="003F4B1A"/>
    <w:rsid w:val="004016D4"/>
    <w:rsid w:val="00404541"/>
    <w:rsid w:val="00410589"/>
    <w:rsid w:val="0041140A"/>
    <w:rsid w:val="00412C7C"/>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952"/>
    <w:rsid w:val="00461D11"/>
    <w:rsid w:val="0046393A"/>
    <w:rsid w:val="00464165"/>
    <w:rsid w:val="004659F6"/>
    <w:rsid w:val="00467551"/>
    <w:rsid w:val="00473BD5"/>
    <w:rsid w:val="004742BB"/>
    <w:rsid w:val="0047431E"/>
    <w:rsid w:val="00476F2E"/>
    <w:rsid w:val="00480A72"/>
    <w:rsid w:val="00481024"/>
    <w:rsid w:val="004852CC"/>
    <w:rsid w:val="00486C4A"/>
    <w:rsid w:val="00487242"/>
    <w:rsid w:val="00492AA0"/>
    <w:rsid w:val="004936A6"/>
    <w:rsid w:val="004A36AE"/>
    <w:rsid w:val="004B038A"/>
    <w:rsid w:val="004B0B69"/>
    <w:rsid w:val="004B165E"/>
    <w:rsid w:val="004B2FD0"/>
    <w:rsid w:val="004B3998"/>
    <w:rsid w:val="004B4081"/>
    <w:rsid w:val="004C1593"/>
    <w:rsid w:val="004C2250"/>
    <w:rsid w:val="004C55A5"/>
    <w:rsid w:val="004C72DB"/>
    <w:rsid w:val="004D0036"/>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34"/>
    <w:rsid w:val="005535D0"/>
    <w:rsid w:val="0055689F"/>
    <w:rsid w:val="00556D69"/>
    <w:rsid w:val="00561411"/>
    <w:rsid w:val="0056145B"/>
    <w:rsid w:val="0058311C"/>
    <w:rsid w:val="005849A7"/>
    <w:rsid w:val="0058546C"/>
    <w:rsid w:val="005923C5"/>
    <w:rsid w:val="00594450"/>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D7070"/>
    <w:rsid w:val="005E0EA4"/>
    <w:rsid w:val="005E12D5"/>
    <w:rsid w:val="005E370E"/>
    <w:rsid w:val="005E3D7C"/>
    <w:rsid w:val="005E747A"/>
    <w:rsid w:val="005F1786"/>
    <w:rsid w:val="005F4A6D"/>
    <w:rsid w:val="005F7324"/>
    <w:rsid w:val="005F7779"/>
    <w:rsid w:val="005F7FA1"/>
    <w:rsid w:val="006014A5"/>
    <w:rsid w:val="00607EA0"/>
    <w:rsid w:val="006116F5"/>
    <w:rsid w:val="00611868"/>
    <w:rsid w:val="006133A0"/>
    <w:rsid w:val="006165F1"/>
    <w:rsid w:val="00616712"/>
    <w:rsid w:val="00617FDF"/>
    <w:rsid w:val="00620585"/>
    <w:rsid w:val="0063040F"/>
    <w:rsid w:val="00631D3F"/>
    <w:rsid w:val="00633A36"/>
    <w:rsid w:val="0063444B"/>
    <w:rsid w:val="00634811"/>
    <w:rsid w:val="00635AD9"/>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205B"/>
    <w:rsid w:val="00682B70"/>
    <w:rsid w:val="006844FF"/>
    <w:rsid w:val="00684A89"/>
    <w:rsid w:val="00684DB5"/>
    <w:rsid w:val="00690108"/>
    <w:rsid w:val="00690F00"/>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33C"/>
    <w:rsid w:val="006F6CB6"/>
    <w:rsid w:val="006F78FD"/>
    <w:rsid w:val="00703D77"/>
    <w:rsid w:val="007056E8"/>
    <w:rsid w:val="00707DAB"/>
    <w:rsid w:val="007120F2"/>
    <w:rsid w:val="00713CED"/>
    <w:rsid w:val="0071444D"/>
    <w:rsid w:val="007164C2"/>
    <w:rsid w:val="00721046"/>
    <w:rsid w:val="00722DC1"/>
    <w:rsid w:val="00730F59"/>
    <w:rsid w:val="0073623F"/>
    <w:rsid w:val="00737C9E"/>
    <w:rsid w:val="00741560"/>
    <w:rsid w:val="00741E6A"/>
    <w:rsid w:val="007422AD"/>
    <w:rsid w:val="00745F40"/>
    <w:rsid w:val="00760F82"/>
    <w:rsid w:val="00764DC6"/>
    <w:rsid w:val="007655CE"/>
    <w:rsid w:val="00767205"/>
    <w:rsid w:val="00767252"/>
    <w:rsid w:val="00774EEF"/>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D0A13"/>
    <w:rsid w:val="007D3BB8"/>
    <w:rsid w:val="007D4E9C"/>
    <w:rsid w:val="007D5F1D"/>
    <w:rsid w:val="007D6AFA"/>
    <w:rsid w:val="007E4D0E"/>
    <w:rsid w:val="007E7945"/>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7D9"/>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B7B0D"/>
    <w:rsid w:val="008C1490"/>
    <w:rsid w:val="008C28E7"/>
    <w:rsid w:val="008C2D60"/>
    <w:rsid w:val="008C46D3"/>
    <w:rsid w:val="008D607B"/>
    <w:rsid w:val="008E41A2"/>
    <w:rsid w:val="008E5A79"/>
    <w:rsid w:val="008E5BF5"/>
    <w:rsid w:val="008E63D8"/>
    <w:rsid w:val="008E6544"/>
    <w:rsid w:val="008F01C5"/>
    <w:rsid w:val="008F04FF"/>
    <w:rsid w:val="008F05EF"/>
    <w:rsid w:val="008F177A"/>
    <w:rsid w:val="008F6A73"/>
    <w:rsid w:val="008F7E32"/>
    <w:rsid w:val="00900404"/>
    <w:rsid w:val="00900655"/>
    <w:rsid w:val="00901523"/>
    <w:rsid w:val="009064A6"/>
    <w:rsid w:val="00910F7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45259"/>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E35F0"/>
    <w:rsid w:val="009E5E72"/>
    <w:rsid w:val="009E6526"/>
    <w:rsid w:val="009F0AE3"/>
    <w:rsid w:val="009F1F82"/>
    <w:rsid w:val="009F4FC8"/>
    <w:rsid w:val="009F558F"/>
    <w:rsid w:val="00A00F97"/>
    <w:rsid w:val="00A0290D"/>
    <w:rsid w:val="00A03011"/>
    <w:rsid w:val="00A144D8"/>
    <w:rsid w:val="00A16F0E"/>
    <w:rsid w:val="00A16F65"/>
    <w:rsid w:val="00A205AE"/>
    <w:rsid w:val="00A2166E"/>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47DE0"/>
    <w:rsid w:val="00A533BD"/>
    <w:rsid w:val="00A535E4"/>
    <w:rsid w:val="00A54CBF"/>
    <w:rsid w:val="00A55300"/>
    <w:rsid w:val="00A55763"/>
    <w:rsid w:val="00A57185"/>
    <w:rsid w:val="00A57C7F"/>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3CB3"/>
    <w:rsid w:val="00AA7348"/>
    <w:rsid w:val="00AB2BAC"/>
    <w:rsid w:val="00AC1DCC"/>
    <w:rsid w:val="00AC20B1"/>
    <w:rsid w:val="00AC3F13"/>
    <w:rsid w:val="00AC5945"/>
    <w:rsid w:val="00AD1C57"/>
    <w:rsid w:val="00AD21C7"/>
    <w:rsid w:val="00AD3C48"/>
    <w:rsid w:val="00AD3F84"/>
    <w:rsid w:val="00AD6292"/>
    <w:rsid w:val="00AE7AED"/>
    <w:rsid w:val="00AF18D1"/>
    <w:rsid w:val="00AF2B18"/>
    <w:rsid w:val="00AF4BCB"/>
    <w:rsid w:val="00AF5D60"/>
    <w:rsid w:val="00B023AD"/>
    <w:rsid w:val="00B039A1"/>
    <w:rsid w:val="00B05D7B"/>
    <w:rsid w:val="00B06604"/>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4743"/>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2A2E"/>
    <w:rsid w:val="00C53E28"/>
    <w:rsid w:val="00C54798"/>
    <w:rsid w:val="00C5647F"/>
    <w:rsid w:val="00C60BB0"/>
    <w:rsid w:val="00C628E1"/>
    <w:rsid w:val="00C62C34"/>
    <w:rsid w:val="00C677E1"/>
    <w:rsid w:val="00C70D21"/>
    <w:rsid w:val="00C739E2"/>
    <w:rsid w:val="00C750C3"/>
    <w:rsid w:val="00C86A0A"/>
    <w:rsid w:val="00C932FC"/>
    <w:rsid w:val="00C94CF9"/>
    <w:rsid w:val="00C9688E"/>
    <w:rsid w:val="00C977D8"/>
    <w:rsid w:val="00CA371C"/>
    <w:rsid w:val="00CA40CC"/>
    <w:rsid w:val="00CB15E8"/>
    <w:rsid w:val="00CB550C"/>
    <w:rsid w:val="00CB7309"/>
    <w:rsid w:val="00CC1C4C"/>
    <w:rsid w:val="00CC3429"/>
    <w:rsid w:val="00CC343C"/>
    <w:rsid w:val="00CC40F1"/>
    <w:rsid w:val="00CC4270"/>
    <w:rsid w:val="00CC6620"/>
    <w:rsid w:val="00CD043C"/>
    <w:rsid w:val="00CD0EB7"/>
    <w:rsid w:val="00CD163B"/>
    <w:rsid w:val="00CD26D0"/>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41B6"/>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7577"/>
    <w:rsid w:val="00DD120A"/>
    <w:rsid w:val="00DD165A"/>
    <w:rsid w:val="00DD3163"/>
    <w:rsid w:val="00DD3703"/>
    <w:rsid w:val="00DD7F9F"/>
    <w:rsid w:val="00DE3F66"/>
    <w:rsid w:val="00DE4D97"/>
    <w:rsid w:val="00DE5DAF"/>
    <w:rsid w:val="00DF1750"/>
    <w:rsid w:val="00DF426D"/>
    <w:rsid w:val="00DF5C99"/>
    <w:rsid w:val="00DF6EA6"/>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3973"/>
    <w:rsid w:val="00E77622"/>
    <w:rsid w:val="00E81647"/>
    <w:rsid w:val="00E829DF"/>
    <w:rsid w:val="00E862B6"/>
    <w:rsid w:val="00E87AE0"/>
    <w:rsid w:val="00E921C9"/>
    <w:rsid w:val="00EA0C1B"/>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1915"/>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F59"/>
    <w:rsid w:val="00F851F2"/>
    <w:rsid w:val="00F8556A"/>
    <w:rsid w:val="00F85829"/>
    <w:rsid w:val="00F85B28"/>
    <w:rsid w:val="00F86774"/>
    <w:rsid w:val="00F86A25"/>
    <w:rsid w:val="00F87279"/>
    <w:rsid w:val="00F91FFB"/>
    <w:rsid w:val="00F9312A"/>
    <w:rsid w:val="00F93B39"/>
    <w:rsid w:val="00FA0B00"/>
    <w:rsid w:val="00FA0E26"/>
    <w:rsid w:val="00FA3451"/>
    <w:rsid w:val="00FA3F61"/>
    <w:rsid w:val="00FA6C58"/>
    <w:rsid w:val="00FA73B9"/>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1"/>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1"/>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1"/>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69928967">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29754424">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tmp"/><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17787</Words>
  <Characters>101391</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