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170" w:type="dxa"/>
        <w:tblInd w:w="-252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10170"/>
      </w:tblGrid>
      <w:tr w:rsidR="00C7332E">
        <w:tc>
          <w:tcPr>
            <w:tcW w:w="101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7332E" w:rsidRDefault="00C7332E">
            <w:pPr>
              <w:spacing w:before="60"/>
              <w:ind w:left="-174" w:firstLine="0"/>
              <w:rPr>
                <w:szCs w:val="24"/>
              </w:rPr>
            </w:pPr>
          </w:p>
          <w:p w:rsidR="00C7332E" w:rsidRDefault="00BC788A">
            <w:pPr>
              <w:spacing w:before="60" w:line="240" w:lineRule="auto"/>
              <w:rPr>
                <w:b/>
                <w:szCs w:val="28"/>
              </w:rPr>
            </w:pPr>
            <w:r>
              <w:rPr>
                <w:b/>
                <w:szCs w:val="28"/>
              </w:rPr>
              <w:t>УНИВЕРЗИТЕТ У НОВОМ САДУ</w:t>
            </w:r>
          </w:p>
          <w:p w:rsidR="00C7332E" w:rsidRDefault="00BC788A">
            <w:pPr>
              <w:spacing w:before="60" w:line="240" w:lineRule="auto"/>
              <w:rPr>
                <w:b/>
                <w:szCs w:val="28"/>
              </w:rPr>
            </w:pPr>
            <w:r>
              <w:rPr>
                <w:b/>
                <w:szCs w:val="28"/>
              </w:rPr>
              <w:t>ФАКУЛТЕТ ТЕХНИЧКИХ НАУКА</w:t>
            </w:r>
          </w:p>
          <w:p w:rsidR="00C7332E" w:rsidRDefault="00BC788A">
            <w:pPr>
              <w:spacing w:before="60" w:line="240" w:lineRule="auto"/>
              <w:rPr>
                <w:b/>
                <w:szCs w:val="28"/>
              </w:rPr>
            </w:pPr>
            <w:r>
              <w:rPr>
                <w:b/>
                <w:szCs w:val="28"/>
              </w:rPr>
              <w:t>НОВИ САД</w:t>
            </w:r>
          </w:p>
          <w:p w:rsidR="00C7332E" w:rsidRDefault="00BC788A">
            <w:pPr>
              <w:spacing w:before="60" w:line="240" w:lineRule="auto"/>
              <w:rPr>
                <w:b/>
                <w:szCs w:val="28"/>
              </w:rPr>
            </w:pPr>
            <w:r>
              <w:rPr>
                <w:b/>
                <w:szCs w:val="28"/>
              </w:rPr>
              <w:t>Департман за рачунарство и аутоматику</w:t>
            </w:r>
          </w:p>
          <w:p w:rsidR="00C7332E" w:rsidRDefault="00BC788A">
            <w:pPr>
              <w:spacing w:before="60" w:line="240" w:lineRule="auto"/>
              <w:rPr>
                <w:szCs w:val="28"/>
              </w:rPr>
            </w:pPr>
            <w:r>
              <w:rPr>
                <w:b/>
                <w:szCs w:val="28"/>
              </w:rPr>
              <w:t>Одсек за рачунарску технику и рачунарске комуникације</w:t>
            </w:r>
          </w:p>
          <w:p w:rsidR="00C7332E" w:rsidRDefault="00C7332E">
            <w:pPr>
              <w:spacing w:before="60" w:line="240" w:lineRule="auto"/>
              <w:rPr>
                <w:sz w:val="12"/>
              </w:rPr>
            </w:pPr>
          </w:p>
          <w:p w:rsidR="00C7332E" w:rsidRDefault="00C7332E">
            <w:pPr>
              <w:spacing w:before="60" w:line="240" w:lineRule="auto"/>
              <w:rPr>
                <w:sz w:val="12"/>
              </w:rPr>
            </w:pPr>
          </w:p>
          <w:p w:rsidR="00C7332E" w:rsidRDefault="00C7332E">
            <w:pPr>
              <w:spacing w:before="60" w:line="240" w:lineRule="auto"/>
              <w:rPr>
                <w:sz w:val="12"/>
              </w:rPr>
            </w:pPr>
          </w:p>
          <w:p w:rsidR="00C7332E" w:rsidRDefault="00C7332E">
            <w:pPr>
              <w:spacing w:before="60" w:line="240" w:lineRule="auto"/>
              <w:rPr>
                <w:sz w:val="12"/>
              </w:rPr>
            </w:pPr>
          </w:p>
          <w:p w:rsidR="00C7332E" w:rsidRDefault="00C7332E">
            <w:pPr>
              <w:spacing w:before="60" w:line="240" w:lineRule="auto"/>
              <w:rPr>
                <w:sz w:val="12"/>
              </w:rPr>
            </w:pPr>
          </w:p>
          <w:p w:rsidR="00C7332E" w:rsidRDefault="00C7332E">
            <w:pPr>
              <w:spacing w:before="60" w:line="240" w:lineRule="auto"/>
              <w:rPr>
                <w:sz w:val="12"/>
              </w:rPr>
            </w:pPr>
          </w:p>
          <w:p w:rsidR="00C7332E" w:rsidRDefault="00C7332E">
            <w:pPr>
              <w:spacing w:before="60" w:line="240" w:lineRule="auto"/>
              <w:rPr>
                <w:sz w:val="12"/>
              </w:rPr>
            </w:pPr>
          </w:p>
          <w:p w:rsidR="00C7332E" w:rsidRDefault="00C7332E">
            <w:pPr>
              <w:spacing w:before="60" w:line="240" w:lineRule="auto"/>
              <w:rPr>
                <w:sz w:val="12"/>
              </w:rPr>
            </w:pPr>
          </w:p>
          <w:p w:rsidR="00C7332E" w:rsidRDefault="00C7332E">
            <w:pPr>
              <w:spacing w:before="60" w:line="240" w:lineRule="auto"/>
              <w:ind w:firstLine="0"/>
              <w:rPr>
                <w:sz w:val="12"/>
              </w:rPr>
            </w:pPr>
          </w:p>
          <w:p w:rsidR="00C7332E" w:rsidRDefault="00BC788A">
            <w:pPr>
              <w:spacing w:before="60" w:line="240" w:lineRule="auto"/>
              <w:jc w:val="center"/>
              <w:rPr>
                <w:b/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  <w:t>ИСПИТНИ РАД</w:t>
            </w:r>
          </w:p>
          <w:p w:rsidR="00C7332E" w:rsidRDefault="00C7332E">
            <w:pPr>
              <w:spacing w:before="60" w:line="240" w:lineRule="auto"/>
              <w:jc w:val="center"/>
              <w:rPr>
                <w:b/>
                <w:sz w:val="44"/>
                <w:szCs w:val="44"/>
              </w:rPr>
            </w:pPr>
          </w:p>
          <w:p w:rsidR="00C7332E" w:rsidRDefault="00C7332E">
            <w:pPr>
              <w:spacing w:before="60" w:line="240" w:lineRule="auto"/>
              <w:rPr>
                <w:sz w:val="12"/>
              </w:rPr>
            </w:pPr>
          </w:p>
          <w:p w:rsidR="00C7332E" w:rsidRDefault="00C7332E">
            <w:pPr>
              <w:spacing w:before="60" w:line="240" w:lineRule="auto"/>
              <w:rPr>
                <w:sz w:val="12"/>
              </w:rPr>
            </w:pPr>
          </w:p>
          <w:p w:rsidR="00C7332E" w:rsidRDefault="00BC788A">
            <w:pPr>
              <w:tabs>
                <w:tab w:val="left" w:pos="2553"/>
              </w:tabs>
              <w:spacing w:before="60" w:line="240" w:lineRule="auto"/>
              <w:ind w:left="2553" w:hanging="1986"/>
            </w:pPr>
            <w:r>
              <w:rPr>
                <w:b/>
                <w:szCs w:val="28"/>
              </w:rPr>
              <w:t>Кандидати:</w:t>
            </w:r>
            <w:r>
              <w:rPr>
                <w:b/>
                <w:szCs w:val="28"/>
              </w:rPr>
              <w:tab/>
              <w:t>Стефан Вукановић</w:t>
            </w:r>
          </w:p>
          <w:p w:rsidR="00C7332E" w:rsidRDefault="00BC788A">
            <w:pPr>
              <w:tabs>
                <w:tab w:val="left" w:pos="2553"/>
              </w:tabs>
              <w:spacing w:before="60" w:line="240" w:lineRule="auto"/>
              <w:ind w:left="2553" w:hanging="1986"/>
            </w:pPr>
            <w:r>
              <w:rPr>
                <w:b/>
                <w:szCs w:val="28"/>
              </w:rPr>
              <w:t>Број индекса:</w:t>
            </w:r>
            <w:r>
              <w:rPr>
                <w:b/>
                <w:szCs w:val="28"/>
              </w:rPr>
              <w:tab/>
              <w:t>РА210</w:t>
            </w:r>
            <w:r>
              <w:rPr>
                <w:b/>
                <w:szCs w:val="28"/>
                <w:lang w:val="en-US"/>
              </w:rPr>
              <w:t>/2014</w:t>
            </w:r>
          </w:p>
          <w:p w:rsidR="00C7332E" w:rsidRDefault="00C7332E">
            <w:pPr>
              <w:tabs>
                <w:tab w:val="left" w:pos="2553"/>
              </w:tabs>
              <w:spacing w:before="60" w:line="240" w:lineRule="auto"/>
              <w:ind w:left="2553" w:hanging="1986"/>
              <w:rPr>
                <w:sz w:val="12"/>
              </w:rPr>
            </w:pPr>
          </w:p>
          <w:p w:rsidR="00C7332E" w:rsidRDefault="00C7332E">
            <w:pPr>
              <w:tabs>
                <w:tab w:val="left" w:pos="2553"/>
              </w:tabs>
              <w:spacing w:before="60" w:line="240" w:lineRule="auto"/>
              <w:ind w:left="2553" w:hanging="1986"/>
              <w:rPr>
                <w:sz w:val="12"/>
              </w:rPr>
            </w:pPr>
          </w:p>
          <w:p w:rsidR="00C7332E" w:rsidRDefault="00BC788A">
            <w:pPr>
              <w:tabs>
                <w:tab w:val="left" w:pos="2553"/>
              </w:tabs>
              <w:spacing w:before="60" w:line="240" w:lineRule="auto"/>
              <w:ind w:left="2553" w:hanging="1986"/>
            </w:pPr>
            <w:r>
              <w:rPr>
                <w:b/>
                <w:szCs w:val="28"/>
              </w:rPr>
              <w:t>Предмет:</w:t>
            </w:r>
            <w:r>
              <w:rPr>
                <w:b/>
                <w:szCs w:val="28"/>
              </w:rPr>
              <w:tab/>
            </w:r>
            <w:r>
              <w:rPr>
                <w:b/>
                <w:szCs w:val="28"/>
              </w:rPr>
              <w:t>Основи Алгоритама и структура ДСП 2</w:t>
            </w:r>
          </w:p>
          <w:p w:rsidR="00C7332E" w:rsidRDefault="00BC788A">
            <w:pPr>
              <w:tabs>
                <w:tab w:val="left" w:pos="2553"/>
              </w:tabs>
              <w:spacing w:before="60" w:line="240" w:lineRule="auto"/>
              <w:ind w:left="2553" w:hanging="1986"/>
              <w:rPr>
                <w:b/>
                <w:szCs w:val="28"/>
              </w:rPr>
            </w:pPr>
            <w:r>
              <w:rPr>
                <w:b/>
                <w:szCs w:val="28"/>
              </w:rPr>
              <w:t>Тема рада:</w:t>
            </w:r>
            <w:r>
              <w:rPr>
                <w:b/>
                <w:szCs w:val="28"/>
              </w:rPr>
              <w:tab/>
            </w:r>
            <w:r>
              <w:rPr>
                <w:b/>
                <w:szCs w:val="28"/>
                <w:lang w:val="en-US"/>
              </w:rPr>
              <w:t>“</w:t>
            </w:r>
            <w:r>
              <w:rPr>
                <w:b/>
                <w:szCs w:val="28"/>
              </w:rPr>
              <w:t>Интерполација слике“</w:t>
            </w:r>
          </w:p>
          <w:p w:rsidR="00C7332E" w:rsidRDefault="00C7332E">
            <w:pPr>
              <w:tabs>
                <w:tab w:val="left" w:pos="2553"/>
              </w:tabs>
              <w:spacing w:before="60" w:line="240" w:lineRule="auto"/>
              <w:ind w:left="2553" w:hanging="1986"/>
              <w:rPr>
                <w:b/>
                <w:szCs w:val="28"/>
              </w:rPr>
            </w:pPr>
          </w:p>
          <w:p w:rsidR="00C7332E" w:rsidRDefault="00C7332E">
            <w:pPr>
              <w:tabs>
                <w:tab w:val="left" w:pos="2553"/>
              </w:tabs>
              <w:spacing w:before="60" w:line="240" w:lineRule="auto"/>
              <w:ind w:left="2553" w:hanging="1986"/>
              <w:rPr>
                <w:b/>
                <w:szCs w:val="28"/>
              </w:rPr>
            </w:pPr>
          </w:p>
          <w:p w:rsidR="00C7332E" w:rsidRDefault="00BC788A">
            <w:pPr>
              <w:tabs>
                <w:tab w:val="left" w:pos="2553"/>
              </w:tabs>
              <w:spacing w:before="60" w:line="240" w:lineRule="auto"/>
              <w:ind w:left="2553" w:hanging="1986"/>
              <w:rPr>
                <w:b/>
                <w:szCs w:val="28"/>
              </w:rPr>
            </w:pPr>
            <w:r>
              <w:rPr>
                <w:b/>
                <w:szCs w:val="28"/>
              </w:rPr>
              <w:t>Ментор рада:</w:t>
            </w:r>
            <w:r>
              <w:rPr>
                <w:b/>
                <w:szCs w:val="28"/>
              </w:rPr>
              <w:tab/>
              <w:t>проф. др Миодраг Темеринац, Дејан Бокан</w:t>
            </w:r>
          </w:p>
          <w:p w:rsidR="00C7332E" w:rsidRDefault="00C7332E">
            <w:pPr>
              <w:spacing w:before="60"/>
              <w:rPr>
                <w:b/>
                <w:szCs w:val="28"/>
              </w:rPr>
            </w:pPr>
          </w:p>
          <w:p w:rsidR="00C7332E" w:rsidRDefault="00C7332E">
            <w:pPr>
              <w:spacing w:before="60"/>
              <w:rPr>
                <w:sz w:val="12"/>
              </w:rPr>
            </w:pPr>
          </w:p>
          <w:p w:rsidR="00C7332E" w:rsidRDefault="00C7332E">
            <w:pPr>
              <w:spacing w:before="60"/>
              <w:rPr>
                <w:sz w:val="12"/>
              </w:rPr>
            </w:pPr>
          </w:p>
          <w:p w:rsidR="00C7332E" w:rsidRDefault="00BC788A">
            <w:pPr>
              <w:spacing w:before="60"/>
              <w:jc w:val="center"/>
              <w:rPr>
                <w:sz w:val="12"/>
              </w:rPr>
            </w:pPr>
            <w:r>
              <w:rPr>
                <w:b/>
                <w:szCs w:val="24"/>
              </w:rPr>
              <w:t xml:space="preserve">Нови Сад, </w:t>
            </w:r>
            <w:r>
              <w:rPr>
                <w:b/>
                <w:szCs w:val="24"/>
                <w:lang w:val="en-US"/>
              </w:rPr>
              <w:t>ј</w:t>
            </w:r>
            <w:r>
              <w:rPr>
                <w:b/>
                <w:szCs w:val="24"/>
              </w:rPr>
              <w:t>ун</w:t>
            </w:r>
            <w:r>
              <w:rPr>
                <w:b/>
                <w:szCs w:val="24"/>
                <w:lang w:val="en-US"/>
              </w:rPr>
              <w:t>, 2017</w:t>
            </w:r>
            <w:r>
              <w:rPr>
                <w:b/>
                <w:szCs w:val="24"/>
              </w:rPr>
              <w:t>.</w:t>
            </w:r>
          </w:p>
          <w:p w:rsidR="00C7332E" w:rsidRDefault="00C7332E">
            <w:pPr>
              <w:spacing w:before="60"/>
              <w:rPr>
                <w:sz w:val="12"/>
              </w:rPr>
            </w:pPr>
          </w:p>
          <w:p w:rsidR="00C7332E" w:rsidRDefault="00C7332E">
            <w:pPr>
              <w:spacing w:before="60"/>
              <w:rPr>
                <w:sz w:val="12"/>
              </w:rPr>
            </w:pPr>
          </w:p>
        </w:tc>
      </w:tr>
      <w:tr w:rsidR="00C7332E">
        <w:tc>
          <w:tcPr>
            <w:tcW w:w="101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7332E" w:rsidRDefault="00C7332E">
            <w:pPr>
              <w:spacing w:before="60" w:after="120"/>
              <w:rPr>
                <w:szCs w:val="24"/>
              </w:rPr>
            </w:pPr>
          </w:p>
        </w:tc>
      </w:tr>
    </w:tbl>
    <w:p w:rsidR="00C7332E" w:rsidRDefault="00C7332E"/>
    <w:p w:rsidR="00C7332E" w:rsidRDefault="00BC788A">
      <w:pPr>
        <w:spacing w:after="200" w:line="276" w:lineRule="auto"/>
        <w:ind w:firstLine="0"/>
        <w:jc w:val="left"/>
      </w:pPr>
      <w:r>
        <w:br w:type="page"/>
      </w:r>
    </w:p>
    <w:bookmarkStart w:id="0" w:name="_Toc485157352" w:displacedByCustomXml="next"/>
    <w:sdt>
      <w:sdtPr>
        <w:id w:val="-162645585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auto"/>
          <w:sz w:val="24"/>
          <w:szCs w:val="20"/>
          <w:lang w:val="sr-Latn-CS"/>
        </w:rPr>
      </w:sdtEndPr>
      <w:sdtContent>
        <w:bookmarkEnd w:id="0" w:displacedByCustomXml="prev"/>
        <w:p w:rsidR="00D30315" w:rsidRDefault="00D30315">
          <w:pPr>
            <w:pStyle w:val="TOCHeading"/>
          </w:pPr>
        </w:p>
        <w:p w:rsidR="00D30315" w:rsidRDefault="00D30315">
          <w:pPr>
            <w:pStyle w:val="TOC1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sr-Latn-RS" w:eastAsia="sr-Latn-R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D30315" w:rsidRDefault="00D30315">
          <w:pPr>
            <w:pStyle w:val="TOC1"/>
            <w:tabs>
              <w:tab w:val="left" w:pos="110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sr-Latn-RS" w:eastAsia="sr-Latn-RS"/>
            </w:rPr>
          </w:pPr>
          <w:hyperlink w:anchor="_Toc485157353" w:history="1">
            <w:r w:rsidRPr="000F149C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sr-Latn-RS" w:eastAsia="sr-Latn-RS"/>
              </w:rPr>
              <w:tab/>
            </w:r>
            <w:r w:rsidRPr="000F149C">
              <w:rPr>
                <w:rStyle w:val="Hyperlink"/>
                <w:noProof/>
              </w:rPr>
              <w:t>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_Toc485157353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5E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0315" w:rsidRDefault="00D30315">
          <w:pPr>
            <w:pStyle w:val="TOC1"/>
            <w:tabs>
              <w:tab w:val="left" w:pos="110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sr-Latn-RS" w:eastAsia="sr-Latn-RS"/>
            </w:rPr>
          </w:pPr>
          <w:hyperlink w:anchor="_Toc485157354" w:history="1">
            <w:r w:rsidRPr="000F149C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sr-Latn-RS" w:eastAsia="sr-Latn-RS"/>
              </w:rPr>
              <w:tab/>
            </w:r>
            <w:r w:rsidRPr="000F149C">
              <w:rPr>
                <w:rStyle w:val="Hyperlink"/>
                <w:noProof/>
              </w:rPr>
              <w:t>Технике интерполације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_Toc485157354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5E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0315" w:rsidRDefault="00D30315">
          <w:pPr>
            <w:pStyle w:val="TOC2"/>
            <w:tabs>
              <w:tab w:val="left" w:pos="154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sr-Latn-RS" w:eastAsia="sr-Latn-RS"/>
            </w:rPr>
          </w:pPr>
          <w:hyperlink w:anchor="_Toc485157355" w:history="1">
            <w:r w:rsidRPr="000F149C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sr-Latn-RS" w:eastAsia="sr-Latn-RS"/>
              </w:rPr>
              <w:tab/>
            </w:r>
            <w:r w:rsidRPr="000F149C">
              <w:rPr>
                <w:rStyle w:val="Hyperlink"/>
                <w:noProof/>
              </w:rPr>
              <w:t>„</w:t>
            </w:r>
            <w:r w:rsidRPr="000F149C">
              <w:rPr>
                <w:rStyle w:val="Hyperlink"/>
                <w:noProof/>
                <w:lang w:val="en-US"/>
              </w:rPr>
              <w:t>Sample and hold</w:t>
            </w:r>
            <w:r w:rsidRPr="000F149C">
              <w:rPr>
                <w:rStyle w:val="Hyperlink"/>
                <w:noProof/>
              </w:rPr>
              <w:t>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_Toc485157355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5E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0315" w:rsidRDefault="00D30315">
          <w:pPr>
            <w:pStyle w:val="TOC2"/>
            <w:tabs>
              <w:tab w:val="left" w:pos="154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sr-Latn-RS" w:eastAsia="sr-Latn-RS"/>
            </w:rPr>
          </w:pPr>
          <w:hyperlink w:anchor="_Toc485157356" w:history="1">
            <w:r w:rsidRPr="000F149C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sr-Latn-RS" w:eastAsia="sr-Latn-RS"/>
              </w:rPr>
              <w:tab/>
            </w:r>
            <w:r w:rsidRPr="000F149C">
              <w:rPr>
                <w:rStyle w:val="Hyperlink"/>
                <w:noProof/>
              </w:rPr>
              <w:t>Билинеарна интерполација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_Toc485157356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5E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0315" w:rsidRDefault="00D30315">
          <w:pPr>
            <w:pStyle w:val="TOC2"/>
            <w:tabs>
              <w:tab w:val="left" w:pos="154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sr-Latn-RS" w:eastAsia="sr-Latn-RS"/>
            </w:rPr>
          </w:pPr>
          <w:hyperlink w:anchor="_Toc485157357" w:history="1">
            <w:r w:rsidRPr="000F149C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sr-Latn-RS" w:eastAsia="sr-Latn-RS"/>
              </w:rPr>
              <w:tab/>
            </w:r>
            <w:r w:rsidRPr="000F149C">
              <w:rPr>
                <w:rStyle w:val="Hyperlink"/>
                <w:noProof/>
              </w:rPr>
              <w:t>Бикубична интерполација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_Toc485157357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5E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0315" w:rsidRDefault="00D30315">
          <w:pPr>
            <w:pStyle w:val="TOC1"/>
            <w:tabs>
              <w:tab w:val="left" w:pos="110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sr-Latn-RS" w:eastAsia="sr-Latn-RS"/>
            </w:rPr>
          </w:pPr>
          <w:hyperlink w:anchor="_Toc485157358" w:history="1">
            <w:r w:rsidRPr="000F149C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sr-Latn-RS" w:eastAsia="sr-Latn-RS"/>
              </w:rPr>
              <w:tab/>
            </w:r>
            <w:r w:rsidRPr="000F149C">
              <w:rPr>
                <w:rStyle w:val="Hyperlink"/>
                <w:noProof/>
              </w:rPr>
              <w:t>Ротација слике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_Toc485157358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5E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0315" w:rsidRDefault="00D30315">
          <w:pPr>
            <w:pStyle w:val="TOC2"/>
            <w:tabs>
              <w:tab w:val="left" w:pos="154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sr-Latn-RS" w:eastAsia="sr-Latn-RS"/>
            </w:rPr>
          </w:pPr>
          <w:hyperlink w:anchor="_Toc485157359" w:history="1">
            <w:r w:rsidRPr="000F149C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sr-Latn-RS" w:eastAsia="sr-Latn-RS"/>
              </w:rPr>
              <w:tab/>
            </w:r>
            <w:r w:rsidRPr="000F149C">
              <w:rPr>
                <w:rStyle w:val="Hyperlink"/>
                <w:noProof/>
              </w:rPr>
              <w:t>Ротација слике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_Toc485157359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5E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0315" w:rsidRDefault="00D30315">
          <w:pPr>
            <w:pStyle w:val="TOC2"/>
            <w:tabs>
              <w:tab w:val="left" w:pos="154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sr-Latn-RS" w:eastAsia="sr-Latn-RS"/>
            </w:rPr>
          </w:pPr>
          <w:hyperlink w:anchor="_Toc485157360" w:history="1">
            <w:r w:rsidRPr="000F149C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sr-Latn-RS" w:eastAsia="sr-Latn-RS"/>
              </w:rPr>
              <w:tab/>
            </w:r>
            <w:r w:rsidRPr="000F149C">
              <w:rPr>
                <w:rStyle w:val="Hyperlink"/>
                <w:noProof/>
              </w:rPr>
              <w:t>Ротација слике и обрада билинеарном интерполацијом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_Toc485157360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5E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0315" w:rsidRDefault="00D30315">
          <w:r>
            <w:rPr>
              <w:b/>
              <w:bCs/>
              <w:noProof/>
            </w:rPr>
            <w:fldChar w:fldCharType="end"/>
          </w:r>
        </w:p>
      </w:sdtContent>
    </w:sdt>
    <w:p w:rsidR="00C7332E" w:rsidRDefault="00C7332E"/>
    <w:p w:rsidR="00C7332E" w:rsidRDefault="00BC788A">
      <w:pPr>
        <w:spacing w:after="200" w:line="276" w:lineRule="auto"/>
        <w:ind w:firstLine="0"/>
        <w:jc w:val="left"/>
      </w:pPr>
      <w:r>
        <w:br w:type="page"/>
      </w:r>
    </w:p>
    <w:p w:rsidR="00C7332E" w:rsidRDefault="00BC788A">
      <w:pPr>
        <w:pStyle w:val="Heading1"/>
        <w:numPr>
          <w:ilvl w:val="0"/>
          <w:numId w:val="1"/>
        </w:numPr>
        <w:rPr>
          <w:sz w:val="32"/>
        </w:rPr>
      </w:pPr>
      <w:bookmarkStart w:id="1" w:name="_Toc485157353"/>
      <w:r>
        <w:rPr>
          <w:sz w:val="32"/>
        </w:rPr>
        <w:lastRenderedPageBreak/>
        <w:t>Увод</w:t>
      </w:r>
      <w:bookmarkEnd w:id="1"/>
    </w:p>
    <w:p w:rsidR="00C7332E" w:rsidRPr="00D30315" w:rsidRDefault="00D30315">
      <w:pPr>
        <w:rPr>
          <w:lang w:val="sr-Cyrl-RS"/>
        </w:rPr>
      </w:pPr>
      <w:r>
        <w:rPr>
          <w:lang w:val="sr-Cyrl-RS"/>
        </w:rPr>
        <w:t xml:space="preserve">Потреба за интерполацијом слике </w:t>
      </w:r>
      <w:r w:rsidR="0076252F">
        <w:rPr>
          <w:lang w:val="sr-Cyrl-RS"/>
        </w:rPr>
        <w:t>јав</w:t>
      </w:r>
      <w:r w:rsidR="0076252F" w:rsidRPr="0076252F">
        <w:rPr>
          <w:lang w:val="sr-Cyrl-RS"/>
        </w:rPr>
        <w:t>љ</w:t>
      </w:r>
      <w:r w:rsidR="0076252F">
        <w:rPr>
          <w:lang w:val="sr-Cyrl-RS"/>
        </w:rPr>
        <w:t xml:space="preserve">а се у скоро свим облицима дигиталне фото обраде, сваки пут када се промени величина слике, ремапира или оштети у преносу. Интерполација функционише тако </w:t>
      </w:r>
      <w:r w:rsidR="004D64F0">
        <w:rPr>
          <w:lang w:val="sr-Cyrl-RS"/>
        </w:rPr>
        <w:t>што се узме</w:t>
      </w:r>
      <w:r w:rsidR="0076252F">
        <w:rPr>
          <w:lang w:val="sr-Cyrl-RS"/>
        </w:rPr>
        <w:t xml:space="preserve"> </w:t>
      </w:r>
      <w:r w:rsidR="004D64F0">
        <w:rPr>
          <w:lang w:val="sr-Cyrl-RS"/>
        </w:rPr>
        <w:t xml:space="preserve">сет </w:t>
      </w:r>
      <w:r w:rsidR="0076252F">
        <w:rPr>
          <w:lang w:val="sr-Cyrl-RS"/>
        </w:rPr>
        <w:t>познати</w:t>
      </w:r>
      <w:r w:rsidR="004D64F0">
        <w:rPr>
          <w:lang w:val="sr-Cyrl-RS"/>
        </w:rPr>
        <w:t>х података</w:t>
      </w:r>
      <w:r w:rsidR="0076252F">
        <w:rPr>
          <w:lang w:val="en-US"/>
        </w:rPr>
        <w:t xml:space="preserve"> </w:t>
      </w:r>
      <w:r w:rsidR="004D64F0">
        <w:rPr>
          <w:lang w:val="sr-Cyrl-RS"/>
        </w:rPr>
        <w:t>и покуша да се предвиде непознате вредности. Алгоритми интерполације могу се поделити у две велике групе: адаптивне и не адаптивне. Адаптивни се могу ме</w:t>
      </w:r>
      <w:r w:rsidR="004D64F0">
        <w:t>њ</w:t>
      </w:r>
      <w:r w:rsidR="004D64F0">
        <w:rPr>
          <w:lang w:val="sr-Cyrl-RS"/>
        </w:rPr>
        <w:t>ати на основу разних параметара нпр. на основу оштрих ивица..</w:t>
      </w:r>
      <w:r w:rsidR="00001B54">
        <w:rPr>
          <w:lang w:val="sr-Cyrl-RS"/>
        </w:rPr>
        <w:t>. Овде ћемо обрађивати само не адаптивне алгоритме који третирају све пикселе исто.</w:t>
      </w:r>
      <w:r w:rsidR="0076252F">
        <w:rPr>
          <w:lang w:val="sr-Cyrl-RS"/>
        </w:rPr>
        <w:t xml:space="preserve">  </w:t>
      </w:r>
      <w:r>
        <w:rPr>
          <w:lang w:val="sr-Cyrl-RS"/>
        </w:rPr>
        <w:t xml:space="preserve"> </w:t>
      </w:r>
    </w:p>
    <w:p w:rsidR="00C7332E" w:rsidRDefault="00BC788A">
      <w:pPr>
        <w:pStyle w:val="Heading1"/>
        <w:numPr>
          <w:ilvl w:val="0"/>
          <w:numId w:val="1"/>
        </w:numPr>
        <w:rPr>
          <w:sz w:val="32"/>
        </w:rPr>
      </w:pPr>
      <w:bookmarkStart w:id="2" w:name="_Toc485127374"/>
      <w:bookmarkStart w:id="3" w:name="_Toc485157354"/>
      <w:bookmarkEnd w:id="2"/>
      <w:r>
        <w:rPr>
          <w:sz w:val="32"/>
        </w:rPr>
        <w:t>Технике интерполације</w:t>
      </w:r>
      <w:bookmarkEnd w:id="3"/>
    </w:p>
    <w:p w:rsidR="00C7332E" w:rsidRDefault="00BC788A">
      <w:pPr>
        <w:pStyle w:val="Heading2"/>
        <w:numPr>
          <w:ilvl w:val="1"/>
          <w:numId w:val="1"/>
        </w:numPr>
        <w:rPr>
          <w:sz w:val="28"/>
        </w:rPr>
      </w:pPr>
      <w:bookmarkStart w:id="4" w:name="_Toc485157355"/>
      <w:r>
        <w:rPr>
          <w:sz w:val="28"/>
        </w:rPr>
        <w:t>„</w:t>
      </w:r>
      <w:r>
        <w:rPr>
          <w:sz w:val="28"/>
          <w:lang w:val="en-US"/>
        </w:rPr>
        <w:t>Sample and hold</w:t>
      </w:r>
      <w:r>
        <w:rPr>
          <w:sz w:val="28"/>
        </w:rPr>
        <w:t>“</w:t>
      </w:r>
      <w:bookmarkEnd w:id="4"/>
    </w:p>
    <w:p w:rsidR="00C7332E" w:rsidRDefault="00C7332E"/>
    <w:p w:rsidR="00C7332E" w:rsidRPr="00B02FF2" w:rsidRDefault="0020133C">
      <w:pPr>
        <w:pStyle w:val="ListParagraph"/>
        <w:ind w:left="11" w:firstLine="556"/>
        <w:rPr>
          <w:lang w:val="sr-Cyrl-RS"/>
        </w:rPr>
      </w:pPr>
      <w:r>
        <w:rPr>
          <w:lang w:val="sr-Cyrl-RS"/>
        </w:rPr>
        <w:t>Познатији као најближи комшија о</w:t>
      </w:r>
      <w:r w:rsidR="00BC788A">
        <w:t>вај алгоритам представља један од најједноставнијих алгоритама интерполације.</w:t>
      </w:r>
      <w:r w:rsidR="00B02FF2">
        <w:rPr>
          <w:lang w:val="sr-Cyrl-RS"/>
        </w:rPr>
        <w:t xml:space="preserve"> Захтева најма</w:t>
      </w:r>
      <w:r w:rsidR="00B02FF2">
        <w:t>њ</w:t>
      </w:r>
      <w:r w:rsidR="00B02FF2">
        <w:rPr>
          <w:lang w:val="sr-Cyrl-RS"/>
        </w:rPr>
        <w:t>е  процесорског времена с обзиром да посматра само један пиксел</w:t>
      </w:r>
      <w:r w:rsidR="00666017">
        <w:rPr>
          <w:lang w:val="sr-Cyrl-RS"/>
        </w:rPr>
        <w:t xml:space="preserve">, најближи у односу на убачени, што има за последицу степеничасти изглед слике. </w:t>
      </w:r>
    </w:p>
    <w:p w:rsidR="00C7332E" w:rsidRDefault="00BC788A">
      <w:pPr>
        <w:pStyle w:val="ListParagraph"/>
        <w:keepNext/>
        <w:ind w:firstLine="267"/>
      </w:pPr>
      <w:r>
        <w:t xml:space="preserve">    </w:t>
      </w:r>
      <w:r>
        <w:rPr>
          <w:noProof/>
          <w:lang w:val="sr-Latn-RS" w:eastAsia="sr-Latn-RS"/>
        </w:rPr>
        <w:drawing>
          <wp:inline distT="0" distB="0" distL="19050" distR="9525" wp14:anchorId="384E0C38" wp14:editId="2537897A">
            <wp:extent cx="1990725" cy="2000250"/>
            <wp:effectExtent l="0" t="0" r="0" b="0"/>
            <wp:docPr id="1" name="Picture 2" descr="le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lena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  <w:lang w:val="sr-Latn-RS" w:eastAsia="sr-Latn-RS"/>
        </w:rPr>
        <w:drawing>
          <wp:inline distT="0" distB="0" distL="19050" distR="9525" wp14:anchorId="5EA1CB96" wp14:editId="000C112A">
            <wp:extent cx="2543175" cy="1963675"/>
            <wp:effectExtent l="0" t="0" r="0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lenaSampleAndHold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9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32E" w:rsidRPr="006210A3" w:rsidRDefault="00BC788A">
      <w:pPr>
        <w:pStyle w:val="Caption"/>
        <w:jc w:val="center"/>
        <w:rPr>
          <w:sz w:val="24"/>
          <w:lang w:val="sr-Cyrl-RS"/>
        </w:rPr>
      </w:pPr>
      <w:r>
        <w:t>Лена, пре</w:t>
      </w:r>
      <w:r>
        <w:rPr>
          <w:lang w:val="en-US"/>
        </w:rPr>
        <w:t xml:space="preserve"> </w:t>
      </w:r>
      <w:r>
        <w:t xml:space="preserve">и после  </w:t>
      </w:r>
      <w:r>
        <w:rPr>
          <w:lang w:val="en-US"/>
        </w:rPr>
        <w:t>“Sample and hold”</w:t>
      </w:r>
      <w:r w:rsidR="00CD3A7F">
        <w:rPr>
          <w:lang w:val="sr-Cyrl-RS"/>
        </w:rPr>
        <w:t xml:space="preserve"> интерполације</w:t>
      </w:r>
      <w:r>
        <w:t xml:space="preserve">, </w:t>
      </w:r>
      <w:r w:rsidR="00CD3A7F">
        <w:rPr>
          <w:lang w:val="sr-Cyrl-RS"/>
        </w:rPr>
        <w:t>фактор</w:t>
      </w:r>
      <w:r>
        <w:t xml:space="preserve"> </w:t>
      </w:r>
      <w:r w:rsidR="006210A3">
        <w:rPr>
          <w:lang w:val="sr-Cyrl-RS"/>
        </w:rPr>
        <w:t>3</w:t>
      </w:r>
    </w:p>
    <w:p w:rsidR="00C7332E" w:rsidRDefault="00C7332E">
      <w:pPr>
        <w:spacing w:after="200" w:line="276" w:lineRule="auto"/>
        <w:ind w:firstLine="0"/>
        <w:jc w:val="left"/>
      </w:pPr>
    </w:p>
    <w:p w:rsidR="00C7332E" w:rsidRDefault="00BC788A">
      <w:r>
        <w:tab/>
      </w:r>
      <w:r w:rsidR="00C448B5">
        <w:rPr>
          <w:lang w:val="sr-Cyrl-RS"/>
        </w:rPr>
        <w:t>На примеру</w:t>
      </w:r>
      <w:r w:rsidR="00C448B5">
        <w:t xml:space="preserve"> изнад</w:t>
      </w:r>
      <w:r w:rsidR="005F7D25">
        <w:rPr>
          <w:lang w:val="sr-Cyrl-RS"/>
        </w:rPr>
        <w:t xml:space="preserve"> се може видети</w:t>
      </w:r>
      <w:bookmarkStart w:id="5" w:name="_GoBack"/>
      <w:bookmarkEnd w:id="5"/>
      <w:r w:rsidR="00C448B5">
        <w:rPr>
          <w:lang w:val="sr-Cyrl-RS"/>
        </w:rPr>
        <w:t xml:space="preserve"> да</w:t>
      </w:r>
      <w:r>
        <w:t xml:space="preserve"> интерполација извршена овим алгоритмом доводи до појаве степеничасте структуре ивица.</w:t>
      </w:r>
    </w:p>
    <w:p w:rsidR="00C7332E" w:rsidRDefault="00BC788A">
      <w:pPr>
        <w:pStyle w:val="Heading2"/>
        <w:numPr>
          <w:ilvl w:val="1"/>
          <w:numId w:val="1"/>
        </w:numPr>
        <w:rPr>
          <w:sz w:val="28"/>
        </w:rPr>
      </w:pPr>
      <w:bookmarkStart w:id="6" w:name="_Toc485157356"/>
      <w:r>
        <w:rPr>
          <w:sz w:val="28"/>
        </w:rPr>
        <w:lastRenderedPageBreak/>
        <w:t>Билинеарна интерполација</w:t>
      </w:r>
      <w:bookmarkEnd w:id="6"/>
    </w:p>
    <w:p w:rsidR="00C7332E" w:rsidRDefault="00C7332E"/>
    <w:p w:rsidR="00C7332E" w:rsidRPr="00EC493F" w:rsidRDefault="00BC788A">
      <w:pPr>
        <w:rPr>
          <w:lang w:val="sr-Cyrl-RS"/>
        </w:rPr>
      </w:pPr>
      <w:r>
        <w:t>Овај алгоритам</w:t>
      </w:r>
      <w:r w:rsidR="00E308BC">
        <w:t>,</w:t>
      </w:r>
      <w:r w:rsidR="00E308BC">
        <w:rPr>
          <w:lang w:val="sr-Cyrl-RS"/>
        </w:rPr>
        <w:t xml:space="preserve"> </w:t>
      </w:r>
      <w:r>
        <w:t>врши прец</w:t>
      </w:r>
      <w:r>
        <w:t>изније одређивање вредности тачке</w:t>
      </w:r>
      <w:r w:rsidR="00DB3EFC">
        <w:rPr>
          <w:lang w:val="sr-Cyrl-RS"/>
        </w:rPr>
        <w:t xml:space="preserve"> али захтева више процесорског вцремена</w:t>
      </w:r>
      <w:r>
        <w:t xml:space="preserve">. </w:t>
      </w:r>
      <w:r w:rsidR="00DB3EFC">
        <w:rPr>
          <w:lang w:val="sr-Cyrl-RS"/>
        </w:rPr>
        <w:t>Алгоритам</w:t>
      </w:r>
      <w:r>
        <w:t xml:space="preserve"> посматра околину </w:t>
      </w:r>
      <w:r w:rsidR="00DB3EFC">
        <w:rPr>
          <w:lang w:val="sr-Cyrl-RS"/>
        </w:rPr>
        <w:t>2</w:t>
      </w:r>
      <w:r w:rsidR="00DB3EFC">
        <w:rPr>
          <w:lang w:val="sr-Latn-RS"/>
        </w:rPr>
        <w:t xml:space="preserve">x2 </w:t>
      </w:r>
      <w:r w:rsidR="00DB3EFC">
        <w:rPr>
          <w:lang w:val="sr-Cyrl-RS"/>
        </w:rPr>
        <w:t xml:space="preserve">око </w:t>
      </w:r>
      <w:r>
        <w:t>непознате тачке</w:t>
      </w:r>
      <w:r w:rsidR="008B0EAB">
        <w:rPr>
          <w:lang w:val="sr-Cyrl-RS"/>
        </w:rPr>
        <w:t>, узимајући у обзир 4 пиксела</w:t>
      </w:r>
      <w:r>
        <w:t>.</w:t>
      </w:r>
      <w:r>
        <w:t xml:space="preserve"> Усредњавањем те 4 вреднос</w:t>
      </w:r>
      <w:r>
        <w:t>ти, добијамо нову тачку.</w:t>
      </w:r>
      <w:r w:rsidR="00EC493F">
        <w:rPr>
          <w:lang w:val="sr-Cyrl-RS"/>
        </w:rPr>
        <w:t xml:space="preserve"> </w:t>
      </w:r>
      <w:r w:rsidR="0040711C">
        <w:rPr>
          <w:lang w:val="sr-Cyrl-RS"/>
        </w:rPr>
        <w:t>Ако упоредимо алгоритам најближег комшије, билинеарна интерполација даје много лепше резултате, са ма</w:t>
      </w:r>
      <w:r w:rsidR="0040711C">
        <w:t>њ</w:t>
      </w:r>
      <w:r w:rsidR="0040711C">
        <w:rPr>
          <w:lang w:val="sr-Cyrl-RS"/>
        </w:rPr>
        <w:t xml:space="preserve">е оштрих ивица. </w:t>
      </w:r>
    </w:p>
    <w:p w:rsidR="00C7332E" w:rsidRDefault="00BC788A">
      <w:pPr>
        <w:keepNext/>
        <w:ind w:firstLine="0"/>
      </w:pPr>
      <w:r>
        <w:t xml:space="preserve">               </w:t>
      </w:r>
      <w:r>
        <w:rPr>
          <w:noProof/>
          <w:lang w:val="sr-Latn-RS" w:eastAsia="sr-Latn-RS"/>
        </w:rPr>
        <w:drawing>
          <wp:inline distT="0" distB="0" distL="19050" distR="0" wp14:anchorId="5FAD2DB7" wp14:editId="11BFAF82">
            <wp:extent cx="1962150" cy="2000250"/>
            <wp:effectExtent l="0" t="0" r="0" b="0"/>
            <wp:docPr id="3" name="Image1" descr="le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lena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  <w:lang w:val="sr-Latn-RS" w:eastAsia="sr-Latn-RS"/>
        </w:rPr>
        <w:drawing>
          <wp:inline distT="0" distB="0" distL="19050" distR="8890" wp14:anchorId="01BCC288" wp14:editId="417F86A4">
            <wp:extent cx="2620010" cy="2018529"/>
            <wp:effectExtent l="0" t="0" r="0" b="0"/>
            <wp:docPr id="4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0" descr="lenaBilinea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010" cy="201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32E" w:rsidRPr="00775EF9" w:rsidRDefault="00BC788A">
      <w:pPr>
        <w:pStyle w:val="Caption"/>
        <w:jc w:val="center"/>
        <w:rPr>
          <w:lang w:val="sr-Cyrl-RS"/>
        </w:rPr>
      </w:pPr>
      <w:r>
        <w:t xml:space="preserve">Лена пре и после билинеарне </w:t>
      </w:r>
      <w:r w:rsidR="00BF79FF">
        <w:rPr>
          <w:lang w:val="sr-Cyrl-RS"/>
        </w:rPr>
        <w:t>интерполације</w:t>
      </w:r>
      <w:r>
        <w:t xml:space="preserve">, фактор </w:t>
      </w:r>
      <w:r w:rsidR="00775EF9">
        <w:rPr>
          <w:lang w:val="sr-Cyrl-RS"/>
        </w:rPr>
        <w:t>3</w:t>
      </w:r>
    </w:p>
    <w:p w:rsidR="00C7332E" w:rsidRDefault="00C7332E"/>
    <w:p w:rsidR="00C7332E" w:rsidRDefault="00BC788A">
      <w:pPr>
        <w:pStyle w:val="Heading2"/>
        <w:numPr>
          <w:ilvl w:val="1"/>
          <w:numId w:val="1"/>
        </w:numPr>
        <w:rPr>
          <w:sz w:val="28"/>
        </w:rPr>
      </w:pPr>
      <w:bookmarkStart w:id="7" w:name="_Toc485157357"/>
      <w:r>
        <w:rPr>
          <w:sz w:val="28"/>
        </w:rPr>
        <w:t>Бикубична интерполација</w:t>
      </w:r>
      <w:bookmarkEnd w:id="7"/>
    </w:p>
    <w:p w:rsidR="00C7332E" w:rsidRDefault="00C7332E">
      <w:pPr>
        <w:ind w:left="567" w:firstLine="0"/>
      </w:pPr>
    </w:p>
    <w:p w:rsidR="00E047B9" w:rsidRPr="0017633F" w:rsidRDefault="00BC788A" w:rsidP="00E047B9">
      <w:pPr>
        <w:rPr>
          <w:lang w:val="sr-Cyrl-RS"/>
        </w:rPr>
      </w:pPr>
      <w:r>
        <w:t>Бикубична интерполација представља</w:t>
      </w:r>
      <w:r w:rsidR="008435ED">
        <w:t xml:space="preserve"> </w:t>
      </w:r>
      <w:r w:rsidR="008435ED">
        <w:rPr>
          <w:lang w:val="sr-Cyrl-RS"/>
        </w:rPr>
        <w:t>процесорски најзахтевнији алгоритам у односу на претходно наведене</w:t>
      </w:r>
      <w:r>
        <w:t xml:space="preserve">. Иако захтева више времена за извршење, ова обрада ипак пружа најбоље резултате. </w:t>
      </w:r>
      <w:r w:rsidR="00E047B9">
        <w:t xml:space="preserve">Код овог вида интерполације, пратимо 4х4 пиксела из околине интерполираног пиксела. </w:t>
      </w:r>
      <w:r w:rsidR="00E047B9">
        <w:rPr>
          <w:lang w:val="sr-Cyrl-RS"/>
        </w:rPr>
        <w:t>С обзиром да се поменути пиксели налазе на различитим уда</w:t>
      </w:r>
      <w:r w:rsidR="00E047B9" w:rsidRPr="0076252F">
        <w:rPr>
          <w:lang w:val="sr-Cyrl-RS"/>
        </w:rPr>
        <w:t>љ</w:t>
      </w:r>
      <w:r w:rsidR="00E047B9">
        <w:rPr>
          <w:lang w:val="sr-Cyrl-RS"/>
        </w:rPr>
        <w:t>еностима од посматране тачке уводимо тежински фак</w:t>
      </w:r>
      <w:r w:rsidR="00367026">
        <w:rPr>
          <w:lang w:val="sr-Cyrl-RS"/>
        </w:rPr>
        <w:t>тор. Ближи пиксели добијају већи тежински фактор</w:t>
      </w:r>
      <w:r w:rsidR="00E047B9">
        <w:rPr>
          <w:lang w:val="sr-Cyrl-RS"/>
        </w:rPr>
        <w:t xml:space="preserve"> у прорачунима.</w:t>
      </w:r>
    </w:p>
    <w:p w:rsidR="00C7332E" w:rsidRPr="00E047B9" w:rsidRDefault="0017633F">
      <w:pPr>
        <w:rPr>
          <w:lang w:val="sr-Cyrl-RS"/>
        </w:rPr>
      </w:pPr>
      <w:r>
        <w:rPr>
          <w:lang w:val="sr-Cyrl-RS"/>
        </w:rPr>
        <w:t>Обрада се врши у два корака</w:t>
      </w:r>
      <w:r w:rsidR="00197D39">
        <w:rPr>
          <w:lang w:val="sr-Cyrl-RS"/>
        </w:rPr>
        <w:t>: први корак је извршава</w:t>
      </w:r>
      <w:r w:rsidR="007F69AC">
        <w:t>њ</w:t>
      </w:r>
      <w:r w:rsidR="00197D39">
        <w:rPr>
          <w:lang w:val="sr-Cyrl-RS"/>
        </w:rPr>
        <w:t>е четири</w:t>
      </w:r>
      <w:r>
        <w:rPr>
          <w:lang w:val="sr-Cyrl-RS"/>
        </w:rPr>
        <w:t xml:space="preserve"> интерполације по </w:t>
      </w:r>
      <w:r>
        <w:rPr>
          <w:lang w:val="en-US"/>
        </w:rPr>
        <w:t xml:space="preserve">Y </w:t>
      </w:r>
      <w:r>
        <w:rPr>
          <w:lang w:val="sr-Cyrl-RS"/>
        </w:rPr>
        <w:t>о</w:t>
      </w:r>
      <w:r w:rsidR="00197D39">
        <w:rPr>
          <w:lang w:val="sr-Cyrl-RS"/>
        </w:rPr>
        <w:t>си, други корак је извршава</w:t>
      </w:r>
      <w:r w:rsidR="0045043E">
        <w:t>њ</w:t>
      </w:r>
      <w:r w:rsidR="00197D39">
        <w:rPr>
          <w:lang w:val="sr-Cyrl-RS"/>
        </w:rPr>
        <w:t>е једне</w:t>
      </w:r>
      <w:r>
        <w:rPr>
          <w:lang w:val="sr-Cyrl-RS"/>
        </w:rPr>
        <w:t xml:space="preserve"> интерполације по </w:t>
      </w:r>
      <w:r>
        <w:rPr>
          <w:lang w:val="en-US"/>
        </w:rPr>
        <w:t>X</w:t>
      </w:r>
      <w:r w:rsidR="00197D39">
        <w:rPr>
          <w:lang w:val="sr-Cyrl-RS"/>
        </w:rPr>
        <w:t xml:space="preserve"> оси у односу на четири</w:t>
      </w:r>
      <w:r>
        <w:rPr>
          <w:lang w:val="sr-Cyrl-RS"/>
        </w:rPr>
        <w:t xml:space="preserve"> инт</w:t>
      </w:r>
      <w:r w:rsidR="00197D39">
        <w:rPr>
          <w:lang w:val="sr-Cyrl-RS"/>
        </w:rPr>
        <w:t>ерполиране вредности из корака један</w:t>
      </w:r>
      <w:r>
        <w:rPr>
          <w:lang w:val="sr-Cyrl-RS"/>
        </w:rPr>
        <w:t>.</w:t>
      </w:r>
      <w:r w:rsidR="00BC788A">
        <w:t xml:space="preserve"> </w:t>
      </w:r>
    </w:p>
    <w:p w:rsidR="00C7332E" w:rsidRDefault="00BC788A">
      <w:pPr>
        <w:keepNext/>
        <w:ind w:firstLine="0"/>
      </w:pPr>
      <w:r>
        <w:lastRenderedPageBreak/>
        <w:t xml:space="preserve">  </w:t>
      </w:r>
      <w:r>
        <w:t xml:space="preserve">               </w:t>
      </w:r>
      <w:r>
        <w:rPr>
          <w:noProof/>
          <w:lang w:val="sr-Latn-RS" w:eastAsia="sr-Latn-RS"/>
        </w:rPr>
        <w:drawing>
          <wp:inline distT="0" distB="0" distL="19050" distR="9525" wp14:anchorId="121CC0DE" wp14:editId="741FC4EF">
            <wp:extent cx="1990725" cy="2000250"/>
            <wp:effectExtent l="0" t="0" r="0" b="0"/>
            <wp:docPr id="5" name="Image2" descr="le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lena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val="sr-Latn-RS" w:eastAsia="sr-Latn-RS"/>
        </w:rPr>
        <w:drawing>
          <wp:inline distT="0" distB="0" distL="19050" distR="0" wp14:anchorId="01D2FF30" wp14:editId="16947961">
            <wp:extent cx="2762250" cy="2128114"/>
            <wp:effectExtent l="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6" descr="lenaBicubic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12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32E" w:rsidRDefault="00BC788A">
      <w:pPr>
        <w:pStyle w:val="Caption"/>
        <w:jc w:val="center"/>
      </w:pPr>
      <w:r>
        <w:t>Лена пре и после б</w:t>
      </w:r>
      <w:r w:rsidR="001E7EE9">
        <w:t>икубичне интерполације, фактор 3</w:t>
      </w:r>
    </w:p>
    <w:p w:rsidR="00C7332E" w:rsidRDefault="00C7332E"/>
    <w:p w:rsidR="00C7332E" w:rsidRDefault="00BC788A">
      <w:pPr>
        <w:pStyle w:val="Heading1"/>
        <w:numPr>
          <w:ilvl w:val="0"/>
          <w:numId w:val="1"/>
        </w:numPr>
        <w:rPr>
          <w:sz w:val="32"/>
        </w:rPr>
      </w:pPr>
      <w:bookmarkStart w:id="8" w:name="_Toc485157358"/>
      <w:r>
        <w:rPr>
          <w:sz w:val="32"/>
        </w:rPr>
        <w:t>Ротација слике</w:t>
      </w:r>
      <w:bookmarkEnd w:id="8"/>
    </w:p>
    <w:p w:rsidR="00C7332E" w:rsidRDefault="00BC788A">
      <w:pPr>
        <w:pStyle w:val="Heading2"/>
        <w:numPr>
          <w:ilvl w:val="1"/>
          <w:numId w:val="1"/>
        </w:numPr>
        <w:rPr>
          <w:sz w:val="28"/>
        </w:rPr>
      </w:pPr>
      <w:bookmarkStart w:id="9" w:name="_Toc485157359"/>
      <w:r>
        <w:rPr>
          <w:sz w:val="28"/>
        </w:rPr>
        <w:t>Ротација слике</w:t>
      </w:r>
      <w:bookmarkEnd w:id="9"/>
      <w:r>
        <w:rPr>
          <w:sz w:val="28"/>
        </w:rPr>
        <w:t xml:space="preserve"> </w:t>
      </w:r>
    </w:p>
    <w:p w:rsidR="00C7332E" w:rsidRDefault="00C7332E">
      <w:pPr>
        <w:pStyle w:val="ListParagraph"/>
        <w:ind w:firstLine="0"/>
      </w:pPr>
    </w:p>
    <w:p w:rsidR="00C7332E" w:rsidRPr="007C5E9E" w:rsidRDefault="00BC788A">
      <w:pPr>
        <w:pStyle w:val="ListParagraph"/>
        <w:ind w:left="0"/>
        <w:rPr>
          <w:lang w:val="sr-Cyrl-RS"/>
        </w:rPr>
      </w:pPr>
      <w:r>
        <w:t xml:space="preserve">Ротација слике, представља вид </w:t>
      </w:r>
      <w:r>
        <w:t>обраде слике у којој дол</w:t>
      </w:r>
      <w:r w:rsidR="005A3834">
        <w:t xml:space="preserve">ази до промене оријентације </w:t>
      </w:r>
      <w:r w:rsidR="005A3834">
        <w:rPr>
          <w:lang w:val="sr-Cyrl-RS"/>
        </w:rPr>
        <w:t>поменуте</w:t>
      </w:r>
      <w:r>
        <w:t>, који такође захтева употребу интерполационих алгор</w:t>
      </w:r>
      <w:r>
        <w:t xml:space="preserve">итама. </w:t>
      </w:r>
      <w:r w:rsidR="007C5E9E">
        <w:rPr>
          <w:lang w:val="sr-Cyrl-RS"/>
        </w:rPr>
        <w:t>При ротацији бирамо угао и осу.</w:t>
      </w:r>
    </w:p>
    <w:p w:rsidR="00C7332E" w:rsidRPr="002E503D" w:rsidRDefault="00BC788A">
      <w:pPr>
        <w:pStyle w:val="ListParagraph"/>
        <w:ind w:left="0"/>
        <w:rPr>
          <w:lang w:val="sr-Cyrl-RS"/>
        </w:rPr>
      </w:pPr>
      <w:r>
        <w:t xml:space="preserve"> Када одредимо та 2 параметра, новонасталу слику </w:t>
      </w:r>
      <w:r w:rsidR="00050DDD">
        <w:rPr>
          <w:lang w:val="sr-Cyrl-RS"/>
        </w:rPr>
        <w:t>враћамо</w:t>
      </w:r>
      <w:r w:rsidR="002E503D">
        <w:t xml:space="preserve"> у дименизије старе. Међутим,</w:t>
      </w:r>
      <w:r w:rsidR="00ED3E76">
        <w:rPr>
          <w:lang w:val="sr-Cyrl-RS"/>
        </w:rPr>
        <w:t xml:space="preserve"> само з</w:t>
      </w:r>
      <w:r w:rsidR="002E503D">
        <w:rPr>
          <w:lang w:val="sr-Cyrl-RS"/>
        </w:rPr>
        <w:t>а углове од 90, 180, 270 и 360 степени неће доћи до губитака. За све остале случајеве доћи ће до одсеца</w:t>
      </w:r>
      <w:r w:rsidR="002E503D">
        <w:t>њ</w:t>
      </w:r>
      <w:r w:rsidR="002E503D">
        <w:rPr>
          <w:lang w:val="sr-Cyrl-RS"/>
        </w:rPr>
        <w:t>а делова слике</w:t>
      </w:r>
      <w:r w:rsidR="007D18DF">
        <w:rPr>
          <w:lang w:val="sr-Cyrl-RS"/>
        </w:rPr>
        <w:t xml:space="preserve"> као и до </w:t>
      </w:r>
      <w:r w:rsidR="004A7A68">
        <w:rPr>
          <w:lang w:val="sr-Cyrl-RS"/>
        </w:rPr>
        <w:t>погорша</w:t>
      </w:r>
      <w:r w:rsidR="004A7A68">
        <w:t>њ</w:t>
      </w:r>
      <w:r w:rsidR="004A7A68">
        <w:rPr>
          <w:lang w:val="sr-Cyrl-RS"/>
        </w:rPr>
        <w:t>а квалитета</w:t>
      </w:r>
      <w:r w:rsidR="002E503D">
        <w:rPr>
          <w:lang w:val="sr-Cyrl-RS"/>
        </w:rPr>
        <w:t>.</w:t>
      </w:r>
    </w:p>
    <w:p w:rsidR="00C7332E" w:rsidRDefault="00BC788A">
      <w:pPr>
        <w:pStyle w:val="ListParagraph"/>
        <w:keepNext/>
        <w:ind w:left="0"/>
      </w:pPr>
      <w:r>
        <w:rPr>
          <w:noProof/>
          <w:lang w:val="sr-Latn-RS" w:eastAsia="sr-Latn-RS"/>
        </w:rPr>
        <w:lastRenderedPageBreak/>
        <w:drawing>
          <wp:inline distT="0" distB="0" distL="19050" distR="9525" wp14:anchorId="08E0E10C" wp14:editId="36263DA9">
            <wp:extent cx="1990725" cy="2000250"/>
            <wp:effectExtent l="0" t="0" r="0" b="0"/>
            <wp:docPr id="7" name="Image3" descr="le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lena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  <w:lang w:val="sr-Latn-RS" w:eastAsia="sr-Latn-RS"/>
        </w:rPr>
        <w:drawing>
          <wp:inline distT="0" distB="0" distL="19050" distR="9525" wp14:anchorId="74184DFD" wp14:editId="6374DBB1">
            <wp:extent cx="2448560" cy="242950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enaRotated40De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560" cy="242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32E" w:rsidRDefault="00BC788A">
      <w:pPr>
        <w:pStyle w:val="Caption"/>
        <w:jc w:val="center"/>
      </w:pPr>
      <w:r>
        <w:t xml:space="preserve">Лена пре и после ротације за </w:t>
      </w:r>
      <w:r w:rsidR="00213139">
        <w:t>90</w:t>
      </w:r>
      <w:r>
        <w:t xml:space="preserve"> сте</w:t>
      </w:r>
      <w:r>
        <w:t>пени</w:t>
      </w:r>
    </w:p>
    <w:p w:rsidR="00C7332E" w:rsidRDefault="00C7332E"/>
    <w:p w:rsidR="00C7332E" w:rsidRDefault="00C7332E"/>
    <w:p w:rsidR="00C7332E" w:rsidRDefault="00BC788A">
      <w:pPr>
        <w:keepNext/>
      </w:pPr>
      <w:r>
        <w:rPr>
          <w:noProof/>
          <w:lang w:val="sr-Latn-RS" w:eastAsia="sr-Latn-RS"/>
        </w:rPr>
        <w:drawing>
          <wp:inline distT="0" distB="0" distL="19050" distR="9525" wp14:anchorId="151D0E03" wp14:editId="16AF5478">
            <wp:extent cx="1990725" cy="2000250"/>
            <wp:effectExtent l="0" t="0" r="0" b="0"/>
            <wp:docPr id="9" name="Image4" descr="le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 descr="lena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  <w:lang w:val="sr-Latn-RS" w:eastAsia="sr-Latn-RS"/>
        </w:rPr>
        <w:drawing>
          <wp:inline distT="0" distB="0" distL="19050" distR="0" wp14:anchorId="5F484F17" wp14:editId="740F1AD7">
            <wp:extent cx="2391410" cy="2391410"/>
            <wp:effectExtent l="0" t="0" r="0" b="0"/>
            <wp:docPr id="1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3" descr="lenaRotated150De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4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32E" w:rsidRDefault="00BC788A">
      <w:pPr>
        <w:pStyle w:val="Caption"/>
        <w:jc w:val="center"/>
      </w:pPr>
      <w:r>
        <w:t xml:space="preserve">Лена пре и после ротације за </w:t>
      </w:r>
      <w:r w:rsidR="00D34126">
        <w:t>138</w:t>
      </w:r>
      <w:r>
        <w:t xml:space="preserve"> степени</w:t>
      </w:r>
    </w:p>
    <w:p w:rsidR="00C7332E" w:rsidRDefault="00BC788A">
      <w:pPr>
        <w:pStyle w:val="Heading2"/>
        <w:numPr>
          <w:ilvl w:val="1"/>
          <w:numId w:val="1"/>
        </w:numPr>
        <w:rPr>
          <w:sz w:val="28"/>
        </w:rPr>
      </w:pPr>
      <w:bookmarkStart w:id="10" w:name="_Toc485157360"/>
      <w:r>
        <w:rPr>
          <w:sz w:val="28"/>
        </w:rPr>
        <w:t>Ротација слике и обрада билинеарном интерполацијом</w:t>
      </w:r>
      <w:bookmarkEnd w:id="10"/>
    </w:p>
    <w:p w:rsidR="00C7332E" w:rsidRDefault="00C7332E">
      <w:pPr>
        <w:ind w:firstLine="0"/>
      </w:pPr>
    </w:p>
    <w:p w:rsidR="00C7332E" w:rsidRDefault="00BC788A">
      <w:r>
        <w:t>Вршење ротације слике, уводи такође извесна изобличења на</w:t>
      </w:r>
      <w:r w:rsidR="007F69AC">
        <w:t xml:space="preserve"> слици. Да би се одстранила </w:t>
      </w:r>
      <w:r w:rsidR="007F69AC">
        <w:rPr>
          <w:lang w:val="sr-Cyrl-RS"/>
        </w:rPr>
        <w:t>наведена</w:t>
      </w:r>
      <w:r>
        <w:t>, могуће је употребити неки од ових алгоритама. Билинеар</w:t>
      </w:r>
      <w:r>
        <w:t>на трансформација, која је у овом случају</w:t>
      </w:r>
      <w:r w:rsidR="007F69AC">
        <w:t xml:space="preserve"> употребљена, доводи до </w:t>
      </w:r>
      <w:r w:rsidR="007F69AC">
        <w:rPr>
          <w:lang w:val="sr-Cyrl-RS"/>
        </w:rPr>
        <w:t>побо</w:t>
      </w:r>
      <w:r w:rsidR="007F69AC" w:rsidRPr="0076252F">
        <w:rPr>
          <w:lang w:val="sr-Cyrl-RS"/>
        </w:rPr>
        <w:t>љ</w:t>
      </w:r>
      <w:r w:rsidR="007F69AC">
        <w:rPr>
          <w:lang w:val="sr-Cyrl-RS"/>
        </w:rPr>
        <w:t>ша</w:t>
      </w:r>
      <w:r w:rsidR="0033344B">
        <w:t>њ</w:t>
      </w:r>
      <w:r w:rsidR="0033344B">
        <w:rPr>
          <w:lang w:val="sr-Cyrl-RS"/>
        </w:rPr>
        <w:t>а</w:t>
      </w:r>
      <w:r>
        <w:t xml:space="preserve"> </w:t>
      </w:r>
      <w:r>
        <w:t>ових проблема.</w:t>
      </w:r>
    </w:p>
    <w:p w:rsidR="00C7332E" w:rsidRDefault="00C7332E"/>
    <w:p w:rsidR="00C7332E" w:rsidRDefault="00BC788A">
      <w:pPr>
        <w:keepNext/>
      </w:pPr>
      <w:r>
        <w:rPr>
          <w:noProof/>
          <w:lang w:val="sr-Latn-RS" w:eastAsia="sr-Latn-RS"/>
        </w:rPr>
        <w:lastRenderedPageBreak/>
        <w:drawing>
          <wp:inline distT="0" distB="0" distL="19050" distR="9525">
            <wp:extent cx="2448560" cy="2505710"/>
            <wp:effectExtent l="0" t="0" r="0" b="0"/>
            <wp:docPr id="11" name="Picture 19" descr="le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9" descr="lena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56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  <w:lang w:val="sr-Latn-RS" w:eastAsia="sr-Latn-RS"/>
        </w:rPr>
        <w:drawing>
          <wp:inline distT="0" distB="0" distL="19050" distR="9525">
            <wp:extent cx="2429094" cy="2457450"/>
            <wp:effectExtent l="0" t="0" r="0" b="0"/>
            <wp:docPr id="1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8" descr="lenaBilinear40De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094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32E" w:rsidRPr="00C20EB9" w:rsidRDefault="00BC788A">
      <w:pPr>
        <w:pStyle w:val="Caption"/>
        <w:jc w:val="center"/>
        <w:rPr>
          <w:lang w:val="sr-Cyrl-RS"/>
        </w:rPr>
      </w:pPr>
      <w:r>
        <w:t>Лена билиенарна ротација</w:t>
      </w:r>
      <w:r w:rsidR="00C20EB9">
        <w:t xml:space="preserve"> </w:t>
      </w:r>
      <w:r w:rsidR="00C20EB9">
        <w:rPr>
          <w:lang w:val="sr-Cyrl-RS"/>
        </w:rPr>
        <w:t>за 138 степени</w:t>
      </w:r>
    </w:p>
    <w:sectPr w:rsidR="00C7332E" w:rsidRPr="00C20EB9">
      <w:headerReference w:type="default" r:id="rId16"/>
      <w:footerReference w:type="default" r:id="rId17"/>
      <w:headerReference w:type="first" r:id="rId18"/>
      <w:footerReference w:type="first" r:id="rId19"/>
      <w:pgSz w:w="12240" w:h="15840"/>
      <w:pgMar w:top="1417" w:right="1417" w:bottom="1417" w:left="1417" w:header="708" w:footer="708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788A" w:rsidRDefault="00BC788A">
      <w:pPr>
        <w:spacing w:line="240" w:lineRule="auto"/>
      </w:pPr>
      <w:r>
        <w:separator/>
      </w:r>
    </w:p>
  </w:endnote>
  <w:endnote w:type="continuationSeparator" w:id="0">
    <w:p w:rsidR="00BC788A" w:rsidRDefault="00BC788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EE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VogueBold">
    <w:altName w:val="Times New Roman"/>
    <w:charset w:val="EE"/>
    <w:family w:val="roman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332E" w:rsidRDefault="00C7332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332E" w:rsidRDefault="00C7332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788A" w:rsidRDefault="00BC788A">
      <w:pPr>
        <w:spacing w:line="240" w:lineRule="auto"/>
      </w:pPr>
      <w:r>
        <w:separator/>
      </w:r>
    </w:p>
  </w:footnote>
  <w:footnote w:type="continuationSeparator" w:id="0">
    <w:p w:rsidR="00BC788A" w:rsidRDefault="00BC788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332E" w:rsidRDefault="00C7332E">
    <w:pPr>
      <w:pStyle w:val="Header"/>
    </w:pPr>
  </w:p>
  <w:p w:rsidR="00C7332E" w:rsidRDefault="00C7332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170" w:type="dxa"/>
      <w:tblInd w:w="-345" w:type="dxa"/>
      <w:tblBorders>
        <w:top w:val="single" w:sz="12" w:space="0" w:color="00000A"/>
        <w:left w:val="single" w:sz="12" w:space="0" w:color="00000A"/>
        <w:bottom w:val="single" w:sz="12" w:space="0" w:color="00000A"/>
        <w:right w:val="single" w:sz="12" w:space="0" w:color="00000A"/>
        <w:insideH w:val="single" w:sz="12" w:space="0" w:color="00000A"/>
        <w:insideV w:val="single" w:sz="12" w:space="0" w:color="00000A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773"/>
      <w:gridCol w:w="6656"/>
      <w:gridCol w:w="1741"/>
    </w:tblGrid>
    <w:tr w:rsidR="00C7332E">
      <w:trPr>
        <w:cantSplit/>
        <w:trHeight w:val="1524"/>
      </w:trPr>
      <w:tc>
        <w:tcPr>
          <w:tcW w:w="1773" w:type="dxa"/>
          <w:tcBorders>
            <w:top w:val="single" w:sz="12" w:space="0" w:color="00000A"/>
            <w:left w:val="single" w:sz="12" w:space="0" w:color="00000A"/>
            <w:bottom w:val="single" w:sz="12" w:space="0" w:color="00000A"/>
            <w:right w:val="single" w:sz="12" w:space="0" w:color="00000A"/>
          </w:tcBorders>
          <w:shd w:val="clear" w:color="auto" w:fill="auto"/>
          <w:tcMar>
            <w:left w:w="0" w:type="dxa"/>
          </w:tcMar>
          <w:vAlign w:val="center"/>
        </w:tcPr>
        <w:p w:rsidR="00C7332E" w:rsidRDefault="00BC788A">
          <w:pPr>
            <w:spacing w:line="240" w:lineRule="auto"/>
            <w:ind w:left="-66" w:firstLine="66"/>
            <w:jc w:val="center"/>
            <w:rPr>
              <w:rFonts w:ascii="Arial" w:hAnsi="Arial"/>
              <w:sz w:val="20"/>
            </w:rPr>
          </w:pPr>
          <w:r>
            <w:object w:dxaOrig="1275" w:dyaOrig="1200">
              <v:shape id="ole_rId1" o:spid="_x0000_i1025" style="width:63.95pt;height:60.2pt" coordsize="" o:spt="100" adj="0,,0" path="" stroked="f">
                <v:stroke joinstyle="miter"/>
                <v:imagedata r:id="rId1" o:title=""/>
                <v:formulas/>
                <v:path o:connecttype="segments"/>
              </v:shape>
              <o:OLEObject Type="Embed" ProgID="PBrush" ShapeID="ole_rId1" DrawAspect="Content" ObjectID="_1558905097" r:id="rId2"/>
            </w:object>
          </w:r>
        </w:p>
      </w:tc>
      <w:tc>
        <w:tcPr>
          <w:tcW w:w="6656" w:type="dxa"/>
          <w:tcBorders>
            <w:top w:val="single" w:sz="12" w:space="0" w:color="00000A"/>
            <w:left w:val="single" w:sz="12" w:space="0" w:color="00000A"/>
            <w:bottom w:val="single" w:sz="12" w:space="0" w:color="00000A"/>
            <w:right w:val="single" w:sz="12" w:space="0" w:color="00000A"/>
          </w:tcBorders>
          <w:shd w:val="clear" w:color="auto" w:fill="auto"/>
          <w:tcMar>
            <w:left w:w="0" w:type="dxa"/>
          </w:tcMar>
          <w:vAlign w:val="center"/>
        </w:tcPr>
        <w:p w:rsidR="00C7332E" w:rsidRDefault="00BC788A">
          <w:pPr>
            <w:pStyle w:val="ime"/>
            <w:spacing w:before="120" w:after="0" w:line="240" w:lineRule="auto"/>
            <w:ind w:left="57" w:right="57" w:firstLine="329"/>
            <w:jc w:val="both"/>
            <w:rPr>
              <w:rFonts w:ascii="Arial" w:hAnsi="Arial"/>
              <w:b/>
              <w:spacing w:val="-8"/>
              <w:sz w:val="40"/>
              <w:szCs w:val="40"/>
            </w:rPr>
          </w:pPr>
          <w:r>
            <w:rPr>
              <w:rFonts w:ascii="Arial" w:hAnsi="Arial"/>
              <w:b/>
              <w:spacing w:val="-8"/>
              <w:sz w:val="40"/>
              <w:szCs w:val="40"/>
            </w:rPr>
            <w:t>УНИВЕРЗИТЕТ У НОВОМ САДУ</w:t>
          </w:r>
        </w:p>
        <w:p w:rsidR="00C7332E" w:rsidRDefault="00BC788A">
          <w:pPr>
            <w:pStyle w:val="ime"/>
            <w:spacing w:before="120" w:after="0" w:line="240" w:lineRule="auto"/>
            <w:ind w:left="57" w:right="57" w:firstLine="419"/>
            <w:jc w:val="both"/>
            <w:rPr>
              <w:rFonts w:ascii="Arial" w:hAnsi="Arial"/>
              <w:b/>
              <w:spacing w:val="-8"/>
              <w:sz w:val="32"/>
              <w:szCs w:val="32"/>
            </w:rPr>
          </w:pPr>
          <w:r>
            <w:rPr>
              <w:rFonts w:ascii="Arial" w:hAnsi="Arial"/>
              <w:b/>
              <w:spacing w:val="-8"/>
              <w:sz w:val="40"/>
              <w:szCs w:val="40"/>
            </w:rPr>
            <w:t xml:space="preserve">ФАКУЛТЕТ </w:t>
          </w:r>
          <w:r>
            <w:rPr>
              <w:rFonts w:ascii="Arial" w:hAnsi="Arial"/>
              <w:b/>
              <w:spacing w:val="-8"/>
              <w:sz w:val="40"/>
              <w:szCs w:val="40"/>
            </w:rPr>
            <w:t>ТЕХНИЧКИХ НАУКА</w:t>
          </w:r>
        </w:p>
      </w:tc>
      <w:tc>
        <w:tcPr>
          <w:tcW w:w="1741" w:type="dxa"/>
          <w:tcBorders>
            <w:top w:val="single" w:sz="12" w:space="0" w:color="00000A"/>
            <w:left w:val="single" w:sz="12" w:space="0" w:color="00000A"/>
            <w:bottom w:val="single" w:sz="12" w:space="0" w:color="00000A"/>
            <w:right w:val="single" w:sz="12" w:space="0" w:color="00000A"/>
          </w:tcBorders>
          <w:shd w:val="clear" w:color="auto" w:fill="auto"/>
          <w:tcMar>
            <w:left w:w="0" w:type="dxa"/>
          </w:tcMar>
        </w:tcPr>
        <w:p w:rsidR="00C7332E" w:rsidRDefault="00BC788A">
          <w:pPr>
            <w:pStyle w:val="ime"/>
            <w:spacing w:before="120" w:after="0" w:line="240" w:lineRule="auto"/>
            <w:ind w:right="57" w:firstLine="0"/>
            <w:jc w:val="both"/>
            <w:rPr>
              <w:rFonts w:ascii="Arial" w:hAnsi="Arial"/>
              <w:b/>
              <w:spacing w:val="-8"/>
              <w:sz w:val="40"/>
              <w:szCs w:val="40"/>
            </w:rPr>
          </w:pPr>
          <w:r>
            <w:rPr>
              <w:rFonts w:ascii="Arial" w:hAnsi="Arial"/>
              <w:b/>
              <w:spacing w:val="-8"/>
              <w:sz w:val="40"/>
              <w:szCs w:val="40"/>
            </w:rPr>
            <w:t xml:space="preserve"> </w:t>
          </w:r>
          <w:r>
            <w:rPr>
              <w:rFonts w:ascii="Arial" w:hAnsi="Arial"/>
              <w:b/>
              <w:noProof/>
              <w:spacing w:val="-8"/>
              <w:sz w:val="40"/>
              <w:szCs w:val="40"/>
              <w:lang w:val="sr-Latn-RS" w:eastAsia="sr-Latn-RS"/>
            </w:rPr>
            <w:drawing>
              <wp:inline distT="0" distB="0" distL="19050" distR="6350">
                <wp:extent cx="831850" cy="861060"/>
                <wp:effectExtent l="0" t="0" r="0" b="0"/>
                <wp:docPr id="13" name="Image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mage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31850" cy="8610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C7332E" w:rsidRDefault="00C7332E">
    <w:pPr>
      <w:pStyle w:val="Header"/>
    </w:pPr>
  </w:p>
  <w:p w:rsidR="00C7332E" w:rsidRDefault="00C7332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A324B7"/>
    <w:multiLevelType w:val="multilevel"/>
    <w:tmpl w:val="66D2E8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987" w:hanging="420"/>
      </w:pPr>
    </w:lvl>
    <w:lvl w:ilvl="2">
      <w:start w:val="1"/>
      <w:numFmt w:val="decimal"/>
      <w:lvlText w:val="%1.%2.%3"/>
      <w:lvlJc w:val="left"/>
      <w:pPr>
        <w:ind w:left="1854" w:hanging="720"/>
      </w:pPr>
    </w:lvl>
    <w:lvl w:ilvl="3">
      <w:start w:val="1"/>
      <w:numFmt w:val="decimal"/>
      <w:lvlText w:val="%1.%2.%3.%4"/>
      <w:lvlJc w:val="left"/>
      <w:pPr>
        <w:ind w:left="2421" w:hanging="720"/>
      </w:pPr>
    </w:lvl>
    <w:lvl w:ilvl="4">
      <w:start w:val="1"/>
      <w:numFmt w:val="decimal"/>
      <w:lvlText w:val="%1.%2.%3.%4.%5"/>
      <w:lvlJc w:val="left"/>
      <w:pPr>
        <w:ind w:left="3348" w:hanging="1080"/>
      </w:pPr>
    </w:lvl>
    <w:lvl w:ilvl="5">
      <w:start w:val="1"/>
      <w:numFmt w:val="decimal"/>
      <w:lvlText w:val="%1.%2.%3.%4.%5.%6"/>
      <w:lvlJc w:val="left"/>
      <w:pPr>
        <w:ind w:left="3915" w:hanging="1080"/>
      </w:pPr>
    </w:lvl>
    <w:lvl w:ilvl="6">
      <w:start w:val="1"/>
      <w:numFmt w:val="decimal"/>
      <w:lvlText w:val="%1.%2.%3.%4.%5.%6.%7"/>
      <w:lvlJc w:val="left"/>
      <w:pPr>
        <w:ind w:left="4842" w:hanging="1440"/>
      </w:pPr>
    </w:lvl>
    <w:lvl w:ilvl="7">
      <w:start w:val="1"/>
      <w:numFmt w:val="decimal"/>
      <w:lvlText w:val="%1.%2.%3.%4.%5.%6.%7.%8"/>
      <w:lvlJc w:val="left"/>
      <w:pPr>
        <w:ind w:left="5409" w:hanging="1440"/>
      </w:pPr>
    </w:lvl>
    <w:lvl w:ilvl="8">
      <w:start w:val="1"/>
      <w:numFmt w:val="decimal"/>
      <w:lvlText w:val="%1.%2.%3.%4.%5.%6.%7.%8.%9"/>
      <w:lvlJc w:val="left"/>
      <w:pPr>
        <w:ind w:left="6336" w:hanging="1800"/>
      </w:pPr>
    </w:lvl>
  </w:abstractNum>
  <w:abstractNum w:abstractNumId="1">
    <w:nsid w:val="62D9782F"/>
    <w:multiLevelType w:val="multilevel"/>
    <w:tmpl w:val="FD50A70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332E"/>
    <w:rsid w:val="00001B54"/>
    <w:rsid w:val="00050DDD"/>
    <w:rsid w:val="0017633F"/>
    <w:rsid w:val="00196753"/>
    <w:rsid w:val="00196A4E"/>
    <w:rsid w:val="00197D39"/>
    <w:rsid w:val="001E7EE9"/>
    <w:rsid w:val="0020133C"/>
    <w:rsid w:val="00213139"/>
    <w:rsid w:val="002E503D"/>
    <w:rsid w:val="0033344B"/>
    <w:rsid w:val="00367026"/>
    <w:rsid w:val="0040711C"/>
    <w:rsid w:val="00445CB1"/>
    <w:rsid w:val="0045043E"/>
    <w:rsid w:val="004A7A68"/>
    <w:rsid w:val="004D64F0"/>
    <w:rsid w:val="005A3834"/>
    <w:rsid w:val="005F7D25"/>
    <w:rsid w:val="006210A3"/>
    <w:rsid w:val="00666017"/>
    <w:rsid w:val="006E514B"/>
    <w:rsid w:val="0076252F"/>
    <w:rsid w:val="00775EF9"/>
    <w:rsid w:val="007C5E9E"/>
    <w:rsid w:val="007D18DF"/>
    <w:rsid w:val="007F69AC"/>
    <w:rsid w:val="008435ED"/>
    <w:rsid w:val="00892510"/>
    <w:rsid w:val="008B0EAB"/>
    <w:rsid w:val="00934371"/>
    <w:rsid w:val="009755E6"/>
    <w:rsid w:val="00B02FF2"/>
    <w:rsid w:val="00B54CFD"/>
    <w:rsid w:val="00BC788A"/>
    <w:rsid w:val="00BF79FF"/>
    <w:rsid w:val="00C20EB9"/>
    <w:rsid w:val="00C448B5"/>
    <w:rsid w:val="00C7332E"/>
    <w:rsid w:val="00CD3A7F"/>
    <w:rsid w:val="00D30315"/>
    <w:rsid w:val="00D34126"/>
    <w:rsid w:val="00DA2F74"/>
    <w:rsid w:val="00DB3EFC"/>
    <w:rsid w:val="00E047B9"/>
    <w:rsid w:val="00E308BC"/>
    <w:rsid w:val="00EC493F"/>
    <w:rsid w:val="00ED3E76"/>
    <w:rsid w:val="00FB1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193F"/>
    <w:pPr>
      <w:spacing w:line="360" w:lineRule="auto"/>
      <w:ind w:firstLine="567"/>
      <w:jc w:val="both"/>
    </w:pPr>
    <w:rPr>
      <w:rFonts w:ascii="Times New Roman" w:eastAsia="Times New Roman" w:hAnsi="Times New Roman" w:cs="Times New Roman"/>
      <w:sz w:val="24"/>
      <w:szCs w:val="20"/>
      <w:lang w:val="sr-Latn-C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642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739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739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semiHidden/>
    <w:qFormat/>
    <w:rsid w:val="0087193F"/>
    <w:rPr>
      <w:rFonts w:ascii="Times New Roman" w:eastAsia="Times New Roman" w:hAnsi="Times New Roman" w:cs="Times New Roman"/>
      <w:sz w:val="24"/>
      <w:szCs w:val="20"/>
      <w:lang w:val="sr-Latn-CS"/>
    </w:rPr>
  </w:style>
  <w:style w:type="character" w:customStyle="1" w:styleId="FooterChar">
    <w:name w:val="Footer Char"/>
    <w:basedOn w:val="DefaultParagraphFont"/>
    <w:link w:val="Footer"/>
    <w:uiPriority w:val="99"/>
    <w:semiHidden/>
    <w:qFormat/>
    <w:rsid w:val="0087193F"/>
    <w:rPr>
      <w:rFonts w:ascii="Times New Roman" w:eastAsia="Times New Roman" w:hAnsi="Times New Roman" w:cs="Times New Roman"/>
      <w:sz w:val="24"/>
      <w:szCs w:val="20"/>
      <w:lang w:val="sr-Latn-C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87193F"/>
    <w:rPr>
      <w:rFonts w:ascii="Tahoma" w:eastAsia="Times New Roman" w:hAnsi="Tahoma" w:cs="Tahoma"/>
      <w:sz w:val="16"/>
      <w:szCs w:val="16"/>
      <w:lang w:val="sr-Latn-CS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2E642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sr-Latn-CS"/>
    </w:rPr>
  </w:style>
  <w:style w:type="character" w:customStyle="1" w:styleId="InternetLink">
    <w:name w:val="Internet Link"/>
    <w:basedOn w:val="DefaultParagraphFont"/>
    <w:uiPriority w:val="99"/>
    <w:unhideWhenUsed/>
    <w:rsid w:val="00731968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A473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sr-Latn-C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A47391"/>
    <w:rPr>
      <w:rFonts w:asciiTheme="majorHAnsi" w:eastAsiaTheme="majorEastAsia" w:hAnsiTheme="majorHAnsi" w:cstheme="majorBidi"/>
      <w:b/>
      <w:bCs/>
      <w:color w:val="4F81BD" w:themeColor="accent1"/>
      <w:sz w:val="24"/>
      <w:szCs w:val="20"/>
      <w:lang w:val="sr-Latn-CS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next w:val="Normal"/>
    <w:uiPriority w:val="35"/>
    <w:unhideWhenUsed/>
    <w:qFormat/>
    <w:rsid w:val="00A47391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Header">
    <w:name w:val="header"/>
    <w:basedOn w:val="Normal"/>
    <w:link w:val="HeaderChar"/>
    <w:uiPriority w:val="99"/>
    <w:semiHidden/>
    <w:unhideWhenUsed/>
    <w:rsid w:val="0087193F"/>
    <w:pPr>
      <w:tabs>
        <w:tab w:val="center" w:pos="4703"/>
        <w:tab w:val="right" w:pos="9406"/>
      </w:tabs>
      <w:spacing w:line="240" w:lineRule="auto"/>
    </w:pPr>
  </w:style>
  <w:style w:type="paragraph" w:styleId="Footer">
    <w:name w:val="footer"/>
    <w:basedOn w:val="Normal"/>
    <w:link w:val="FooterChar"/>
    <w:uiPriority w:val="99"/>
    <w:semiHidden/>
    <w:unhideWhenUsed/>
    <w:rsid w:val="0087193F"/>
    <w:pPr>
      <w:tabs>
        <w:tab w:val="center" w:pos="4703"/>
        <w:tab w:val="right" w:pos="9406"/>
      </w:tabs>
      <w:spacing w:line="240" w:lineRule="auto"/>
    </w:pPr>
  </w:style>
  <w:style w:type="paragraph" w:customStyle="1" w:styleId="ime">
    <w:name w:val="ime"/>
    <w:basedOn w:val="Normal"/>
    <w:qFormat/>
    <w:rsid w:val="0087193F"/>
    <w:pPr>
      <w:spacing w:before="1440" w:after="120"/>
      <w:jc w:val="center"/>
    </w:pPr>
    <w:rPr>
      <w:rFonts w:ascii="VogueBold" w:hAnsi="VogueBold"/>
      <w:sz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7193F"/>
    <w:pPr>
      <w:spacing w:line="240" w:lineRule="auto"/>
    </w:pPr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E642D"/>
    <w:pPr>
      <w:spacing w:line="276" w:lineRule="auto"/>
      <w:ind w:firstLine="0"/>
      <w:jc w:val="left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2E642D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73196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A47391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D30315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D30315"/>
    <w:pPr>
      <w:spacing w:after="100" w:line="276" w:lineRule="auto"/>
      <w:ind w:left="440" w:firstLine="0"/>
      <w:jc w:val="left"/>
    </w:pPr>
    <w:rPr>
      <w:rFonts w:asciiTheme="minorHAnsi" w:eastAsiaTheme="minorEastAsia" w:hAnsiTheme="minorHAnsi" w:cstheme="minorBidi"/>
      <w:sz w:val="22"/>
      <w:szCs w:val="22"/>
      <w:lang w:val="en-US"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193F"/>
    <w:pPr>
      <w:spacing w:line="360" w:lineRule="auto"/>
      <w:ind w:firstLine="567"/>
      <w:jc w:val="both"/>
    </w:pPr>
    <w:rPr>
      <w:rFonts w:ascii="Times New Roman" w:eastAsia="Times New Roman" w:hAnsi="Times New Roman" w:cs="Times New Roman"/>
      <w:sz w:val="24"/>
      <w:szCs w:val="20"/>
      <w:lang w:val="sr-Latn-C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642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739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739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semiHidden/>
    <w:qFormat/>
    <w:rsid w:val="0087193F"/>
    <w:rPr>
      <w:rFonts w:ascii="Times New Roman" w:eastAsia="Times New Roman" w:hAnsi="Times New Roman" w:cs="Times New Roman"/>
      <w:sz w:val="24"/>
      <w:szCs w:val="20"/>
      <w:lang w:val="sr-Latn-CS"/>
    </w:rPr>
  </w:style>
  <w:style w:type="character" w:customStyle="1" w:styleId="FooterChar">
    <w:name w:val="Footer Char"/>
    <w:basedOn w:val="DefaultParagraphFont"/>
    <w:link w:val="Footer"/>
    <w:uiPriority w:val="99"/>
    <w:semiHidden/>
    <w:qFormat/>
    <w:rsid w:val="0087193F"/>
    <w:rPr>
      <w:rFonts w:ascii="Times New Roman" w:eastAsia="Times New Roman" w:hAnsi="Times New Roman" w:cs="Times New Roman"/>
      <w:sz w:val="24"/>
      <w:szCs w:val="20"/>
      <w:lang w:val="sr-Latn-C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87193F"/>
    <w:rPr>
      <w:rFonts w:ascii="Tahoma" w:eastAsia="Times New Roman" w:hAnsi="Tahoma" w:cs="Tahoma"/>
      <w:sz w:val="16"/>
      <w:szCs w:val="16"/>
      <w:lang w:val="sr-Latn-CS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2E642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sr-Latn-CS"/>
    </w:rPr>
  </w:style>
  <w:style w:type="character" w:customStyle="1" w:styleId="InternetLink">
    <w:name w:val="Internet Link"/>
    <w:basedOn w:val="DefaultParagraphFont"/>
    <w:uiPriority w:val="99"/>
    <w:unhideWhenUsed/>
    <w:rsid w:val="00731968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A473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sr-Latn-C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A47391"/>
    <w:rPr>
      <w:rFonts w:asciiTheme="majorHAnsi" w:eastAsiaTheme="majorEastAsia" w:hAnsiTheme="majorHAnsi" w:cstheme="majorBidi"/>
      <w:b/>
      <w:bCs/>
      <w:color w:val="4F81BD" w:themeColor="accent1"/>
      <w:sz w:val="24"/>
      <w:szCs w:val="20"/>
      <w:lang w:val="sr-Latn-CS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next w:val="Normal"/>
    <w:uiPriority w:val="35"/>
    <w:unhideWhenUsed/>
    <w:qFormat/>
    <w:rsid w:val="00A47391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Header">
    <w:name w:val="header"/>
    <w:basedOn w:val="Normal"/>
    <w:link w:val="HeaderChar"/>
    <w:uiPriority w:val="99"/>
    <w:semiHidden/>
    <w:unhideWhenUsed/>
    <w:rsid w:val="0087193F"/>
    <w:pPr>
      <w:tabs>
        <w:tab w:val="center" w:pos="4703"/>
        <w:tab w:val="right" w:pos="9406"/>
      </w:tabs>
      <w:spacing w:line="240" w:lineRule="auto"/>
    </w:pPr>
  </w:style>
  <w:style w:type="paragraph" w:styleId="Footer">
    <w:name w:val="footer"/>
    <w:basedOn w:val="Normal"/>
    <w:link w:val="FooterChar"/>
    <w:uiPriority w:val="99"/>
    <w:semiHidden/>
    <w:unhideWhenUsed/>
    <w:rsid w:val="0087193F"/>
    <w:pPr>
      <w:tabs>
        <w:tab w:val="center" w:pos="4703"/>
        <w:tab w:val="right" w:pos="9406"/>
      </w:tabs>
      <w:spacing w:line="240" w:lineRule="auto"/>
    </w:pPr>
  </w:style>
  <w:style w:type="paragraph" w:customStyle="1" w:styleId="ime">
    <w:name w:val="ime"/>
    <w:basedOn w:val="Normal"/>
    <w:qFormat/>
    <w:rsid w:val="0087193F"/>
    <w:pPr>
      <w:spacing w:before="1440" w:after="120"/>
      <w:jc w:val="center"/>
    </w:pPr>
    <w:rPr>
      <w:rFonts w:ascii="VogueBold" w:hAnsi="VogueBold"/>
      <w:sz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7193F"/>
    <w:pPr>
      <w:spacing w:line="240" w:lineRule="auto"/>
    </w:pPr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E642D"/>
    <w:pPr>
      <w:spacing w:line="276" w:lineRule="auto"/>
      <w:ind w:firstLine="0"/>
      <w:jc w:val="left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2E642D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73196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A47391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D30315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D30315"/>
    <w:pPr>
      <w:spacing w:after="100" w:line="276" w:lineRule="auto"/>
      <w:ind w:left="440" w:firstLine="0"/>
      <w:jc w:val="left"/>
    </w:pPr>
    <w:rPr>
      <w:rFonts w:asciiTheme="minorHAnsi" w:eastAsiaTheme="minorEastAsia" w:hAnsiTheme="minorHAnsi" w:cstheme="minorBidi"/>
      <w:sz w:val="22"/>
      <w:szCs w:val="22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oleObject" Target="embeddings/oleObject1.bin"/><Relationship Id="rId1" Type="http://schemas.openxmlformats.org/officeDocument/2006/relationships/image" Target="media/image8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EE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VogueBold">
    <w:altName w:val="Times New Roman"/>
    <w:charset w:val="EE"/>
    <w:family w:val="roman"/>
    <w:pitch w:val="variable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3D33"/>
    <w:rsid w:val="00761EB2"/>
    <w:rsid w:val="00C03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sr-Latn-RS" w:eastAsia="sr-Latn-R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5B5E1FE066449CCACE6871090AF0C9B">
    <w:name w:val="F5B5E1FE066449CCACE6871090AF0C9B"/>
    <w:rsid w:val="00C03D33"/>
  </w:style>
  <w:style w:type="paragraph" w:customStyle="1" w:styleId="7770A6BF5D0F4C9E87FF6035FBEEC32A">
    <w:name w:val="7770A6BF5D0F4C9E87FF6035FBEEC32A"/>
    <w:rsid w:val="00C03D33"/>
  </w:style>
  <w:style w:type="paragraph" w:customStyle="1" w:styleId="C71F2C8D7F7E4B85AD6AB976687DB00D">
    <w:name w:val="C71F2C8D7F7E4B85AD6AB976687DB00D"/>
    <w:rsid w:val="00C03D33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r-Latn-RS" w:eastAsia="sr-Latn-R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5B5E1FE066449CCACE6871090AF0C9B">
    <w:name w:val="F5B5E1FE066449CCACE6871090AF0C9B"/>
    <w:rsid w:val="00C03D33"/>
  </w:style>
  <w:style w:type="paragraph" w:customStyle="1" w:styleId="7770A6BF5D0F4C9E87FF6035FBEEC32A">
    <w:name w:val="7770A6BF5D0F4C9E87FF6035FBEEC32A"/>
    <w:rsid w:val="00C03D33"/>
  </w:style>
  <w:style w:type="paragraph" w:customStyle="1" w:styleId="C71F2C8D7F7E4B85AD6AB976687DB00D">
    <w:name w:val="C71F2C8D7F7E4B85AD6AB976687DB00D"/>
    <w:rsid w:val="00C03D3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7C973F3-90AD-4677-AA5F-E3FA353DDF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641</Words>
  <Characters>3658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</cp:revision>
  <cp:lastPrinted>2017-06-13T22:24:00Z</cp:lastPrinted>
  <dcterms:created xsi:type="dcterms:W3CDTF">2017-06-13T22:24:00Z</dcterms:created>
  <dcterms:modified xsi:type="dcterms:W3CDTF">2017-06-13T22:25:00Z</dcterms:modified>
  <dc:language>sr-Latn-RS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