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24" w:rsidRPr="000E35B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896" w:hangingChars="160" w:hanging="896"/>
        <w:jc w:val="center"/>
        <w:rPr>
          <w:rFonts w:eastAsia="華康魏碑體"/>
          <w:sz w:val="56"/>
        </w:rPr>
      </w:pPr>
      <w:r w:rsidRPr="000E35B6">
        <w:rPr>
          <w:rFonts w:eastAsia="華康魏碑體" w:hint="eastAsia"/>
          <w:sz w:val="56"/>
        </w:rPr>
        <w:t>靜宜大學教學卓越計畫</w:t>
      </w:r>
    </w:p>
    <w:p w:rsidR="006F7D24" w:rsidRDefault="0034056E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896" w:hangingChars="160" w:hanging="896"/>
        <w:jc w:val="center"/>
        <w:rPr>
          <w:rFonts w:eastAsia="華康魏碑體"/>
          <w:sz w:val="56"/>
        </w:rPr>
      </w:pPr>
      <w:r>
        <w:rPr>
          <w:rFonts w:eastAsia="華康魏碑體" w:hint="eastAsia"/>
          <w:sz w:val="56"/>
        </w:rPr>
        <w:t>E1</w:t>
      </w:r>
      <w:r w:rsidR="003D031D">
        <w:rPr>
          <w:rFonts w:eastAsia="華康魏碑體"/>
          <w:sz w:val="56"/>
        </w:rPr>
        <w:t>服務</w:t>
      </w:r>
      <w:r>
        <w:rPr>
          <w:rFonts w:eastAsia="華康魏碑體" w:hint="eastAsia"/>
          <w:sz w:val="56"/>
        </w:rPr>
        <w:t>翻轉</w:t>
      </w:r>
      <w:r w:rsidR="006F7D24" w:rsidRPr="00C66753">
        <w:rPr>
          <w:rFonts w:eastAsia="華康魏碑體" w:hint="eastAsia"/>
          <w:sz w:val="56"/>
        </w:rPr>
        <w:t>、</w:t>
      </w:r>
      <w:r>
        <w:rPr>
          <w:rFonts w:eastAsia="華康魏碑體" w:hint="eastAsia"/>
          <w:sz w:val="56"/>
        </w:rPr>
        <w:t>創新</w:t>
      </w:r>
      <w:bookmarkStart w:id="0" w:name="_GoBack"/>
      <w:bookmarkEnd w:id="0"/>
      <w:r>
        <w:rPr>
          <w:rFonts w:eastAsia="華康魏碑體" w:hint="eastAsia"/>
          <w:sz w:val="56"/>
        </w:rPr>
        <w:t>共生</w:t>
      </w: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384" w:hangingChars="160" w:hanging="384"/>
        <w:jc w:val="center"/>
      </w:pPr>
    </w:p>
    <w:p w:rsidR="006F7D24" w:rsidRPr="000E35B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768" w:hangingChars="160" w:hanging="768"/>
        <w:jc w:val="center"/>
        <w:rPr>
          <w:rFonts w:ascii="標楷體" w:eastAsia="標楷體" w:hAnsi="標楷體"/>
          <w:sz w:val="48"/>
        </w:rPr>
      </w:pPr>
      <w:r w:rsidRPr="00D30B0F">
        <w:rPr>
          <w:rFonts w:ascii="標楷體" w:eastAsia="標楷體" w:hAnsi="標楷體" w:hint="eastAsia"/>
          <w:sz w:val="48"/>
        </w:rPr>
        <w:t>「</w:t>
      </w:r>
      <w:r>
        <w:rPr>
          <w:rFonts w:ascii="標楷體" w:eastAsia="標楷體" w:hAnsi="標楷體" w:hint="eastAsia"/>
          <w:sz w:val="48"/>
        </w:rPr>
        <w:t>○○○○○○</w:t>
      </w:r>
      <w:r w:rsidRPr="00D30B0F">
        <w:rPr>
          <w:rFonts w:ascii="標楷體" w:eastAsia="標楷體" w:hAnsi="標楷體" w:hint="eastAsia"/>
          <w:sz w:val="48"/>
        </w:rPr>
        <w:t>」</w:t>
      </w:r>
      <w:r w:rsidRPr="000E35B6">
        <w:rPr>
          <w:rFonts w:ascii="標楷體" w:eastAsia="標楷體" w:hAnsi="標楷體" w:hint="eastAsia"/>
          <w:sz w:val="48"/>
        </w:rPr>
        <w:t>成果報告書</w:t>
      </w:r>
    </w:p>
    <w:p w:rsidR="006F7D24" w:rsidRPr="00D30B0F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512" w:hangingChars="160" w:hanging="512"/>
        <w:jc w:val="center"/>
        <w:rPr>
          <w:rFonts w:ascii="標楷體" w:eastAsia="標楷體" w:hAnsi="標楷體"/>
          <w:sz w:val="32"/>
          <w:szCs w:val="32"/>
        </w:rPr>
      </w:pPr>
      <w:r w:rsidRPr="00D30B0F">
        <w:rPr>
          <w:rFonts w:ascii="標楷體" w:eastAsia="標楷體" w:hAnsi="標楷體" w:hint="eastAsia"/>
          <w:sz w:val="32"/>
          <w:szCs w:val="32"/>
        </w:rPr>
        <w:t>執行日期：</w:t>
      </w:r>
      <w:r>
        <w:rPr>
          <w:rFonts w:ascii="標楷體" w:eastAsia="標楷體" w:hAnsi="標楷體" w:hint="eastAsia"/>
          <w:sz w:val="32"/>
          <w:szCs w:val="32"/>
        </w:rPr>
        <w:t>○</w:t>
      </w:r>
      <w:r w:rsidRPr="002A2BE7">
        <w:rPr>
          <w:rFonts w:ascii="標楷體" w:eastAsia="標楷體" w:hAnsi="標楷體" w:hint="eastAsia"/>
          <w:sz w:val="32"/>
          <w:szCs w:val="32"/>
        </w:rPr>
        <w:t>年</w:t>
      </w:r>
      <w:r>
        <w:rPr>
          <w:rFonts w:ascii="標楷體" w:eastAsia="標楷體" w:hAnsi="標楷體" w:hint="eastAsia"/>
          <w:sz w:val="32"/>
          <w:szCs w:val="32"/>
        </w:rPr>
        <w:t>○</w:t>
      </w:r>
      <w:r w:rsidRPr="002A2BE7">
        <w:rPr>
          <w:rFonts w:ascii="標楷體" w:eastAsia="標楷體" w:hAnsi="標楷體" w:hint="eastAsia"/>
          <w:sz w:val="32"/>
          <w:szCs w:val="32"/>
        </w:rPr>
        <w:t>月</w:t>
      </w:r>
      <w:r>
        <w:rPr>
          <w:rFonts w:ascii="標楷體" w:eastAsia="標楷體" w:hAnsi="標楷體" w:hint="eastAsia"/>
          <w:sz w:val="32"/>
          <w:szCs w:val="32"/>
        </w:rPr>
        <w:t>○</w:t>
      </w:r>
      <w:r w:rsidRPr="002A2BE7">
        <w:rPr>
          <w:rFonts w:ascii="標楷體" w:eastAsia="標楷體" w:hAnsi="標楷體" w:hint="eastAsia"/>
          <w:sz w:val="32"/>
          <w:szCs w:val="32"/>
        </w:rPr>
        <w:t>日~</w:t>
      </w:r>
      <w:r>
        <w:rPr>
          <w:rFonts w:ascii="標楷體" w:eastAsia="標楷體" w:hAnsi="標楷體" w:hint="eastAsia"/>
          <w:sz w:val="32"/>
          <w:szCs w:val="32"/>
        </w:rPr>
        <w:t>○</w:t>
      </w:r>
      <w:r w:rsidRPr="002A2BE7">
        <w:rPr>
          <w:rFonts w:ascii="標楷體" w:eastAsia="標楷體" w:hAnsi="標楷體" w:hint="eastAsia"/>
          <w:sz w:val="32"/>
          <w:szCs w:val="32"/>
        </w:rPr>
        <w:t>年</w:t>
      </w:r>
      <w:r>
        <w:rPr>
          <w:rFonts w:ascii="標楷體" w:eastAsia="標楷體" w:hAnsi="標楷體" w:hint="eastAsia"/>
          <w:sz w:val="32"/>
          <w:szCs w:val="32"/>
        </w:rPr>
        <w:t>○</w:t>
      </w:r>
      <w:r w:rsidRPr="002A2BE7">
        <w:rPr>
          <w:rFonts w:ascii="標楷體" w:eastAsia="標楷體" w:hAnsi="標楷體" w:hint="eastAsia"/>
          <w:sz w:val="32"/>
          <w:szCs w:val="32"/>
        </w:rPr>
        <w:t>月</w:t>
      </w:r>
      <w:r>
        <w:rPr>
          <w:rFonts w:ascii="標楷體" w:eastAsia="標楷體" w:hAnsi="標楷體" w:hint="eastAsia"/>
          <w:sz w:val="32"/>
          <w:szCs w:val="32"/>
        </w:rPr>
        <w:t>○</w:t>
      </w:r>
      <w:r w:rsidRPr="002A2BE7">
        <w:rPr>
          <w:rFonts w:ascii="標楷體" w:eastAsia="標楷體" w:hAnsi="標楷體" w:hint="eastAsia"/>
          <w:sz w:val="32"/>
          <w:szCs w:val="32"/>
        </w:rPr>
        <w:t>日</w:t>
      </w: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spacing w:line="600" w:lineRule="exact"/>
        <w:ind w:left="384" w:hangingChars="160" w:hanging="384"/>
        <w:jc w:val="center"/>
        <w:rPr>
          <w:rFonts w:ascii="標楷體" w:hAnsi="標楷體"/>
        </w:rPr>
      </w:pP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spacing w:line="600" w:lineRule="exact"/>
        <w:ind w:left="384" w:hangingChars="160" w:hanging="384"/>
        <w:jc w:val="center"/>
      </w:pP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13C93" wp14:editId="2DFD9E68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4343400" cy="3200400"/>
                <wp:effectExtent l="5715" t="12065" r="13335" b="698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D24" w:rsidRDefault="006F7D24" w:rsidP="006F7D2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13C93" id="矩形 19" o:spid="_x0000_s1026" style="position:absolute;left:0;text-align:left;margin-left:81pt;margin-top:15.5pt;width:342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W6LgIAAEcEAAAOAAAAZHJzL2Uyb0RvYy54bWysU12O0zAQfkfiDpbfadJuC9uo6WrVpQhp&#10;gZUWDuA4TmLhP8Zuk+UySLxxCI6DuAZjp9vtAk+IRLI8nvHnme+bWV0MWpG9AC+tKel0klMiDLe1&#10;NG1JP7zfPjunxAdmaqasESW9E55erJ8+WfWuEDPbWVULIAhifNG7knYhuCLLPO+EZn5inTDobCxo&#10;FtCENquB9YiuVTbL8+dZb6F2YLnwHk+vRiddJ/ymETy8axovAlElxdxCWiGtVVyz9YoVLTDXSX5I&#10;g/1DFppJg48eoa5YYGQH8g8oLTlYb5sw4VZntmkkF6kGrGaa/1bNbcecSLUgOd4dafL/D5a/3d8A&#10;kTVqt6TEMI0a/fzy7cf3rwQPkJ3e+QKDbt0NxPq8u7b8oyfGbjpmWnEJYPtOsBpzmsb47NGFaHi8&#10;Sqr+ja0Rm+2CTUQNDegIiBSQIelxd9RDDIFwPJyf4Z+jbBx9Zyh3NOIbrLi/7sCHV8JqEjclBRQ8&#10;wbP9tQ9j6H1ISt8qWW+lUsmAttooIHuGzbFN3wHdn4YpQ/qSLhezRUJ+5POnEHn6/gahZcAuV1KX&#10;9PwYxIrI20tTY5qsCEyqcY/VKXMgMnI3ahCGasDASGhl6zukFOzYzTh9uOksfKakx04uqf+0YyAo&#10;Ua8NyrKczuex9ZMxX7yYoQGnnurUwwxHqJIGSsbtJozjsnMg2w5fmiYajL1EKRuZSH7I6pA3dmuS&#10;6TBZcRxO7RT1MP/rXwAAAP//AwBQSwMEFAAGAAgAAAAhAEfwZPDfAAAACgEAAA8AAABkcnMvZG93&#10;bnJldi54bWxMj0FPg0AQhe8m/ofNmHizuwVLKmVpjKYmHlt68bbACFR2lrBLi/56x1M9zbzMy5vv&#10;ZdvZ9uKMo+8caVguFAikytUdNRqOxe5hDcIHQ7XpHaGGb/SwzW9vMpPW7kJ7PB9CIziEfGo0tCEM&#10;qZS+atEav3ADEt8+3WhNYDk2sh7NhcNtLyOlEmlNR/yhNQO+tFh9HSaroeyio/nZF2/KPu3i8D4X&#10;p+njVev7u/l5AyLgHK5m+MNndMiZqXQT1V70rJOIuwQN8ZInG9aPCS+lhlW8UiDzTP6vkP8CAAD/&#10;/wMAUEsBAi0AFAAGAAgAAAAhALaDOJL+AAAA4QEAABMAAAAAAAAAAAAAAAAAAAAAAFtDb250ZW50&#10;X1R5cGVzXS54bWxQSwECLQAUAAYACAAAACEAOP0h/9YAAACUAQAACwAAAAAAAAAAAAAAAAAvAQAA&#10;X3JlbHMvLnJlbHNQSwECLQAUAAYACAAAACEAn4TVui4CAABHBAAADgAAAAAAAAAAAAAAAAAuAgAA&#10;ZHJzL2Uyb0RvYy54bWxQSwECLQAUAAYACAAAACEAR/Bk8N8AAAAKAQAADwAAAAAAAAAAAAAAAACI&#10;BAAAZHJzL2Rvd25yZXYueG1sUEsFBgAAAAAEAAQA8wAAAJQFAAAAAA==&#10;">
                <v:textbox>
                  <w:txbxContent>
                    <w:p w:rsidR="006F7D24" w:rsidRDefault="006F7D24" w:rsidP="006F7D24">
                      <w:r>
                        <w:t>P</w:t>
                      </w:r>
                      <w:r>
                        <w:rPr>
                          <w:rFonts w:hint="eastAsia"/>
                        </w:rPr>
                        <w:t>ic</w:t>
                      </w:r>
                    </w:p>
                  </w:txbxContent>
                </v:textbox>
              </v:rect>
            </w:pict>
          </mc:Fallback>
        </mc:AlternateContent>
      </w: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spacing w:line="600" w:lineRule="exact"/>
        <w:ind w:left="384" w:hangingChars="160" w:hanging="384"/>
        <w:jc w:val="center"/>
      </w:pP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spacing w:line="600" w:lineRule="exact"/>
        <w:ind w:left="384" w:hangingChars="160" w:hanging="384"/>
        <w:jc w:val="center"/>
      </w:pP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spacing w:line="600" w:lineRule="exact"/>
        <w:ind w:left="384" w:hangingChars="160" w:hanging="384"/>
        <w:jc w:val="center"/>
      </w:pP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spacing w:line="600" w:lineRule="exact"/>
        <w:ind w:left="384" w:hangingChars="160" w:hanging="384"/>
        <w:jc w:val="center"/>
      </w:pP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spacing w:line="600" w:lineRule="exact"/>
      </w:pPr>
    </w:p>
    <w:p w:rsidR="006F7D24" w:rsidRPr="00DB353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384" w:hangingChars="160" w:hanging="384"/>
        <w:jc w:val="center"/>
      </w:pPr>
    </w:p>
    <w:p w:rsidR="006F7D24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640" w:hangingChars="160" w:hanging="640"/>
        <w:jc w:val="center"/>
        <w:rPr>
          <w:rFonts w:eastAsia="標楷體"/>
          <w:sz w:val="40"/>
        </w:rPr>
      </w:pPr>
    </w:p>
    <w:p w:rsidR="006F7D24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640" w:hangingChars="160" w:hanging="640"/>
        <w:jc w:val="center"/>
        <w:rPr>
          <w:rFonts w:eastAsia="標楷體"/>
          <w:sz w:val="40"/>
        </w:rPr>
      </w:pPr>
    </w:p>
    <w:p w:rsidR="006F7D24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640" w:hangingChars="160" w:hanging="640"/>
        <w:jc w:val="center"/>
        <w:rPr>
          <w:rFonts w:eastAsia="標楷體"/>
          <w:sz w:val="40"/>
        </w:rPr>
      </w:pPr>
    </w:p>
    <w:p w:rsidR="006F7D24" w:rsidRPr="000E35B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640" w:hangingChars="160" w:hanging="640"/>
        <w:jc w:val="center"/>
        <w:rPr>
          <w:rFonts w:eastAsia="標楷體"/>
          <w:sz w:val="40"/>
        </w:rPr>
      </w:pPr>
      <w:r w:rsidRPr="000E35B6">
        <w:rPr>
          <w:rFonts w:eastAsia="標楷體" w:hint="eastAsia"/>
          <w:sz w:val="40"/>
        </w:rPr>
        <w:t>指導單位：教育部高教司</w:t>
      </w:r>
    </w:p>
    <w:p w:rsidR="006F7D24" w:rsidRPr="000E35B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640" w:hangingChars="160" w:hanging="640"/>
        <w:jc w:val="center"/>
        <w:rPr>
          <w:rFonts w:eastAsia="標楷體"/>
          <w:sz w:val="40"/>
        </w:rPr>
      </w:pPr>
      <w:r w:rsidRPr="000E35B6">
        <w:rPr>
          <w:rFonts w:eastAsia="標楷體" w:hint="eastAsia"/>
          <w:sz w:val="40"/>
        </w:rPr>
        <w:t>主辦單位：靜宜大學</w:t>
      </w:r>
    </w:p>
    <w:p w:rsidR="006F7D24" w:rsidRPr="000E35B6" w:rsidRDefault="006F7D24" w:rsidP="006F7D24">
      <w:pPr>
        <w:pBdr>
          <w:top w:val="thinThickSmallGap" w:sz="24" w:space="0" w:color="auto"/>
          <w:left w:val="thinThickSmallGap" w:sz="24" w:space="1" w:color="auto"/>
          <w:bottom w:val="thinThickSmallGap" w:sz="24" w:space="6" w:color="auto"/>
          <w:right w:val="thinThickSmallGap" w:sz="24" w:space="0" w:color="auto"/>
        </w:pBdr>
        <w:ind w:left="640" w:hangingChars="160" w:hanging="640"/>
        <w:jc w:val="center"/>
        <w:rPr>
          <w:rFonts w:eastAsia="標楷體"/>
          <w:sz w:val="40"/>
        </w:rPr>
      </w:pPr>
      <w:r w:rsidRPr="000E35B6">
        <w:rPr>
          <w:rFonts w:eastAsia="標楷體" w:hint="eastAsia"/>
          <w:sz w:val="40"/>
        </w:rPr>
        <w:t>承辦單位：</w:t>
      </w:r>
      <w:r>
        <w:rPr>
          <w:rFonts w:eastAsia="標楷體" w:hint="eastAsia"/>
          <w:sz w:val="40"/>
        </w:rPr>
        <w:t>教</w:t>
      </w:r>
      <w:r w:rsidRPr="000E35B6">
        <w:rPr>
          <w:rFonts w:eastAsia="標楷體" w:hint="eastAsia"/>
          <w:sz w:val="40"/>
        </w:rPr>
        <w:t>務處服務學習發展中心</w:t>
      </w:r>
      <w:r>
        <w:rPr>
          <w:rFonts w:eastAsia="標楷體" w:hint="eastAsia"/>
          <w:sz w:val="40"/>
        </w:rPr>
        <w:t>、（請填</w:t>
      </w:r>
      <w:r w:rsidRPr="003D7CC6">
        <w:rPr>
          <w:rFonts w:eastAsia="標楷體" w:hint="eastAsia"/>
          <w:sz w:val="40"/>
          <w:u w:val="single"/>
        </w:rPr>
        <w:t>服務單位</w:t>
      </w:r>
      <w:r>
        <w:rPr>
          <w:rFonts w:eastAsia="標楷體" w:hint="eastAsia"/>
          <w:sz w:val="40"/>
          <w:u w:val="single"/>
        </w:rPr>
        <w:t>）</w:t>
      </w:r>
    </w:p>
    <w:p w:rsidR="006F7D24" w:rsidRDefault="006F7D24" w:rsidP="006F7D24"/>
    <w:p w:rsidR="00586ABC" w:rsidRDefault="00586ABC">
      <w:pPr>
        <w:widowControl/>
      </w:pPr>
      <w:r>
        <w:br w:type="page"/>
      </w:r>
    </w:p>
    <w:p w:rsidR="006F7D24" w:rsidRPr="008E7DEE" w:rsidRDefault="006F7D24" w:rsidP="006F7D24">
      <w:pPr>
        <w:spacing w:beforeLines="50" w:before="180" w:afterLines="50" w:after="180" w:line="0" w:lineRule="atLeast"/>
        <w:jc w:val="center"/>
        <w:rPr>
          <w:rFonts w:ascii="標楷體" w:eastAsia="標楷體" w:hAnsi="標楷體"/>
          <w:b/>
          <w:sz w:val="36"/>
          <w:szCs w:val="36"/>
        </w:rPr>
      </w:pPr>
      <w:r w:rsidRPr="008E7DEE">
        <w:rPr>
          <w:rFonts w:ascii="標楷體" w:eastAsia="標楷體" w:hAnsi="標楷體" w:hint="eastAsia"/>
          <w:b/>
          <w:sz w:val="36"/>
          <w:szCs w:val="36"/>
        </w:rPr>
        <w:lastRenderedPageBreak/>
        <w:t>○○</w:t>
      </w:r>
      <w:r w:rsidR="00586ABC">
        <w:rPr>
          <w:rFonts w:ascii="標楷體" w:eastAsia="標楷體" w:hAnsi="標楷體" w:hint="eastAsia"/>
          <w:b/>
          <w:sz w:val="36"/>
          <w:szCs w:val="36"/>
        </w:rPr>
        <w:t>學</w:t>
      </w:r>
      <w:r w:rsidRPr="008E7DEE">
        <w:rPr>
          <w:rFonts w:ascii="標楷體" w:eastAsia="標楷體" w:hAnsi="標楷體" w:hint="eastAsia"/>
          <w:b/>
          <w:sz w:val="36"/>
          <w:szCs w:val="36"/>
        </w:rPr>
        <w:t>年度</w:t>
      </w:r>
      <w:r>
        <w:rPr>
          <w:rFonts w:ascii="標楷體" w:eastAsia="標楷體" w:hAnsi="標楷體" w:hint="eastAsia"/>
          <w:b/>
          <w:sz w:val="36"/>
          <w:szCs w:val="36"/>
        </w:rPr>
        <w:t>第</w:t>
      </w:r>
      <w:r w:rsidRPr="008E7DEE">
        <w:rPr>
          <w:rFonts w:ascii="標楷體" w:eastAsia="標楷體" w:hAnsi="標楷體" w:hint="eastAsia"/>
          <w:b/>
          <w:sz w:val="36"/>
          <w:szCs w:val="36"/>
        </w:rPr>
        <w:t>○</w:t>
      </w:r>
      <w:r>
        <w:rPr>
          <w:rFonts w:ascii="標楷體" w:eastAsia="標楷體" w:hAnsi="標楷體" w:hint="eastAsia"/>
          <w:b/>
          <w:sz w:val="36"/>
          <w:szCs w:val="36"/>
        </w:rPr>
        <w:t>學期</w:t>
      </w:r>
      <w:r w:rsidRPr="008E7DEE">
        <w:rPr>
          <w:rFonts w:ascii="標楷體" w:eastAsia="標楷體" w:hAnsi="標楷體" w:hint="eastAsia"/>
          <w:b/>
          <w:sz w:val="36"/>
          <w:szCs w:val="36"/>
        </w:rPr>
        <w:t>○○○○課程期末成果報告書</w:t>
      </w:r>
    </w:p>
    <w:p w:rsidR="006F7D24" w:rsidRPr="008E7DEE" w:rsidRDefault="006F7D24" w:rsidP="006F7D24">
      <w:pPr>
        <w:spacing w:line="0" w:lineRule="atLeast"/>
        <w:jc w:val="center"/>
        <w:rPr>
          <w:rFonts w:ascii="標楷體" w:eastAsia="標楷體" w:hAnsi="標楷體" w:cs="細明體"/>
          <w:b/>
          <w:sz w:val="36"/>
          <w:szCs w:val="36"/>
        </w:rPr>
      </w:pPr>
      <w:r w:rsidRPr="008E7DEE">
        <w:rPr>
          <w:rFonts w:ascii="標楷體" w:eastAsia="標楷體" w:hAnsi="標楷體" w:hint="eastAsia"/>
          <w:b/>
          <w:sz w:val="36"/>
          <w:szCs w:val="36"/>
        </w:rPr>
        <w:t>目</w:t>
      </w:r>
      <w:r w:rsidRPr="008E7DEE">
        <w:rPr>
          <w:rFonts w:ascii="標楷體" w:eastAsia="標楷體" w:hAnsi="標楷體" w:cs="細明體" w:hint="eastAsia"/>
          <w:b/>
          <w:sz w:val="36"/>
          <w:szCs w:val="36"/>
        </w:rPr>
        <w:t xml:space="preserve">      錄</w:t>
      </w:r>
    </w:p>
    <w:p w:rsidR="006F7D24" w:rsidRPr="00740460" w:rsidRDefault="006F7D24" w:rsidP="006F7D24">
      <w:pPr>
        <w:wordWrap w:val="0"/>
        <w:spacing w:line="0" w:lineRule="atLeast"/>
        <w:jc w:val="right"/>
        <w:rPr>
          <w:rFonts w:ascii="標楷體" w:eastAsia="標楷體" w:hAnsi="標楷體" w:cs="細明體"/>
        </w:rPr>
      </w:pPr>
      <w:r w:rsidRPr="00740460">
        <w:rPr>
          <w:rFonts w:ascii="標楷體" w:eastAsia="標楷體" w:hAnsi="標楷體" w:cs="細明體" w:hint="eastAsia"/>
        </w:rPr>
        <w:t xml:space="preserve">  頁數</w:t>
      </w:r>
    </w:p>
    <w:p w:rsidR="006F7D24" w:rsidRDefault="006F7D24" w:rsidP="006F7D24">
      <w:pPr>
        <w:spacing w:line="0" w:lineRule="atLeast"/>
        <w:rPr>
          <w:rFonts w:ascii="標楷體" w:eastAsia="標楷體" w:hAnsi="標楷體" w:cs="細明體"/>
          <w:sz w:val="28"/>
          <w:szCs w:val="28"/>
        </w:rPr>
      </w:pPr>
    </w:p>
    <w:p w:rsidR="006F7D24" w:rsidRDefault="006F7D24" w:rsidP="006F7D24">
      <w:pPr>
        <w:spacing w:before="100" w:beforeAutospacing="1" w:after="100" w:afterAutospacing="1" w:line="500" w:lineRule="exact"/>
        <w:rPr>
          <w:rFonts w:ascii="標楷體" w:eastAsia="標楷體" w:hAnsi="標楷體" w:cs="細明體"/>
          <w:b/>
          <w:sz w:val="32"/>
          <w:szCs w:val="32"/>
        </w:rPr>
      </w:pPr>
    </w:p>
    <w:p w:rsidR="006F7D24" w:rsidRPr="00B456E8" w:rsidRDefault="006F7D24" w:rsidP="00B456E8">
      <w:pPr>
        <w:pStyle w:val="a3"/>
        <w:numPr>
          <w:ilvl w:val="0"/>
          <w:numId w:val="1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b/>
          <w:sz w:val="32"/>
          <w:szCs w:val="32"/>
        </w:rPr>
      </w:pPr>
      <w:r w:rsidRPr="00B456E8">
        <w:rPr>
          <w:rFonts w:ascii="標楷體" w:eastAsia="標楷體" w:hAnsi="標楷體" w:cs="細明體" w:hint="eastAsia"/>
          <w:b/>
          <w:sz w:val="32"/>
          <w:szCs w:val="32"/>
        </w:rPr>
        <w:t>活動實施計劃</w:t>
      </w:r>
      <w:r w:rsidR="00B456E8" w:rsidRPr="00B456E8">
        <w:rPr>
          <w:rFonts w:ascii="標楷體" w:eastAsia="標楷體" w:hAnsi="標楷體" w:cs="細明體" w:hint="eastAsia"/>
          <w:b/>
          <w:sz w:val="32"/>
          <w:szCs w:val="32"/>
        </w:rPr>
        <w:t>（課程大綱）</w:t>
      </w:r>
      <w:r w:rsidRPr="00B456E8">
        <w:rPr>
          <w:rFonts w:ascii="標楷體" w:eastAsia="標楷體" w:hAnsi="標楷體" w:cs="細明體" w:hint="eastAsia"/>
          <w:b/>
          <w:sz w:val="32"/>
          <w:szCs w:val="32"/>
        </w:rPr>
        <w:t xml:space="preserve">                                </w:t>
      </w:r>
    </w:p>
    <w:p w:rsidR="006F7D24" w:rsidRPr="00E04484" w:rsidRDefault="006F7D24" w:rsidP="00B456E8">
      <w:pPr>
        <w:pStyle w:val="a3"/>
        <w:numPr>
          <w:ilvl w:val="0"/>
          <w:numId w:val="1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b/>
          <w:sz w:val="32"/>
          <w:szCs w:val="32"/>
        </w:rPr>
      </w:pPr>
      <w:r w:rsidRPr="00E04484">
        <w:rPr>
          <w:rFonts w:ascii="標楷體" w:eastAsia="標楷體" w:hAnsi="標楷體" w:cs="細明體" w:hint="eastAsia"/>
          <w:b/>
          <w:sz w:val="32"/>
          <w:szCs w:val="32"/>
        </w:rPr>
        <w:t>課程內容資料/</w:t>
      </w:r>
      <w:r w:rsidRPr="00B456E8">
        <w:rPr>
          <w:rFonts w:ascii="標楷體" w:eastAsia="標楷體" w:hAnsi="標楷體" w:cs="細明體" w:hint="eastAsia"/>
          <w:b/>
          <w:sz w:val="32"/>
          <w:szCs w:val="32"/>
        </w:rPr>
        <w:t>活動議程表</w:t>
      </w:r>
      <w:r w:rsidRPr="00E04484">
        <w:rPr>
          <w:rFonts w:ascii="標楷體" w:eastAsia="標楷體" w:hAnsi="標楷體" w:cs="細明體" w:hint="eastAsia"/>
          <w:b/>
          <w:sz w:val="32"/>
          <w:szCs w:val="32"/>
        </w:rPr>
        <w:t xml:space="preserve">                               </w:t>
      </w:r>
    </w:p>
    <w:p w:rsidR="006F7D24" w:rsidRPr="00E04484" w:rsidRDefault="006F7D24" w:rsidP="00B456E8">
      <w:pPr>
        <w:pStyle w:val="a3"/>
        <w:numPr>
          <w:ilvl w:val="0"/>
          <w:numId w:val="1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b/>
          <w:sz w:val="32"/>
          <w:szCs w:val="32"/>
        </w:rPr>
      </w:pPr>
      <w:r w:rsidRPr="00E04484">
        <w:rPr>
          <w:rFonts w:ascii="標楷體" w:eastAsia="標楷體" w:hAnsi="標楷體" w:cs="細明體" w:hint="eastAsia"/>
          <w:b/>
          <w:sz w:val="32"/>
          <w:szCs w:val="32"/>
        </w:rPr>
        <w:t>相關會議記錄（小組/討論會議紀錄）</w:t>
      </w:r>
    </w:p>
    <w:p w:rsidR="006F7D24" w:rsidRPr="00E04484" w:rsidRDefault="006F7D24" w:rsidP="00B456E8">
      <w:pPr>
        <w:pStyle w:val="a3"/>
        <w:numPr>
          <w:ilvl w:val="0"/>
          <w:numId w:val="1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b/>
          <w:sz w:val="32"/>
          <w:szCs w:val="32"/>
        </w:rPr>
      </w:pPr>
      <w:r w:rsidRPr="00E04484">
        <w:rPr>
          <w:rFonts w:ascii="標楷體" w:eastAsia="標楷體" w:hAnsi="標楷體" w:cs="細明體" w:hint="eastAsia"/>
          <w:b/>
          <w:sz w:val="32"/>
          <w:szCs w:val="32"/>
        </w:rPr>
        <w:t>活動滿意度調查、成效評估與建議</w:t>
      </w:r>
    </w:p>
    <w:p w:rsidR="006F7D24" w:rsidRPr="00E04484" w:rsidRDefault="006F7D24" w:rsidP="00B456E8">
      <w:pPr>
        <w:pStyle w:val="a3"/>
        <w:numPr>
          <w:ilvl w:val="0"/>
          <w:numId w:val="1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b/>
          <w:sz w:val="32"/>
          <w:szCs w:val="32"/>
        </w:rPr>
      </w:pPr>
      <w:r w:rsidRPr="00E04484">
        <w:rPr>
          <w:rFonts w:ascii="標楷體" w:eastAsia="標楷體" w:hAnsi="標楷體" w:cs="細明體" w:hint="eastAsia"/>
          <w:b/>
          <w:sz w:val="32"/>
          <w:szCs w:val="32"/>
        </w:rPr>
        <w:t>活動照片</w:t>
      </w:r>
    </w:p>
    <w:p w:rsidR="006F7D24" w:rsidRPr="00E04484" w:rsidRDefault="006F7D24" w:rsidP="00B456E8">
      <w:pPr>
        <w:pStyle w:val="a3"/>
        <w:numPr>
          <w:ilvl w:val="0"/>
          <w:numId w:val="1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b/>
          <w:sz w:val="32"/>
          <w:szCs w:val="32"/>
        </w:rPr>
      </w:pPr>
      <w:r w:rsidRPr="00E04484">
        <w:rPr>
          <w:rFonts w:ascii="標楷體" w:eastAsia="標楷體" w:hAnsi="標楷體" w:cs="細明體" w:hint="eastAsia"/>
          <w:b/>
          <w:sz w:val="32"/>
          <w:szCs w:val="32"/>
        </w:rPr>
        <w:t>相關附錄檔案</w:t>
      </w:r>
    </w:p>
    <w:p w:rsidR="006F7D24" w:rsidRPr="00B456E8" w:rsidRDefault="006F7D24" w:rsidP="00B456E8">
      <w:pPr>
        <w:pStyle w:val="a3"/>
        <w:numPr>
          <w:ilvl w:val="1"/>
          <w:numId w:val="3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sz w:val="32"/>
          <w:szCs w:val="32"/>
        </w:rPr>
      </w:pPr>
      <w:r w:rsidRPr="00B456E8">
        <w:rPr>
          <w:rFonts w:ascii="標楷體" w:eastAsia="標楷體" w:hAnsi="標楷體" w:cs="細明體" w:hint="eastAsia"/>
          <w:sz w:val="32"/>
          <w:szCs w:val="32"/>
        </w:rPr>
        <w:t>學生心得報告</w:t>
      </w:r>
    </w:p>
    <w:p w:rsidR="006F7D24" w:rsidRDefault="006F7D24" w:rsidP="00B456E8">
      <w:pPr>
        <w:pStyle w:val="a3"/>
        <w:numPr>
          <w:ilvl w:val="1"/>
          <w:numId w:val="3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sz w:val="32"/>
          <w:szCs w:val="32"/>
        </w:rPr>
      </w:pPr>
      <w:r>
        <w:rPr>
          <w:rFonts w:ascii="標楷體" w:eastAsia="標楷體" w:hAnsi="標楷體" w:cs="細明體" w:hint="eastAsia"/>
          <w:sz w:val="32"/>
          <w:szCs w:val="32"/>
        </w:rPr>
        <w:t>TA個人工作紀錄</w:t>
      </w:r>
      <w:r w:rsidR="00B456E8">
        <w:rPr>
          <w:rFonts w:ascii="標楷體" w:eastAsia="標楷體" w:hAnsi="標楷體" w:cs="細明體" w:hint="eastAsia"/>
          <w:sz w:val="32"/>
          <w:szCs w:val="32"/>
        </w:rPr>
        <w:t>(工作紀錄、特色文稿)</w:t>
      </w:r>
    </w:p>
    <w:p w:rsidR="006F7D24" w:rsidRDefault="006F7D24" w:rsidP="00B456E8">
      <w:pPr>
        <w:pStyle w:val="a3"/>
        <w:numPr>
          <w:ilvl w:val="1"/>
          <w:numId w:val="3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sz w:val="32"/>
          <w:szCs w:val="32"/>
        </w:rPr>
      </w:pPr>
      <w:r>
        <w:rPr>
          <w:rFonts w:ascii="標楷體" w:eastAsia="標楷體" w:hAnsi="標楷體" w:cs="細明體" w:hint="eastAsia"/>
          <w:sz w:val="32"/>
          <w:szCs w:val="32"/>
        </w:rPr>
        <w:t>課程服務作業、服務成果</w:t>
      </w:r>
    </w:p>
    <w:p w:rsidR="006F7D24" w:rsidRDefault="006F7D24" w:rsidP="00B456E8">
      <w:pPr>
        <w:pStyle w:val="a3"/>
        <w:numPr>
          <w:ilvl w:val="1"/>
          <w:numId w:val="3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sz w:val="32"/>
          <w:szCs w:val="32"/>
        </w:rPr>
      </w:pPr>
      <w:r>
        <w:rPr>
          <w:rFonts w:ascii="標楷體" w:eastAsia="標楷體" w:hAnsi="標楷體" w:cs="細明體" w:hint="eastAsia"/>
          <w:sz w:val="32"/>
          <w:szCs w:val="32"/>
        </w:rPr>
        <w:t>相關簡報ppt</w:t>
      </w:r>
    </w:p>
    <w:p w:rsidR="00C11A45" w:rsidRDefault="00B456E8" w:rsidP="00B456E8">
      <w:pPr>
        <w:pStyle w:val="a3"/>
        <w:numPr>
          <w:ilvl w:val="1"/>
          <w:numId w:val="3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sz w:val="32"/>
          <w:szCs w:val="32"/>
        </w:rPr>
      </w:pPr>
      <w:r>
        <w:rPr>
          <w:rFonts w:ascii="標楷體" w:eastAsia="標楷體" w:hAnsi="標楷體" w:cs="細明體" w:hint="eastAsia"/>
          <w:sz w:val="32"/>
          <w:szCs w:val="32"/>
        </w:rPr>
        <w:t>FB或網頁資料</w:t>
      </w:r>
    </w:p>
    <w:p w:rsidR="00B456E8" w:rsidRDefault="00B456E8" w:rsidP="00B456E8">
      <w:pPr>
        <w:pStyle w:val="a3"/>
        <w:numPr>
          <w:ilvl w:val="1"/>
          <w:numId w:val="3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sz w:val="32"/>
          <w:szCs w:val="32"/>
        </w:rPr>
      </w:pPr>
      <w:r>
        <w:rPr>
          <w:rFonts w:ascii="標楷體" w:eastAsia="標楷體" w:hAnsi="標楷體" w:cs="細明體" w:hint="eastAsia"/>
          <w:sz w:val="32"/>
          <w:szCs w:val="32"/>
        </w:rPr>
        <w:t>影片或紀錄片</w:t>
      </w:r>
    </w:p>
    <w:p w:rsidR="00B456E8" w:rsidRPr="00B456E8" w:rsidRDefault="00B456E8" w:rsidP="00B456E8">
      <w:pPr>
        <w:pStyle w:val="a3"/>
        <w:numPr>
          <w:ilvl w:val="1"/>
          <w:numId w:val="3"/>
        </w:numPr>
        <w:spacing w:before="100" w:beforeAutospacing="1" w:after="100" w:afterAutospacing="1" w:line="500" w:lineRule="exact"/>
        <w:ind w:leftChars="0"/>
        <w:rPr>
          <w:rFonts w:ascii="標楷體" w:eastAsia="標楷體" w:hAnsi="標楷體" w:cs="細明體"/>
          <w:sz w:val="32"/>
          <w:szCs w:val="32"/>
        </w:rPr>
      </w:pPr>
      <w:r>
        <w:rPr>
          <w:rFonts w:ascii="標楷體" w:eastAsia="標楷體" w:hAnsi="標楷體" w:cs="細明體" w:hint="eastAsia"/>
          <w:sz w:val="32"/>
          <w:szCs w:val="32"/>
        </w:rPr>
        <w:t>光碟燒錄</w:t>
      </w:r>
    </w:p>
    <w:sectPr w:rsidR="00B456E8" w:rsidRPr="00B456E8" w:rsidSect="006F7D2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008" w:rsidRDefault="00B34008" w:rsidP="003D031D">
      <w:r>
        <w:separator/>
      </w:r>
    </w:p>
  </w:endnote>
  <w:endnote w:type="continuationSeparator" w:id="0">
    <w:p w:rsidR="00B34008" w:rsidRDefault="00B34008" w:rsidP="003D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華康魏碑體">
    <w:altName w:val="標楷體"/>
    <w:charset w:val="88"/>
    <w:family w:val="script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008" w:rsidRDefault="00B34008" w:rsidP="003D031D">
      <w:r>
        <w:separator/>
      </w:r>
    </w:p>
  </w:footnote>
  <w:footnote w:type="continuationSeparator" w:id="0">
    <w:p w:rsidR="00B34008" w:rsidRDefault="00B34008" w:rsidP="003D0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0A7E"/>
    <w:multiLevelType w:val="hybridMultilevel"/>
    <w:tmpl w:val="836C39C8"/>
    <w:lvl w:ilvl="0" w:tplc="62667406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F2158B"/>
    <w:multiLevelType w:val="hybridMultilevel"/>
    <w:tmpl w:val="367CB0F6"/>
    <w:lvl w:ilvl="0" w:tplc="FA122C9C">
      <w:start w:val="1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/>
        <w:b/>
        <w:sz w:val="32"/>
        <w:szCs w:val="32"/>
      </w:rPr>
    </w:lvl>
    <w:lvl w:ilvl="1" w:tplc="7A50B27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DE403A"/>
    <w:multiLevelType w:val="hybridMultilevel"/>
    <w:tmpl w:val="56601B4A"/>
    <w:lvl w:ilvl="0" w:tplc="0409000F">
      <w:start w:val="1"/>
      <w:numFmt w:val="decimal"/>
      <w:lvlText w:val="%1."/>
      <w:lvlJc w:val="left"/>
      <w:pPr>
        <w:ind w:left="1125" w:hanging="480"/>
      </w:pPr>
    </w:lvl>
    <w:lvl w:ilvl="1" w:tplc="0409000F">
      <w:start w:val="1"/>
      <w:numFmt w:val="decimal"/>
      <w:lvlText w:val="%2.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24"/>
    <w:rsid w:val="000F3EC2"/>
    <w:rsid w:val="0034056E"/>
    <w:rsid w:val="003D031D"/>
    <w:rsid w:val="00586ABC"/>
    <w:rsid w:val="006F7D24"/>
    <w:rsid w:val="00B34008"/>
    <w:rsid w:val="00B456E8"/>
    <w:rsid w:val="00C1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5C06D"/>
  <w15:docId w15:val="{C849E7FD-9309-4F44-90D8-53F75665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D2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清單段落1"/>
    <w:basedOn w:val="a"/>
    <w:rsid w:val="006F7D24"/>
    <w:pPr>
      <w:ind w:leftChars="200" w:left="20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B456E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D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031D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031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>PU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2</cp:revision>
  <dcterms:created xsi:type="dcterms:W3CDTF">2017-08-23T02:17:00Z</dcterms:created>
  <dcterms:modified xsi:type="dcterms:W3CDTF">2017-08-23T02:17:00Z</dcterms:modified>
</cp:coreProperties>
</file>