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EF" w:rsidRDefault="006E77EF" w:rsidP="006E77EF">
      <w:pPr>
        <w:widowControl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43AB3" wp14:editId="5DACD33F">
                <wp:simplePos x="0" y="0"/>
                <wp:positionH relativeFrom="margin">
                  <wp:align>right</wp:align>
                </wp:positionH>
                <wp:positionV relativeFrom="paragraph">
                  <wp:posOffset>-372110</wp:posOffset>
                </wp:positionV>
                <wp:extent cx="2326005" cy="342900"/>
                <wp:effectExtent l="0" t="0" r="17145" b="1905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7EF" w:rsidRDefault="006E77EF" w:rsidP="006E77EF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專業服務學習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團隊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申請書-範例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E43AB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31.95pt;margin-top:-29.3pt;width:183.15pt;height:2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" strokeweight="1.25pt">
                <v:textbox>
                  <w:txbxContent>
                    <w:p w:rsidR="006E77EF" w:rsidRDefault="006E77EF" w:rsidP="006E77EF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</w:rPr>
                        <w:t>專業服務學習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>團隊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申請書-範例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DA1">
        <w:rPr>
          <w:rFonts w:eastAsia="標楷體" w:hint="eastAsia"/>
          <w:b/>
          <w:sz w:val="32"/>
        </w:rPr>
        <w:t>○○</w:t>
      </w:r>
      <w:r>
        <w:rPr>
          <w:rFonts w:ascii="標楷體" w:eastAsia="標楷體" w:hAnsi="標楷體" w:hint="eastAsia"/>
          <w:b/>
          <w:sz w:val="32"/>
          <w:szCs w:val="32"/>
        </w:rPr>
        <w:t>學年度第</w:t>
      </w:r>
      <w:bookmarkStart w:id="0" w:name="_GoBack"/>
      <w:bookmarkEnd w:id="0"/>
      <w:r w:rsidR="00D57DA1">
        <w:rPr>
          <w:rFonts w:eastAsia="標楷體" w:hint="eastAsia"/>
          <w:b/>
          <w:sz w:val="32"/>
        </w:rPr>
        <w:t>○</w:t>
      </w:r>
      <w:r>
        <w:rPr>
          <w:rFonts w:ascii="標楷體" w:eastAsia="標楷體" w:hAnsi="標楷體" w:hint="eastAsia"/>
          <w:b/>
          <w:sz w:val="32"/>
          <w:szCs w:val="32"/>
        </w:rPr>
        <w:t>學期專業服務學習團隊</w:t>
      </w:r>
    </w:p>
    <w:p w:rsidR="006E77EF" w:rsidRDefault="006E77EF" w:rsidP="006E77EF">
      <w:pPr>
        <w:tabs>
          <w:tab w:val="left" w:pos="1736"/>
        </w:tabs>
        <w:spacing w:line="40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「向日葵成長團體服務團隊」活動經費補助申請書</w:t>
      </w:r>
    </w:p>
    <w:p w:rsidR="006E77EF" w:rsidRDefault="006E77EF" w:rsidP="006E77EF">
      <w:pPr>
        <w:tabs>
          <w:tab w:val="left" w:pos="1736"/>
        </w:tabs>
        <w:spacing w:line="400" w:lineRule="exact"/>
        <w:jc w:val="center"/>
        <w:rPr>
          <w:rFonts w:ascii="標楷體" w:eastAsia="標楷體" w:hAnsi="標楷體"/>
        </w:rPr>
      </w:pPr>
    </w:p>
    <w:p w:rsidR="006E77EF" w:rsidRDefault="006E77EF" w:rsidP="006E77EF">
      <w:pPr>
        <w:tabs>
          <w:tab w:val="left" w:pos="1736"/>
        </w:tabs>
        <w:spacing w:line="400" w:lineRule="exact"/>
        <w:rPr>
          <w:rFonts w:ascii="標楷體" w:eastAsia="標楷體" w:hAnsi="標楷體"/>
          <w:b/>
          <w:color w:val="FF0000"/>
          <w:sz w:val="28"/>
          <w:szCs w:val="28"/>
        </w:rPr>
      </w:pPr>
      <w:r>
        <w:rPr>
          <w:rFonts w:ascii="標楷體" w:eastAsia="標楷體" w:hAnsi="標楷體" w:hint="eastAsia"/>
          <w:b/>
          <w:color w:val="FF0000"/>
          <w:sz w:val="28"/>
          <w:szCs w:val="28"/>
        </w:rPr>
        <w:t>■僅申請專業服務團隊，不申請TA者。</w:t>
      </w: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團隊目標</w:t>
      </w:r>
    </w:p>
    <w:p w:rsidR="006E77EF" w:rsidRDefault="006E77EF" w:rsidP="006E77EF">
      <w:pPr>
        <w:pStyle w:val="a6"/>
        <w:tabs>
          <w:tab w:val="left" w:pos="709"/>
        </w:tabs>
        <w:spacing w:line="400" w:lineRule="exact"/>
        <w:ind w:firstLineChars="200" w:firstLine="480"/>
        <w:jc w:val="both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藉由活動的進行，使成員初步認識網路生活，並了解網路影響自身生活之層面，進而運用支持系統紓解其相關問題，以達預防網路成癮之目標。</w:t>
      </w: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團隊名稱</w:t>
      </w:r>
    </w:p>
    <w:p w:rsidR="006E77EF" w:rsidRDefault="006E77EF" w:rsidP="006E77EF">
      <w:pPr>
        <w:pStyle w:val="a6"/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Cs w:val="28"/>
        </w:rPr>
        <w:t>靜宜大學社會工作與兒童少年福利服務隊向日葵成長團體。</w:t>
      </w: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團隊性質</w:t>
      </w:r>
    </w:p>
    <w:p w:rsidR="006E77EF" w:rsidRDefault="006E77EF" w:rsidP="006E77EF">
      <w:pPr>
        <w:pStyle w:val="a6"/>
        <w:tabs>
          <w:tab w:val="left" w:pos="1736"/>
        </w:tabs>
        <w:spacing w:line="400" w:lineRule="exact"/>
        <w:ind w:leftChars="0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□專業課程，           名稱  </w:t>
      </w:r>
      <w:r>
        <w:rPr>
          <w:rFonts w:ascii="標楷體" w:eastAsia="標楷體" w:hAnsi="標楷體" w:hint="eastAsia"/>
          <w:u w:val="single"/>
        </w:rPr>
        <w:t xml:space="preserve">            </w:t>
      </w:r>
      <w:r>
        <w:rPr>
          <w:rFonts w:ascii="標楷體" w:eastAsia="標楷體" w:hAnsi="標楷體" w:hint="eastAsia"/>
        </w:rPr>
        <w:t xml:space="preserve">，授課老師  </w:t>
      </w:r>
      <w:r>
        <w:rPr>
          <w:rFonts w:ascii="標楷體" w:eastAsia="標楷體" w:hAnsi="標楷體" w:hint="eastAsia"/>
          <w:u w:val="single"/>
        </w:rPr>
        <w:t xml:space="preserve">            </w:t>
      </w:r>
    </w:p>
    <w:p w:rsidR="006E77EF" w:rsidRDefault="006E77EF" w:rsidP="006E77EF">
      <w:pPr>
        <w:pStyle w:val="a6"/>
        <w:tabs>
          <w:tab w:val="left" w:pos="1736"/>
        </w:tabs>
        <w:spacing w:line="400" w:lineRule="exact"/>
        <w:ind w:leftChars="0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□通識課程，           名稱  </w:t>
      </w:r>
      <w:r>
        <w:rPr>
          <w:rFonts w:ascii="標楷體" w:eastAsia="標楷體" w:hAnsi="標楷體" w:hint="eastAsia"/>
          <w:u w:val="single"/>
        </w:rPr>
        <w:t xml:space="preserve">            </w:t>
      </w:r>
      <w:r>
        <w:rPr>
          <w:rFonts w:ascii="標楷體" w:eastAsia="標楷體" w:hAnsi="標楷體" w:hint="eastAsia"/>
        </w:rPr>
        <w:t xml:space="preserve">，授課老師  </w:t>
      </w:r>
      <w:r>
        <w:rPr>
          <w:rFonts w:ascii="標楷體" w:eastAsia="標楷體" w:hAnsi="標楷體" w:hint="eastAsia"/>
          <w:u w:val="single"/>
        </w:rPr>
        <w:t xml:space="preserve">            </w:t>
      </w:r>
    </w:p>
    <w:p w:rsidR="006E77EF" w:rsidRDefault="006E77EF" w:rsidP="006E77EF">
      <w:pPr>
        <w:pStyle w:val="a6"/>
        <w:tabs>
          <w:tab w:val="left" w:pos="1736"/>
        </w:tabs>
        <w:spacing w:line="400" w:lineRule="exact"/>
        <w:ind w:leftChars="0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□社團活動，           名稱  </w:t>
      </w:r>
      <w:r>
        <w:rPr>
          <w:rFonts w:ascii="標楷體" w:eastAsia="標楷體" w:hAnsi="標楷體" w:hint="eastAsia"/>
          <w:u w:val="single"/>
        </w:rPr>
        <w:t xml:space="preserve">            </w:t>
      </w:r>
      <w:r>
        <w:rPr>
          <w:rFonts w:ascii="標楷體" w:eastAsia="標楷體" w:hAnsi="標楷體" w:hint="eastAsia"/>
        </w:rPr>
        <w:t xml:space="preserve">，指導老師  </w:t>
      </w:r>
      <w:r>
        <w:rPr>
          <w:rFonts w:ascii="標楷體" w:eastAsia="標楷體" w:hAnsi="標楷體" w:hint="eastAsia"/>
          <w:u w:val="single"/>
        </w:rPr>
        <w:t xml:space="preserve">            </w:t>
      </w:r>
    </w:p>
    <w:p w:rsidR="006E77EF" w:rsidRDefault="006E77EF" w:rsidP="006E77EF">
      <w:pPr>
        <w:pStyle w:val="a6"/>
        <w:tabs>
          <w:tab w:val="left" w:pos="1736"/>
        </w:tabs>
        <w:spacing w:line="400" w:lineRule="exact"/>
        <w:ind w:leftChars="0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■其他（自組團隊）     名稱  </w:t>
      </w:r>
      <w:r>
        <w:rPr>
          <w:rFonts w:ascii="標楷體" w:eastAsia="標楷體" w:hAnsi="標楷體" w:hint="eastAsia"/>
          <w:szCs w:val="28"/>
          <w:u w:val="single"/>
        </w:rPr>
        <w:t>服務隊向日葵成長團體</w:t>
      </w:r>
      <w:r>
        <w:rPr>
          <w:rFonts w:ascii="標楷體" w:eastAsia="標楷體" w:hAnsi="標楷體" w:hint="eastAsia"/>
        </w:rPr>
        <w:t xml:space="preserve">，指導老師  </w:t>
      </w:r>
      <w:r>
        <w:rPr>
          <w:rFonts w:ascii="標楷體" w:eastAsia="標楷體" w:hAnsi="標楷體" w:hint="eastAsia"/>
          <w:u w:val="single"/>
        </w:rPr>
        <w:t xml:space="preserve"> 李自強 老師</w:t>
      </w:r>
    </w:p>
    <w:p w:rsidR="006E77EF" w:rsidRDefault="006E77EF" w:rsidP="006E77EF">
      <w:pPr>
        <w:pStyle w:val="a6"/>
        <w:tabs>
          <w:tab w:val="left" w:pos="1736"/>
        </w:tabs>
        <w:spacing w:line="400" w:lineRule="exact"/>
        <w:ind w:leftChars="0"/>
        <w:rPr>
          <w:rFonts w:ascii="標楷體" w:eastAsia="標楷體" w:hAnsi="標楷體"/>
          <w:u w:val="single"/>
        </w:rPr>
      </w:pP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預期服務對象及協力單位</w:t>
      </w:r>
    </w:p>
    <w:p w:rsidR="006E77EF" w:rsidRDefault="006E77EF" w:rsidP="006E77EF">
      <w:pPr>
        <w:pStyle w:val="a6"/>
        <w:numPr>
          <w:ilvl w:val="0"/>
          <w:numId w:val="13"/>
        </w:numPr>
        <w:tabs>
          <w:tab w:val="left" w:pos="709"/>
          <w:tab w:val="left" w:pos="993"/>
        </w:tabs>
        <w:spacing w:line="400" w:lineRule="exact"/>
        <w:ind w:leftChars="0" w:left="709" w:hanging="229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服務對象：台中市立龍井國中、台中市立清水國中一到二年級國中生。</w:t>
      </w:r>
    </w:p>
    <w:p w:rsidR="006E77EF" w:rsidRDefault="006E77EF" w:rsidP="006E77EF">
      <w:pPr>
        <w:pStyle w:val="a6"/>
        <w:numPr>
          <w:ilvl w:val="0"/>
          <w:numId w:val="13"/>
        </w:numPr>
        <w:tabs>
          <w:tab w:val="left" w:pos="709"/>
          <w:tab w:val="left" w:pos="993"/>
        </w:tabs>
        <w:spacing w:line="400" w:lineRule="exact"/>
        <w:ind w:leftChars="0" w:left="709" w:hanging="229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協力單位：台中市立龍井國中、台中市立清水國中。</w:t>
      </w: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協力單位督導姓名及職稱</w:t>
      </w:r>
    </w:p>
    <w:p w:rsidR="006E77EF" w:rsidRDefault="006E77EF" w:rsidP="006E77EF">
      <w:pPr>
        <w:pStyle w:val="a6"/>
        <w:widowControl w:val="0"/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szCs w:val="28"/>
        </w:rPr>
        <w:t>台中市立龍井國中 林○菁輔導組長、台中市立清水國中 黃○芳輔導組長。</w:t>
      </w: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服務地點</w:t>
      </w:r>
      <w:r>
        <w:rPr>
          <w:rFonts w:ascii="標楷體" w:eastAsia="標楷體" w:hAnsi="標楷體" w:hint="eastAsia"/>
        </w:rPr>
        <w:t>（附上服務單位地址）</w:t>
      </w:r>
    </w:p>
    <w:p w:rsidR="006E77EF" w:rsidRDefault="006E77EF" w:rsidP="006E77EF">
      <w:pPr>
        <w:pStyle w:val="a6"/>
        <w:numPr>
          <w:ilvl w:val="0"/>
          <w:numId w:val="14"/>
        </w:numPr>
        <w:tabs>
          <w:tab w:val="left" w:pos="709"/>
          <w:tab w:val="left" w:pos="993"/>
        </w:tabs>
        <w:spacing w:line="400" w:lineRule="exact"/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台中市立龍井國中：台中市龍井區觀光路9號。</w:t>
      </w:r>
    </w:p>
    <w:p w:rsidR="006E77EF" w:rsidRDefault="006E77EF" w:rsidP="006E77EF">
      <w:pPr>
        <w:pStyle w:val="a6"/>
        <w:numPr>
          <w:ilvl w:val="0"/>
          <w:numId w:val="14"/>
        </w:numPr>
        <w:tabs>
          <w:tab w:val="left" w:pos="709"/>
          <w:tab w:val="left" w:pos="993"/>
        </w:tabs>
        <w:spacing w:line="400" w:lineRule="exact"/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台中市立清水國中：臺中市清水區西社里鰲峰路250號。</w:t>
      </w: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服務時間/次數</w:t>
      </w:r>
    </w:p>
    <w:p w:rsidR="006E77EF" w:rsidRDefault="006E77EF" w:rsidP="006E77EF">
      <w:pPr>
        <w:pStyle w:val="a6"/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105.</w:t>
      </w:r>
      <w:r>
        <w:rPr>
          <w:rFonts w:ascii="標楷體" w:eastAsia="標楷體" w:hAnsi="標楷體"/>
          <w:szCs w:val="28"/>
        </w:rPr>
        <w:t>3</w:t>
      </w:r>
      <w:r>
        <w:rPr>
          <w:rFonts w:ascii="標楷體" w:eastAsia="標楷體" w:hAnsi="標楷體" w:hint="eastAsia"/>
          <w:szCs w:val="28"/>
        </w:rPr>
        <w:t>.07-10</w:t>
      </w:r>
      <w:r>
        <w:rPr>
          <w:rFonts w:ascii="標楷體" w:eastAsia="標楷體" w:hAnsi="標楷體"/>
          <w:szCs w:val="28"/>
        </w:rPr>
        <w:t>5</w:t>
      </w:r>
      <w:r>
        <w:rPr>
          <w:rFonts w:ascii="標楷體" w:eastAsia="標楷體" w:hAnsi="標楷體" w:hint="eastAsia"/>
          <w:szCs w:val="28"/>
        </w:rPr>
        <w:t>.</w:t>
      </w:r>
      <w:r>
        <w:rPr>
          <w:rFonts w:ascii="標楷體" w:eastAsia="標楷體" w:hAnsi="標楷體"/>
          <w:szCs w:val="28"/>
        </w:rPr>
        <w:t>6</w:t>
      </w:r>
      <w:r>
        <w:rPr>
          <w:rFonts w:ascii="標楷體" w:eastAsia="標楷體" w:hAnsi="標楷體" w:hint="eastAsia"/>
          <w:szCs w:val="28"/>
        </w:rPr>
        <w:t>.06，共八次。</w:t>
      </w: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簡述服務學習團隊內容與執行流程</w:t>
      </w:r>
    </w:p>
    <w:p w:rsidR="006E77EF" w:rsidRDefault="006E77EF" w:rsidP="006E77EF">
      <w:pPr>
        <w:pStyle w:val="a6"/>
        <w:numPr>
          <w:ilvl w:val="0"/>
          <w:numId w:val="15"/>
        </w:numPr>
        <w:tabs>
          <w:tab w:val="left" w:pos="709"/>
          <w:tab w:val="left" w:pos="993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服務內容與專業知能之關連性</w:t>
      </w:r>
    </w:p>
    <w:p w:rsidR="006E77EF" w:rsidRDefault="006E77EF" w:rsidP="006E77EF">
      <w:pPr>
        <w:pStyle w:val="a6"/>
        <w:widowControl w:val="0"/>
        <w:tabs>
          <w:tab w:val="left" w:pos="1736"/>
        </w:tabs>
        <w:spacing w:line="400" w:lineRule="exact"/>
        <w:ind w:leftChars="0" w:left="958"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隊秉持著「服務社會，回饋社會」的精神，並為社會盡一點微薄之力，而服務隊的象徵為「向日葵」，代表著陽光、熱情與溫暖，服務隊將永遠秉持「愛到深處無怨尤」的精神。向日葵團體輔導主要是以海線的國中學生為輔導的對象，定期帶領團體輔導活動、撰寫團體方案及紀錄。</w:t>
      </w:r>
    </w:p>
    <w:p w:rsidR="006E77EF" w:rsidRDefault="006E77EF" w:rsidP="006E77EF">
      <w:pPr>
        <w:pStyle w:val="a6"/>
        <w:widowControl w:val="0"/>
        <w:numPr>
          <w:ilvl w:val="0"/>
          <w:numId w:val="15"/>
        </w:numPr>
        <w:tabs>
          <w:tab w:val="left" w:pos="993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服務方式（請簡述具體工作項目）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3020"/>
        <w:gridCol w:w="4678"/>
      </w:tblGrid>
      <w:tr w:rsidR="006E77EF" w:rsidTr="000054C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團體次數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團體名稱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活動目標</w:t>
            </w:r>
          </w:p>
        </w:tc>
      </w:tr>
      <w:tr w:rsidR="006E77EF" w:rsidTr="000054C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第一次團體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ahoma" w:hint="eastAsia"/>
                <w:shd w:val="clear" w:color="auto" w:fill="FFFFFF"/>
              </w:rPr>
              <w:t>相見歡</w:t>
            </w:r>
          </w:p>
          <w:p w:rsidR="006E77EF" w:rsidRDefault="006E77EF" w:rsidP="000054C8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標楷體"/>
                <w:lang w:val="zh-TW"/>
              </w:rPr>
            </w:pPr>
            <w:r>
              <w:rPr>
                <w:rFonts w:ascii="標楷體" w:eastAsia="標楷體" w:hAnsi="標楷體" w:hint="eastAsia"/>
              </w:rPr>
              <w:t>（哈囉，你好嗎？）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both"/>
              <w:rPr>
                <w:rFonts w:ascii="標楷體" w:eastAsia="標楷體" w:hAnsi="標楷體" w:cs="Tahoma"/>
                <w:color w:val="0070C0"/>
                <w:shd w:val="clear" w:color="auto" w:fill="FFFFFF"/>
              </w:rPr>
            </w:pPr>
            <w:r>
              <w:rPr>
                <w:rFonts w:ascii="標楷體" w:eastAsia="標楷體" w:hAnsi="標楷體" w:cs="Tahoma" w:hint="eastAsia"/>
                <w:shd w:val="clear" w:color="auto" w:fill="FFFFFF"/>
              </w:rPr>
              <w:t>藉由活動的進行，使成員</w:t>
            </w:r>
            <w:r>
              <w:rPr>
                <w:rFonts w:ascii="標楷體" w:eastAsia="標楷體" w:hAnsi="標楷體" w:hint="eastAsia"/>
              </w:rPr>
              <w:t>能初步認識彼此</w:t>
            </w:r>
            <w:r>
              <w:rPr>
                <w:rFonts w:ascii="標楷體" w:eastAsia="標楷體" w:hAnsi="標楷體" w:cs="Tahoma" w:hint="eastAsia"/>
                <w:shd w:val="clear" w:color="auto" w:fill="FFFFFF"/>
              </w:rPr>
              <w:t>，並了解團規</w:t>
            </w:r>
            <w:r>
              <w:rPr>
                <w:rFonts w:ascii="標楷體" w:eastAsia="標楷體" w:hAnsi="標楷體" w:hint="eastAsia"/>
              </w:rPr>
              <w:t>之</w:t>
            </w:r>
            <w:r>
              <w:rPr>
                <w:rFonts w:ascii="標楷體" w:eastAsia="標楷體" w:hAnsi="標楷體" w:cs="Tahoma" w:hint="eastAsia"/>
                <w:shd w:val="clear" w:color="auto" w:fill="FFFFFF"/>
              </w:rPr>
              <w:t>功能與內容及其重要之影響，</w:t>
            </w:r>
            <w:r>
              <w:rPr>
                <w:rFonts w:ascii="標楷體" w:eastAsia="標楷體" w:hAnsi="標楷體" w:hint="eastAsia"/>
              </w:rPr>
              <w:lastRenderedPageBreak/>
              <w:t>且</w:t>
            </w:r>
            <w:r>
              <w:rPr>
                <w:rFonts w:ascii="標楷體" w:eastAsia="標楷體" w:hAnsi="標楷體" w:cs="Tahoma" w:hint="eastAsia"/>
                <w:shd w:val="clear" w:color="auto" w:fill="FFFFFF"/>
              </w:rPr>
              <w:t>共同訂定團體規範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cs="Tahoma" w:hint="eastAsia"/>
                <w:shd w:val="clear" w:color="auto" w:fill="FFFFFF"/>
              </w:rPr>
              <w:t>以達到成員相互認識與訂定團體規範之目標。</w:t>
            </w:r>
          </w:p>
        </w:tc>
      </w:tr>
      <w:tr w:rsidR="006E77EF" w:rsidTr="000054C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第二次團體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自我探索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ahoma" w:hint="eastAsia"/>
                <w:shd w:val="clear" w:color="auto" w:fill="FFFFFF"/>
              </w:rPr>
              <w:t>(</w:t>
            </w:r>
            <w:r>
              <w:rPr>
                <w:rFonts w:ascii="標楷體" w:eastAsia="標楷體" w:hAnsi="標楷體" w:hint="eastAsia"/>
              </w:rPr>
              <w:t>你是誰，我是誰</w:t>
            </w:r>
            <w:r>
              <w:rPr>
                <w:rFonts w:ascii="標楷體" w:eastAsia="標楷體" w:hAnsi="標楷體" w:cs="Tahoma" w:hint="eastAsia"/>
                <w:shd w:val="clear" w:color="auto" w:fill="FFFFFF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ahoma" w:hint="eastAsia"/>
                <w:shd w:val="clear" w:color="auto" w:fill="FFFFFF"/>
              </w:rPr>
              <w:t>藉由活動的進行，使成員初步了解自身之網路使用狀況，並認識</w:t>
            </w:r>
            <w:r>
              <w:rPr>
                <w:rFonts w:ascii="標楷體" w:eastAsia="標楷體" w:hAnsi="標楷體" w:hint="eastAsia"/>
              </w:rPr>
              <w:t>彼此之特質進行學習</w:t>
            </w:r>
            <w:r>
              <w:rPr>
                <w:rFonts w:ascii="標楷體" w:eastAsia="標楷體" w:hAnsi="標楷體" w:cs="Tahoma" w:hint="eastAsia"/>
                <w:shd w:val="clear" w:color="auto" w:fill="FFFFFF"/>
              </w:rPr>
              <w:t>，進而了解成癮者特質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cs="Tahoma" w:hint="eastAsia"/>
                <w:shd w:val="clear" w:color="auto" w:fill="FFFFFF"/>
              </w:rPr>
              <w:t>以達自我探索之目標。</w:t>
            </w:r>
          </w:p>
        </w:tc>
      </w:tr>
      <w:tr w:rsidR="006E77EF" w:rsidTr="000054C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第三次團體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認識網路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ahoma" w:hint="eastAsia"/>
                <w:shd w:val="clear" w:color="auto" w:fill="FFFFFF"/>
              </w:rPr>
              <w:t>（</w:t>
            </w:r>
            <w:r>
              <w:rPr>
                <w:rFonts w:ascii="標楷體" w:eastAsia="標楷體" w:hAnsi="標楷體" w:hint="eastAsia"/>
              </w:rPr>
              <w:t>e網情深</w:t>
            </w:r>
            <w:r>
              <w:rPr>
                <w:rFonts w:ascii="標楷體" w:eastAsia="標楷體" w:hAnsi="標楷體" w:cs="Tahoma" w:hint="eastAsia"/>
                <w:shd w:val="clear" w:color="auto" w:fill="FFFFFF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藉由活動的進行，使成員初步了解網路媒介之使用與其功能，並學習尋找網路資源擴充知識，以達到認識網路之目標。</w:t>
            </w:r>
          </w:p>
        </w:tc>
      </w:tr>
      <w:tr w:rsidR="006E77EF" w:rsidTr="000054C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第四次團體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 w:cs="標楷體"/>
                <w:color w:val="000000"/>
                <w:lang w:val="zh-TW"/>
              </w:rPr>
            </w:pPr>
            <w:r>
              <w:rPr>
                <w:rFonts w:ascii="標楷體" w:eastAsia="標楷體" w:hAnsi="標楷體" w:cs="標楷體" w:hint="eastAsia"/>
                <w:color w:val="000000"/>
                <w:lang w:val="zh-TW"/>
              </w:rPr>
              <w:t>網路議題與規範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cs="標楷體" w:hint="eastAsia"/>
                <w:color w:val="000000"/>
                <w:lang w:val="zh-TW"/>
              </w:rPr>
              <w:t>一網打盡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both"/>
              <w:rPr>
                <w:rFonts w:ascii="標楷體" w:eastAsia="標楷體" w:hAnsi="標楷體"/>
                <w:color w:val="984806"/>
              </w:rPr>
            </w:pPr>
            <w:r>
              <w:rPr>
                <w:rFonts w:ascii="標楷體" w:eastAsia="標楷體" w:hAnsi="標楷體" w:hint="eastAsia"/>
              </w:rPr>
              <w:t>藉由活動的進行，使成員了解強制性規範與非強制性規範之重要性，並從時事議題中了解法律常識，進而體悟網路倫理與所需遵守之常規，以達到認識</w:t>
            </w:r>
            <w:r>
              <w:rPr>
                <w:rFonts w:ascii="標楷體" w:eastAsia="標楷體" w:hAnsi="標楷體" w:cs="標楷體" w:hint="eastAsia"/>
                <w:lang w:val="zh-TW"/>
              </w:rPr>
              <w:t>網</w:t>
            </w:r>
            <w:r>
              <w:rPr>
                <w:rFonts w:ascii="標楷體" w:eastAsia="標楷體" w:hAnsi="標楷體" w:cs="標楷體" w:hint="eastAsia"/>
                <w:color w:val="000000"/>
                <w:lang w:val="zh-TW"/>
              </w:rPr>
              <w:t>路議題與規範</w:t>
            </w:r>
            <w:r>
              <w:rPr>
                <w:rFonts w:ascii="標楷體" w:eastAsia="標楷體" w:hAnsi="標楷體" w:hint="eastAsia"/>
              </w:rPr>
              <w:t>之目標。</w:t>
            </w:r>
          </w:p>
        </w:tc>
      </w:tr>
      <w:tr w:rsidR="006E77EF" w:rsidTr="000054C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第五次團體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人際互動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ahoma" w:hint="eastAsia"/>
                <w:shd w:val="clear" w:color="auto" w:fill="FFFFFF"/>
              </w:rPr>
              <w:t>（</w:t>
            </w:r>
            <w:r>
              <w:rPr>
                <w:rFonts w:ascii="標楷體" w:eastAsia="標楷體" w:hAnsi="標楷體" w:cs="標楷體" w:hint="eastAsia"/>
                <w:color w:val="000000"/>
              </w:rPr>
              <w:t>網住生活，你和我</w:t>
            </w:r>
            <w:r>
              <w:rPr>
                <w:rFonts w:ascii="標楷體" w:eastAsia="標楷體" w:hAnsi="標楷體" w:cs="Tahoma" w:hint="eastAsia"/>
                <w:shd w:val="clear" w:color="auto" w:fill="FFFFFF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藉由活動的進行，使成員透過生活例子了解網路與現實之差異，並從中探討其便利性與匿名性，進而透過溝通平台了解多元互動方式，以達人際互動之目標。</w:t>
            </w:r>
          </w:p>
        </w:tc>
      </w:tr>
      <w:tr w:rsidR="006E77EF" w:rsidTr="000054C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第六次團體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情緒壓力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（IE-Stress!）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134"/>
              </w:tabs>
              <w:spacing w:line="400" w:lineRule="exact"/>
              <w:jc w:val="both"/>
              <w:rPr>
                <w:rFonts w:ascii="標楷體" w:eastAsia="標楷體" w:hAnsi="標楷體"/>
                <w:bdr w:val="single" w:sz="4" w:space="0" w:color="auto" w:frame="1"/>
              </w:rPr>
            </w:pPr>
            <w:r>
              <w:rPr>
                <w:rFonts w:ascii="標楷體" w:eastAsia="標楷體" w:hAnsi="標楷體" w:hint="eastAsia"/>
              </w:rPr>
              <w:t>藉由活動的進行，使成員了解自身之情緒及壓力來源，並從中找尋解決辦法，進而運用身邊資源之協助</w:t>
            </w:r>
            <w:r>
              <w:rPr>
                <w:rFonts w:ascii="標楷體" w:eastAsia="標楷體" w:hAnsi="標楷體" w:hint="eastAsia"/>
                <w:color w:val="7030A0"/>
              </w:rPr>
              <w:t>，</w:t>
            </w:r>
            <w:r>
              <w:rPr>
                <w:rFonts w:ascii="標楷體" w:eastAsia="標楷體" w:hAnsi="標楷體" w:hint="eastAsia"/>
              </w:rPr>
              <w:t>以達到成員間抒發情緒壓力之目標。</w:t>
            </w:r>
          </w:p>
        </w:tc>
      </w:tr>
      <w:tr w:rsidR="006E77EF" w:rsidTr="000054C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第七次團體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時間規劃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Tahoma" w:hAnsi="Tahoma" w:cs="Tahoma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>(白日夢冒險王)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both"/>
              <w:rPr>
                <w:rFonts w:ascii="標楷體" w:eastAsia="標楷體" w:hAnsi="標楷體"/>
                <w:color w:val="2D7AF7"/>
              </w:rPr>
            </w:pPr>
            <w:r>
              <w:rPr>
                <w:rFonts w:ascii="標楷體" w:eastAsia="標楷體" w:hAnsi="標楷體" w:hint="eastAsia"/>
              </w:rPr>
              <w:t>藉由活動的進行，使成員探討自身之時間分配，並透過擬定作息計劃，加以執行，以達到時間規劃之目標。</w:t>
            </w:r>
          </w:p>
        </w:tc>
      </w:tr>
      <w:tr w:rsidR="006E77EF" w:rsidTr="000054C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第八次團體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結業式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(飛向宇宙，浩瀚無垠)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134"/>
              </w:tabs>
              <w:spacing w:line="400" w:lineRule="exact"/>
              <w:jc w:val="both"/>
              <w:rPr>
                <w:rFonts w:ascii="標楷體" w:eastAsia="標楷體" w:hAnsi="標楷體"/>
                <w:color w:val="1F497D"/>
              </w:rPr>
            </w:pPr>
            <w:r>
              <w:rPr>
                <w:rFonts w:ascii="標楷體" w:eastAsia="標楷體" w:hAnsi="標楷體" w:hint="eastAsia"/>
              </w:rPr>
              <w:t>藉由活動的進行，使成員回顧前七次團體所學之內容，且複習每次活動內容之概要，而後彼此給予正向回饋</w:t>
            </w:r>
            <w:r>
              <w:rPr>
                <w:rFonts w:ascii="標楷體" w:eastAsia="標楷體" w:hAnsi="標楷體" w:hint="eastAsia"/>
                <w:color w:val="4615C1"/>
              </w:rPr>
              <w:t>，</w:t>
            </w:r>
            <w:r>
              <w:rPr>
                <w:rFonts w:ascii="標楷體" w:eastAsia="標楷體" w:hAnsi="標楷體" w:hint="eastAsia"/>
              </w:rPr>
              <w:t>以達預防網路成癮之目標。</w:t>
            </w:r>
          </w:p>
        </w:tc>
      </w:tr>
    </w:tbl>
    <w:p w:rsidR="006E77EF" w:rsidRDefault="006E77EF" w:rsidP="006E77EF">
      <w:pPr>
        <w:pStyle w:val="a6"/>
        <w:numPr>
          <w:ilvl w:val="0"/>
          <w:numId w:val="15"/>
        </w:numPr>
        <w:tabs>
          <w:tab w:val="left" w:pos="709"/>
          <w:tab w:val="left" w:pos="993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執行流程</w:t>
      </w:r>
    </w:p>
    <w:p w:rsidR="006E77EF" w:rsidRDefault="006E77EF" w:rsidP="006E77EF">
      <w:pPr>
        <w:pStyle w:val="a6"/>
        <w:widowControl w:val="0"/>
        <w:tabs>
          <w:tab w:val="left" w:pos="1736"/>
        </w:tabs>
        <w:spacing w:line="400" w:lineRule="exact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每次團體自早上七點半到八點半，共計一小時。</w:t>
      </w:r>
    </w:p>
    <w:tbl>
      <w:tblPr>
        <w:tblW w:w="6945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1"/>
        <w:gridCol w:w="1276"/>
        <w:gridCol w:w="1418"/>
      </w:tblGrid>
      <w:tr w:rsidR="006E77EF" w:rsidTr="000054C8"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團體名稱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清水國中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龍井國中</w:t>
            </w:r>
          </w:p>
        </w:tc>
      </w:tr>
      <w:tr w:rsidR="006E77EF" w:rsidTr="000054C8"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第一次團體－相見歡</w:t>
            </w:r>
          </w:p>
          <w:p w:rsidR="006E77EF" w:rsidRDefault="006E77EF" w:rsidP="000054C8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標楷體"/>
                <w:szCs w:val="28"/>
                <w:lang w:val="zh-TW"/>
              </w:rPr>
            </w:pPr>
            <w:r>
              <w:rPr>
                <w:rFonts w:ascii="標楷體" w:eastAsia="標楷體" w:hAnsi="標楷體" w:hint="eastAsia"/>
                <w:szCs w:val="28"/>
              </w:rPr>
              <w:t>（</w:t>
            </w:r>
            <w:r>
              <w:rPr>
                <w:rFonts w:ascii="標楷體" w:eastAsia="標楷體" w:hAnsi="標楷體" w:hint="eastAsia"/>
              </w:rPr>
              <w:t>哈囉，你好嗎？</w:t>
            </w:r>
            <w:r>
              <w:rPr>
                <w:rFonts w:ascii="標楷體" w:eastAsia="標楷體" w:hAnsi="標楷體" w:hint="eastAsia"/>
                <w:szCs w:val="28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03/07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03/07</w:t>
            </w:r>
          </w:p>
        </w:tc>
      </w:tr>
      <w:tr w:rsidR="006E77EF" w:rsidTr="000054C8"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第二次團體－</w:t>
            </w:r>
            <w:r>
              <w:rPr>
                <w:rFonts w:ascii="標楷體" w:eastAsia="標楷體" w:hAnsi="標楷體" w:hint="eastAsia"/>
              </w:rPr>
              <w:t>自我探索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(</w:t>
            </w:r>
            <w:r>
              <w:rPr>
                <w:rFonts w:ascii="標楷體" w:eastAsia="標楷體" w:hAnsi="標楷體" w:hint="eastAsia"/>
              </w:rPr>
              <w:t>你是誰，我是誰</w:t>
            </w: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03/14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03/28</w:t>
            </w:r>
          </w:p>
        </w:tc>
      </w:tr>
      <w:tr w:rsidR="006E77EF" w:rsidTr="000054C8"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lastRenderedPageBreak/>
              <w:t>第三次團體－</w:t>
            </w:r>
            <w:r>
              <w:rPr>
                <w:rFonts w:ascii="標楷體" w:eastAsia="標楷體" w:hAnsi="標楷體" w:hint="eastAsia"/>
                <w:szCs w:val="28"/>
              </w:rPr>
              <w:t>認識網路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（</w:t>
            </w:r>
            <w:r>
              <w:rPr>
                <w:rFonts w:ascii="標楷體" w:eastAsia="標楷體" w:hAnsi="標楷體" w:hint="eastAsia"/>
              </w:rPr>
              <w:t>e網情深</w:t>
            </w: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04/18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04/25</w:t>
            </w:r>
          </w:p>
        </w:tc>
      </w:tr>
      <w:tr w:rsidR="006E77EF" w:rsidTr="000054C8"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 w:cs="標楷體"/>
                <w:color w:val="000000"/>
                <w:szCs w:val="28"/>
                <w:lang w:val="zh-TW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第四次團體－</w:t>
            </w:r>
            <w:r>
              <w:rPr>
                <w:rFonts w:ascii="標楷體" w:eastAsia="標楷體" w:hAnsi="標楷體" w:cs="標楷體" w:hint="eastAsia"/>
                <w:color w:val="000000"/>
                <w:szCs w:val="28"/>
                <w:lang w:val="zh-TW"/>
              </w:rPr>
              <w:t>網路議題與規範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（</w:t>
            </w:r>
            <w:r>
              <w:rPr>
                <w:rFonts w:ascii="標楷體" w:eastAsia="標楷體" w:hAnsi="標楷體" w:cs="標楷體" w:hint="eastAsia"/>
                <w:color w:val="000000"/>
                <w:szCs w:val="28"/>
                <w:lang w:val="zh-TW"/>
              </w:rPr>
              <w:t>一網打盡</w:t>
            </w:r>
            <w:r>
              <w:rPr>
                <w:rFonts w:ascii="標楷體" w:eastAsia="標楷體" w:hAnsi="標楷體" w:hint="eastAsia"/>
                <w:szCs w:val="28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04/25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05/09</w:t>
            </w:r>
          </w:p>
        </w:tc>
      </w:tr>
      <w:tr w:rsidR="006E77EF" w:rsidTr="000054C8"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第五次團體－</w:t>
            </w:r>
            <w:r>
              <w:rPr>
                <w:rFonts w:ascii="標楷體" w:eastAsia="標楷體" w:hAnsi="標楷體" w:hint="eastAsia"/>
              </w:rPr>
              <w:t>人際互動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（</w:t>
            </w:r>
            <w:r>
              <w:rPr>
                <w:rFonts w:ascii="標楷體" w:eastAsia="標楷體" w:hAnsi="標楷體" w:cs="標楷體" w:hint="eastAsia"/>
                <w:color w:val="000000"/>
                <w:szCs w:val="28"/>
              </w:rPr>
              <w:t>網住生活，你和我</w:t>
            </w: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05/16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05/16</w:t>
            </w:r>
          </w:p>
        </w:tc>
      </w:tr>
      <w:tr w:rsidR="006E77EF" w:rsidTr="000054C8"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第六次團體－</w:t>
            </w:r>
            <w:r>
              <w:rPr>
                <w:rFonts w:ascii="標楷體" w:eastAsia="標楷體" w:hAnsi="標楷體" w:hint="eastAsia"/>
              </w:rPr>
              <w:t>情緒壓力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（</w:t>
            </w:r>
            <w:r>
              <w:rPr>
                <w:rFonts w:ascii="標楷體" w:eastAsia="標楷體" w:hAnsi="標楷體" w:hint="eastAsia"/>
              </w:rPr>
              <w:t>IE-Stress!</w:t>
            </w:r>
            <w:r>
              <w:rPr>
                <w:rFonts w:ascii="標楷體" w:eastAsia="標楷體" w:hAnsi="標楷體" w:hint="eastAsia"/>
                <w:szCs w:val="28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05/23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05/23</w:t>
            </w:r>
          </w:p>
        </w:tc>
      </w:tr>
      <w:tr w:rsidR="006E77EF" w:rsidTr="000054C8"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第七次團體－</w:t>
            </w:r>
            <w:r>
              <w:rPr>
                <w:rFonts w:ascii="標楷體" w:eastAsia="標楷體" w:hAnsi="標楷體" w:hint="eastAsia"/>
                <w:szCs w:val="28"/>
              </w:rPr>
              <w:t>時間規劃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Tahoma" w:hAnsi="Tahoma" w:cs="Tahoma"/>
                <w:szCs w:val="18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zCs w:val="28"/>
              </w:rPr>
              <w:t>(</w:t>
            </w:r>
            <w:r>
              <w:rPr>
                <w:rFonts w:ascii="標楷體" w:eastAsia="標楷體" w:hAnsi="標楷體" w:hint="eastAsia"/>
              </w:rPr>
              <w:t>白日夢冒險王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05/30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05/30</w:t>
            </w:r>
          </w:p>
        </w:tc>
      </w:tr>
      <w:tr w:rsidR="006E77EF" w:rsidTr="000054C8"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ahoma" w:hint="eastAsia"/>
                <w:szCs w:val="28"/>
                <w:shd w:val="clear" w:color="auto" w:fill="FFFFFF"/>
              </w:rPr>
              <w:t>第八次團體－</w:t>
            </w:r>
            <w:r>
              <w:rPr>
                <w:rFonts w:ascii="標楷體" w:eastAsia="標楷體" w:hAnsi="標楷體" w:hint="eastAsia"/>
              </w:rPr>
              <w:t>結業式</w:t>
            </w:r>
          </w:p>
          <w:p w:rsidR="006E77EF" w:rsidRDefault="006E77EF" w:rsidP="000054C8">
            <w:pPr>
              <w:spacing w:line="4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(</w:t>
            </w:r>
            <w:r>
              <w:rPr>
                <w:rFonts w:ascii="標楷體" w:eastAsia="標楷體" w:hAnsi="標楷體" w:hint="eastAsia"/>
              </w:rPr>
              <w:t>飛向宇宙，浩瀚無垠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06/06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pStyle w:val="a6"/>
              <w:widowControl w:val="0"/>
              <w:tabs>
                <w:tab w:val="left" w:pos="1736"/>
              </w:tabs>
              <w:spacing w:line="400" w:lineRule="exact"/>
              <w:ind w:leftChars="0" w:left="0"/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06/06</w:t>
            </w:r>
          </w:p>
        </w:tc>
      </w:tr>
    </w:tbl>
    <w:p w:rsidR="006E77EF" w:rsidRDefault="006E77EF" w:rsidP="006E77EF">
      <w:pPr>
        <w:widowControl/>
        <w:rPr>
          <w:rFonts w:ascii="標楷體" w:eastAsia="標楷體" w:hAnsi="標楷體" w:cs="新細明體"/>
          <w:kern w:val="0"/>
        </w:rPr>
      </w:pPr>
    </w:p>
    <w:p w:rsidR="006E77EF" w:rsidRDefault="006E77EF" w:rsidP="006E77EF">
      <w:pPr>
        <w:pStyle w:val="a6"/>
        <w:numPr>
          <w:ilvl w:val="0"/>
          <w:numId w:val="15"/>
        </w:numPr>
        <w:tabs>
          <w:tab w:val="left" w:pos="709"/>
          <w:tab w:val="left" w:pos="993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服務甘特圖</w:t>
      </w:r>
    </w:p>
    <w:tbl>
      <w:tblPr>
        <w:tblpPr w:leftFromText="180" w:rightFromText="180" w:vertAnchor="text" w:horzAnchor="margin" w:tblpXSpec="center" w:tblpY="182"/>
        <w:tblW w:w="8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7"/>
        <w:gridCol w:w="1232"/>
        <w:gridCol w:w="648"/>
        <w:gridCol w:w="961"/>
        <w:gridCol w:w="803"/>
        <w:gridCol w:w="804"/>
        <w:gridCol w:w="803"/>
      </w:tblGrid>
      <w:tr w:rsidR="006E77EF" w:rsidTr="000054C8">
        <w:trPr>
          <w:trHeight w:val="333"/>
        </w:trPr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服務內容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2月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月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4月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5月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6月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7月</w:t>
            </w:r>
          </w:p>
        </w:tc>
      </w:tr>
      <w:tr w:rsidR="006E77EF" w:rsidTr="000054C8">
        <w:trPr>
          <w:trHeight w:val="333"/>
        </w:trPr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1.接洽服務機構及聯繫服務相關事宜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30F925" wp14:editId="53D2D17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78740</wp:posOffset>
                      </wp:positionV>
                      <wp:extent cx="1158240" cy="45720"/>
                      <wp:effectExtent l="0" t="0" r="22860" b="11430"/>
                      <wp:wrapNone/>
                      <wp:docPr id="8" name="矩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8240" cy="45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99884" id="矩形 8" o:spid="_x0000_s1026" style="position:absolute;margin-left:-5.15pt;margin-top:6.2pt;width:91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" fillcolor="#4f81bd" strokecolor="#243f60" strokeweight="2pt"/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E77EF" w:rsidTr="000054C8">
        <w:trPr>
          <w:trHeight w:val="333"/>
        </w:trPr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2.方案設計與撰寫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B99D16" wp14:editId="40CC484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85725</wp:posOffset>
                      </wp:positionV>
                      <wp:extent cx="1139825" cy="45720"/>
                      <wp:effectExtent l="0" t="0" r="22225" b="11430"/>
                      <wp:wrapNone/>
                      <wp:docPr id="6" name="圓角矩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9825" cy="45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F81BD"/>
                              </a:solidFill>
                              <a:ln w="254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289EF6" id="圓角矩形 6" o:spid="_x0000_s1026" style="position:absolute;margin-left:-3.7pt;margin-top:6.75pt;width:89.7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" fillcolor="#4f81bd" strokecolor="#243f60" strokeweight="2pt"/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E77EF" w:rsidTr="000054C8">
        <w:trPr>
          <w:trHeight w:val="333"/>
        </w:trPr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3.召開籌備會議及演練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FEC714" wp14:editId="042835F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65405</wp:posOffset>
                      </wp:positionV>
                      <wp:extent cx="2187575" cy="45720"/>
                      <wp:effectExtent l="0" t="0" r="22225" b="11430"/>
                      <wp:wrapNone/>
                      <wp:docPr id="4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87575" cy="45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D0798" id="矩形 4" o:spid="_x0000_s1026" style="position:absolute;margin-left:24.45pt;margin-top:5.15pt;width:172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" fillcolor="#4f81bd" strokecolor="#385d8a" strokeweight="2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E77EF" w:rsidTr="000054C8">
        <w:trPr>
          <w:trHeight w:val="333"/>
        </w:trPr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4.實際服務出隊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AA12C7" wp14:editId="389F26EC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69215</wp:posOffset>
                      </wp:positionV>
                      <wp:extent cx="2155190" cy="45720"/>
                      <wp:effectExtent l="0" t="0" r="16510" b="11430"/>
                      <wp:wrapNone/>
                      <wp:docPr id="3" name="圓角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55190" cy="457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6A5F3D" id="圓角矩形 3" o:spid="_x0000_s1026" style="position:absolute;margin-left:25.6pt;margin-top:5.45pt;width:169.7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" fillcolor="#4f81bd" strokecolor="#385d8a" strokeweight="2pt">
                      <v:path arrowok="t"/>
                    </v:roundrect>
                  </w:pict>
                </mc:Fallback>
              </mc:AlternateConten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E77EF" w:rsidTr="000054C8">
        <w:trPr>
          <w:trHeight w:val="333"/>
        </w:trPr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5.撰寫記錄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A50247" wp14:editId="71552FC3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92710</wp:posOffset>
                      </wp:positionV>
                      <wp:extent cx="2155190" cy="45720"/>
                      <wp:effectExtent l="0" t="0" r="16510" b="11430"/>
                      <wp:wrapNone/>
                      <wp:docPr id="5" name="圓角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55190" cy="457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CC345B" id="圓角矩形 5" o:spid="_x0000_s1026" style="position:absolute;margin-left:25.6pt;margin-top:7.3pt;width:169.7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" fillcolor="#4f81bd" strokecolor="#385d8a" strokeweight="2pt">
                      <v:path arrowok="t"/>
                    </v:roundrect>
                  </w:pict>
                </mc:Fallback>
              </mc:AlternateConten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E77EF" w:rsidTr="000054C8">
        <w:trPr>
          <w:trHeight w:val="333"/>
        </w:trPr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6.完成成果報告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16411A" wp14:editId="2CCC66A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78740</wp:posOffset>
                      </wp:positionV>
                      <wp:extent cx="508635" cy="60325"/>
                      <wp:effectExtent l="0" t="0" r="24765" b="15875"/>
                      <wp:wrapNone/>
                      <wp:docPr id="1" name="圓角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8635" cy="60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569AA3" id="圓角矩形 1" o:spid="_x0000_s1026" style="position:absolute;margin-left:-5.55pt;margin-top:6.2pt;width:40.05pt;height: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" fillcolor="#4f81bd" strokecolor="#385d8a" strokeweight="2pt">
                      <v:path arrowok="t"/>
                    </v:roundrect>
                  </w:pict>
                </mc:Fallback>
              </mc:AlternateContent>
            </w:r>
          </w:p>
        </w:tc>
      </w:tr>
      <w:tr w:rsidR="006E77EF" w:rsidTr="000054C8">
        <w:trPr>
          <w:trHeight w:val="333"/>
        </w:trPr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7.經費核銷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89DC6C" wp14:editId="1BD9DBF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91440</wp:posOffset>
                      </wp:positionV>
                      <wp:extent cx="508635" cy="45720"/>
                      <wp:effectExtent l="0" t="0" r="24765" b="11430"/>
                      <wp:wrapNone/>
                      <wp:docPr id="7" name="圓角矩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8635" cy="457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7F36D" id="圓角矩形 7" o:spid="_x0000_s1026" style="position:absolute;margin-left:-5.55pt;margin-top:7.2pt;width:40.0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" fillcolor="#4f81bd" strokecolor="#385d8a" strokeweight="2pt">
                      <v:path arrowok="t"/>
                    </v:roundrect>
                  </w:pict>
                </mc:Fallback>
              </mc:AlternateContent>
            </w:r>
          </w:p>
        </w:tc>
      </w:tr>
    </w:tbl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t>成效評估</w:t>
      </w:r>
    </w:p>
    <w:p w:rsidR="006E77EF" w:rsidRDefault="006E77EF" w:rsidP="006E77EF">
      <w:pPr>
        <w:pStyle w:val="a6"/>
        <w:numPr>
          <w:ilvl w:val="0"/>
          <w:numId w:val="16"/>
        </w:numPr>
        <w:tabs>
          <w:tab w:val="left" w:pos="709"/>
          <w:tab w:val="left" w:pos="993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預期效應</w:t>
      </w:r>
    </w:p>
    <w:p w:rsidR="006E77EF" w:rsidRDefault="006E77EF" w:rsidP="006E77EF">
      <w:pPr>
        <w:pStyle w:val="a6"/>
        <w:widowControl w:val="0"/>
        <w:numPr>
          <w:ilvl w:val="0"/>
          <w:numId w:val="17"/>
        </w:numPr>
        <w:tabs>
          <w:tab w:val="left" w:pos="1736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培養社工系學生帶領成長性團體輔導之實務。</w:t>
      </w:r>
    </w:p>
    <w:p w:rsidR="006E77EF" w:rsidRDefault="006E77EF" w:rsidP="006E77EF">
      <w:pPr>
        <w:pStyle w:val="a6"/>
        <w:widowControl w:val="0"/>
        <w:numPr>
          <w:ilvl w:val="0"/>
          <w:numId w:val="17"/>
        </w:numPr>
        <w:tabs>
          <w:tab w:val="left" w:pos="1736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使參與之成員能預防網路成癮之目標。</w:t>
      </w:r>
    </w:p>
    <w:p w:rsidR="006E77EF" w:rsidRDefault="006E77EF" w:rsidP="006E77EF">
      <w:pPr>
        <w:pStyle w:val="a6"/>
        <w:numPr>
          <w:ilvl w:val="0"/>
          <w:numId w:val="16"/>
        </w:numPr>
        <w:tabs>
          <w:tab w:val="left" w:pos="709"/>
          <w:tab w:val="left" w:pos="993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服務相關統計</w:t>
      </w:r>
    </w:p>
    <w:p w:rsidR="006E77EF" w:rsidRDefault="006E77EF" w:rsidP="006E77EF">
      <w:pPr>
        <w:pStyle w:val="a6"/>
        <w:widowControl w:val="0"/>
        <w:tabs>
          <w:tab w:val="left" w:pos="1736"/>
        </w:tabs>
        <w:spacing w:line="400" w:lineRule="exact"/>
        <w:ind w:leftChars="-13" w:left="-31" w:firstLineChars="400" w:firstLine="961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全服務團隊人數：8人           ★備註：TA服務，不列入計算。</w:t>
      </w:r>
    </w:p>
    <w:tbl>
      <w:tblPr>
        <w:tblW w:w="1041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5"/>
        <w:gridCol w:w="1611"/>
        <w:gridCol w:w="1715"/>
        <w:gridCol w:w="2741"/>
        <w:gridCol w:w="1675"/>
        <w:gridCol w:w="1432"/>
      </w:tblGrid>
      <w:tr w:rsidR="006E77EF" w:rsidTr="000054C8">
        <w:trPr>
          <w:trHeight w:val="362"/>
          <w:jc w:val="center"/>
        </w:trPr>
        <w:tc>
          <w:tcPr>
            <w:tcW w:w="1245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服務日期</w:t>
            </w:r>
          </w:p>
        </w:tc>
        <w:tc>
          <w:tcPr>
            <w:tcW w:w="161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服務時間</w:t>
            </w:r>
          </w:p>
        </w:tc>
        <w:tc>
          <w:tcPr>
            <w:tcW w:w="171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服務人數</w:t>
            </w:r>
          </w:p>
        </w:tc>
        <w:tc>
          <w:tcPr>
            <w:tcW w:w="274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服務時數</w:t>
            </w:r>
          </w:p>
        </w:tc>
        <w:tc>
          <w:tcPr>
            <w:tcW w:w="167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受服務人數</w:t>
            </w:r>
          </w:p>
        </w:tc>
        <w:tc>
          <w:tcPr>
            <w:tcW w:w="143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6E77EF" w:rsidTr="000054C8">
        <w:trPr>
          <w:trHeight w:val="64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t>03/07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(1時*8人)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清水、龍井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t>03/14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(1時*3人)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12人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清水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t>03/28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(1時*3人)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12人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清水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lastRenderedPageBreak/>
              <w:t>04/18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(1時*5人)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12人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龍井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t>04/25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(1時*8人)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清水、龍井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t>05/09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(1時*5人)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12人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龍井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t>05/16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(1時*8人)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清水、龍井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t>05/23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(1時*8人)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清水、龍井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t>05/30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(1時*8人)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清水、龍井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77EF" w:rsidRPr="00CE063C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 w:rsidRPr="00CE063C">
              <w:rPr>
                <w:rFonts w:ascii="標楷體" w:eastAsia="標楷體" w:hAnsi="標楷體" w:hint="eastAsia"/>
                <w:b/>
              </w:rPr>
              <w:t>06/06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07:30~08:30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8人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8小時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(1時*8人)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24人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清水、龍井</w:t>
            </w:r>
          </w:p>
        </w:tc>
      </w:tr>
      <w:tr w:rsidR="006E77EF" w:rsidTr="000054C8">
        <w:trPr>
          <w:trHeight w:val="719"/>
          <w:jc w:val="center"/>
        </w:trPr>
        <w:tc>
          <w:tcPr>
            <w:tcW w:w="1245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總計</w:t>
            </w:r>
          </w:p>
        </w:tc>
        <w:tc>
          <w:tcPr>
            <w:tcW w:w="3326" w:type="dxa"/>
            <w:gridSpan w:val="2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服務總人次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64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(8+3+3+5+8+5+8+8+8+8)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服務總時數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64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(8+3+3+5+8+5+8+8+8+8)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受服務總人次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192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(24人*8次)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</w:p>
        </w:tc>
      </w:tr>
    </w:tbl>
    <w:p w:rsidR="006E77EF" w:rsidRDefault="006E77EF" w:rsidP="006E77EF">
      <w:pPr>
        <w:pStyle w:val="a6"/>
        <w:widowControl w:val="0"/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color w:val="7030A0"/>
          <w:sz w:val="28"/>
          <w:szCs w:val="28"/>
        </w:rPr>
      </w:pP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預算編列（僅申請TA者，無須填寫此欄）</w:t>
      </w:r>
    </w:p>
    <w:tbl>
      <w:tblPr>
        <w:tblW w:w="10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1362"/>
        <w:gridCol w:w="1246"/>
        <w:gridCol w:w="1301"/>
        <w:gridCol w:w="2945"/>
        <w:gridCol w:w="1843"/>
      </w:tblGrid>
      <w:tr w:rsidR="006E77EF" w:rsidTr="000054C8">
        <w:trPr>
          <w:trHeight w:val="903"/>
          <w:jc w:val="center"/>
        </w:trPr>
        <w:tc>
          <w:tcPr>
            <w:tcW w:w="1802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經費項目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計算基準說明</w:t>
            </w:r>
          </w:p>
        </w:tc>
        <w:tc>
          <w:tcPr>
            <w:tcW w:w="184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  <w:shd w:val="pct15" w:color="auto" w:fill="FFFFFF"/>
              </w:rPr>
              <w:t>核定計畫結果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shd w:val="pct15" w:color="auto" w:fill="FFFFFF"/>
              </w:rPr>
              <w:t>申請單位勿填</w:t>
            </w:r>
          </w:p>
        </w:tc>
      </w:tr>
      <w:tr w:rsidR="006E77EF" w:rsidTr="000054C8">
        <w:trPr>
          <w:trHeight w:val="485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  <w:b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單價（元）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總價（元）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用途說明</w:t>
            </w:r>
          </w:p>
        </w:tc>
        <w:tc>
          <w:tcPr>
            <w:tcW w:w="1843" w:type="dxa"/>
            <w:vMerge w:val="restart"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計畫內容：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□通過   </w:t>
            </w:r>
          </w:p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□不通過</w:t>
            </w:r>
          </w:p>
        </w:tc>
      </w:tr>
      <w:tr w:rsidR="006E77EF" w:rsidTr="000054C8">
        <w:trPr>
          <w:trHeight w:val="451"/>
          <w:jc w:val="center"/>
        </w:trPr>
        <w:tc>
          <w:tcPr>
            <w:tcW w:w="180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保險費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8人*8次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1,600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每人八次，一百萬旅行平安險</w:t>
            </w:r>
          </w:p>
        </w:tc>
        <w:tc>
          <w:tcPr>
            <w:tcW w:w="0" w:type="auto"/>
            <w:vMerge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E77EF" w:rsidTr="000054C8">
        <w:trPr>
          <w:trHeight w:val="435"/>
          <w:jc w:val="center"/>
        </w:trPr>
        <w:tc>
          <w:tcPr>
            <w:tcW w:w="1802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印刷費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4本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1,000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成果報告書</w:t>
            </w:r>
          </w:p>
        </w:tc>
        <w:tc>
          <w:tcPr>
            <w:tcW w:w="0" w:type="auto"/>
            <w:vMerge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E77EF" w:rsidTr="000054C8">
        <w:trPr>
          <w:trHeight w:val="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109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9本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981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方案本</w:t>
            </w:r>
          </w:p>
        </w:tc>
        <w:tc>
          <w:tcPr>
            <w:tcW w:w="0" w:type="auto"/>
            <w:vMerge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E77EF" w:rsidTr="000054C8">
        <w:trPr>
          <w:trHeight w:val="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170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含感謝狀、記錄、成員觀察表等</w:t>
            </w:r>
          </w:p>
        </w:tc>
        <w:tc>
          <w:tcPr>
            <w:tcW w:w="0" w:type="auto"/>
            <w:vMerge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6E77EF" w:rsidTr="000054C8">
        <w:trPr>
          <w:trHeight w:val="451"/>
          <w:jc w:val="center"/>
        </w:trPr>
        <w:tc>
          <w:tcPr>
            <w:tcW w:w="1802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運費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8趟/3台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1,008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至龍井國中油資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6E77EF" w:rsidRDefault="006E77EF" w:rsidP="000054C8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  <w:b/>
              </w:rPr>
            </w:pPr>
          </w:p>
          <w:p w:rsidR="006E77EF" w:rsidRDefault="006E77EF" w:rsidP="000054C8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核定金額：</w:t>
            </w:r>
          </w:p>
          <w:p w:rsidR="006E77EF" w:rsidRDefault="006E77EF" w:rsidP="000054C8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u w:val="single"/>
              </w:rPr>
              <w:t xml:space="preserve">            </w:t>
            </w:r>
            <w:r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6E77EF" w:rsidTr="000054C8">
        <w:trPr>
          <w:trHeight w:val="4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30.5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8趟/2台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488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至清水國中油資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  <w:b/>
              </w:rPr>
            </w:pPr>
          </w:p>
        </w:tc>
      </w:tr>
      <w:tr w:rsidR="006E77EF" w:rsidTr="000054C8">
        <w:trPr>
          <w:trHeight w:val="435"/>
          <w:jc w:val="center"/>
        </w:trPr>
        <w:tc>
          <w:tcPr>
            <w:tcW w:w="180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雜支</w:t>
            </w:r>
            <w:r>
              <w:rPr>
                <w:rFonts w:ascii="標楷體" w:eastAsia="標楷體" w:hAnsi="標楷體" w:hint="eastAsia"/>
              </w:rPr>
              <w:t>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32人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960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含文具耗材、小朋友禮物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  <w:b/>
              </w:rPr>
            </w:pPr>
          </w:p>
        </w:tc>
      </w:tr>
      <w:tr w:rsidR="006E77EF" w:rsidTr="000054C8">
        <w:trPr>
          <w:trHeight w:val="451"/>
          <w:jc w:val="center"/>
        </w:trPr>
        <w:tc>
          <w:tcPr>
            <w:tcW w:w="180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合計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6,207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FF0000"/>
            </w:tcBorders>
          </w:tcPr>
          <w:p w:rsidR="006E77EF" w:rsidRDefault="006E77EF" w:rsidP="000054C8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vAlign w:val="center"/>
            <w:hideMark/>
          </w:tcPr>
          <w:p w:rsidR="006E77EF" w:rsidRDefault="006E77EF" w:rsidP="000054C8">
            <w:pPr>
              <w:widowControl/>
              <w:rPr>
                <w:rFonts w:ascii="標楷體" w:eastAsia="標楷體" w:hAnsi="標楷體"/>
                <w:b/>
              </w:rPr>
            </w:pPr>
          </w:p>
        </w:tc>
      </w:tr>
    </w:tbl>
    <w:p w:rsidR="006E77EF" w:rsidRDefault="006E77EF" w:rsidP="006E77EF">
      <w:pPr>
        <w:pStyle w:val="a6"/>
        <w:widowControl w:val="0"/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其他相關經費補助情形（必填）</w:t>
      </w:r>
    </w:p>
    <w:p w:rsidR="006E77EF" w:rsidRDefault="006E77EF" w:rsidP="006E77EF">
      <w:pPr>
        <w:pStyle w:val="a6"/>
        <w:widowControl w:val="0"/>
        <w:numPr>
          <w:ilvl w:val="0"/>
          <w:numId w:val="18"/>
        </w:numPr>
        <w:tabs>
          <w:tab w:val="left" w:pos="1736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本次服務，是否申請其他單位經費補助？■是   □否，</w:t>
      </w:r>
    </w:p>
    <w:p w:rsidR="006E77EF" w:rsidRDefault="006E77EF" w:rsidP="006E77EF">
      <w:pPr>
        <w:pStyle w:val="a6"/>
        <w:widowControl w:val="0"/>
        <w:tabs>
          <w:tab w:val="left" w:pos="1736"/>
        </w:tabs>
        <w:spacing w:line="400" w:lineRule="exact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金額：</w:t>
      </w:r>
      <w:r>
        <w:rPr>
          <w:rFonts w:ascii="標楷體" w:eastAsia="標楷體" w:hAnsi="標楷體" w:hint="eastAsia"/>
          <w:u w:val="single"/>
        </w:rPr>
        <w:t>3000+3000=6000元</w:t>
      </w:r>
      <w:r>
        <w:rPr>
          <w:rFonts w:ascii="標楷體" w:eastAsia="標楷體" w:hAnsi="標楷體" w:hint="eastAsia"/>
        </w:rPr>
        <w:t>。</w:t>
      </w:r>
    </w:p>
    <w:p w:rsidR="006E77EF" w:rsidRDefault="006E77EF" w:rsidP="006E77EF">
      <w:pPr>
        <w:pStyle w:val="a6"/>
        <w:tabs>
          <w:tab w:val="left" w:pos="1736"/>
        </w:tabs>
        <w:spacing w:line="400" w:lineRule="exact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補助單位：</w:t>
      </w:r>
      <w:r>
        <w:rPr>
          <w:rFonts w:ascii="標楷體" w:eastAsia="標楷體" w:hAnsi="標楷體" w:hint="eastAsia"/>
          <w:u w:val="single"/>
        </w:rPr>
        <w:t>清水國中、龍井國中</w:t>
      </w:r>
      <w:r>
        <w:rPr>
          <w:rFonts w:ascii="標楷體" w:eastAsia="標楷體" w:hAnsi="標楷體" w:hint="eastAsia"/>
        </w:rPr>
        <w:t>。</w:t>
      </w:r>
    </w:p>
    <w:p w:rsidR="006E77EF" w:rsidRDefault="006E77EF" w:rsidP="006E77EF">
      <w:pPr>
        <w:pStyle w:val="a6"/>
        <w:widowControl w:val="0"/>
        <w:numPr>
          <w:ilvl w:val="0"/>
          <w:numId w:val="18"/>
        </w:numPr>
        <w:tabs>
          <w:tab w:val="left" w:pos="1736"/>
        </w:tabs>
        <w:spacing w:line="4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請說明上述經費補助後，仍需本中心補助之原因及經費分配整體規劃？</w:t>
      </w:r>
    </w:p>
    <w:p w:rsidR="006E77EF" w:rsidRDefault="006E77EF" w:rsidP="006E77EF">
      <w:pPr>
        <w:pStyle w:val="a6"/>
        <w:tabs>
          <w:tab w:val="left" w:pos="1736"/>
        </w:tabs>
        <w:spacing w:line="440" w:lineRule="exact"/>
        <w:ind w:leftChars="0" w:left="567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因學校僅補助學生用之活動學習單以及團體海報，並不補助其他費用，因此需申請其他經費。</w:t>
      </w:r>
    </w:p>
    <w:p w:rsidR="006E77EF" w:rsidRDefault="006E77EF" w:rsidP="006E77EF">
      <w:pPr>
        <w:pStyle w:val="a6"/>
        <w:tabs>
          <w:tab w:val="left" w:pos="1736"/>
        </w:tabs>
        <w:spacing w:line="440" w:lineRule="exact"/>
        <w:ind w:leftChars="0" w:left="567"/>
        <w:rPr>
          <w:rFonts w:ascii="標楷體" w:eastAsia="標楷體" w:hAnsi="標楷體"/>
          <w:b/>
        </w:rPr>
      </w:pPr>
    </w:p>
    <w:p w:rsidR="006E77EF" w:rsidRDefault="006E77EF" w:rsidP="006E77EF">
      <w:pPr>
        <w:pStyle w:val="a6"/>
        <w:widowControl w:val="0"/>
        <w:numPr>
          <w:ilvl w:val="0"/>
          <w:numId w:val="12"/>
        </w:numPr>
        <w:tabs>
          <w:tab w:val="left" w:pos="709"/>
        </w:tabs>
        <w:spacing w:line="400" w:lineRule="exact"/>
        <w:ind w:leftChars="0"/>
        <w:rPr>
          <w:rFonts w:ascii="標楷體" w:eastAsia="標楷體" w:hAnsi="標楷體"/>
          <w:b/>
          <w:color w:val="FF0000"/>
          <w:sz w:val="32"/>
          <w:szCs w:val="32"/>
        </w:rPr>
      </w:pPr>
      <w:r>
        <w:rPr>
          <w:rFonts w:ascii="標楷體" w:eastAsia="標楷體" w:hAnsi="標楷體" w:hint="eastAsia"/>
          <w:b/>
          <w:sz w:val="28"/>
          <w:szCs w:val="36"/>
        </w:rPr>
        <w:t>「</w:t>
      </w:r>
      <w:r>
        <w:rPr>
          <w:rFonts w:ascii="標楷體" w:eastAsia="標楷體" w:hAnsi="標楷體" w:hint="eastAsia"/>
          <w:b/>
          <w:sz w:val="28"/>
          <w:szCs w:val="32"/>
        </w:rPr>
        <w:t>向日葵成長團體服務團隊</w:t>
      </w:r>
      <w:r>
        <w:rPr>
          <w:rFonts w:ascii="標楷體" w:eastAsia="標楷體" w:hAnsi="標楷體" w:hint="eastAsia"/>
          <w:b/>
          <w:sz w:val="28"/>
          <w:szCs w:val="36"/>
        </w:rPr>
        <w:t>」成員名</w:t>
      </w:r>
      <w:r>
        <w:rPr>
          <w:rFonts w:ascii="標楷體" w:eastAsia="標楷體" w:hAnsi="標楷體" w:hint="eastAsia"/>
          <w:b/>
          <w:sz w:val="28"/>
          <w:szCs w:val="28"/>
        </w:rPr>
        <w:t>單</w:t>
      </w: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07"/>
        <w:gridCol w:w="2834"/>
        <w:gridCol w:w="3754"/>
      </w:tblGrid>
      <w:tr w:rsidR="006E77EF" w:rsidTr="000054C8">
        <w:trPr>
          <w:cantSplit/>
          <w:trHeight w:hRule="exact" w:val="833"/>
          <w:jc w:val="center"/>
        </w:trPr>
        <w:tc>
          <w:tcPr>
            <w:tcW w:w="290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團隊名稱</w:t>
            </w:r>
          </w:p>
        </w:tc>
        <w:tc>
          <w:tcPr>
            <w:tcW w:w="6591" w:type="dxa"/>
            <w:gridSpan w:val="2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熊大&amp;兔兔黑皮成長營</w:t>
            </w:r>
          </w:p>
        </w:tc>
      </w:tr>
      <w:tr w:rsidR="006E77EF" w:rsidTr="000054C8">
        <w:trPr>
          <w:cantSplit/>
          <w:trHeight w:hRule="exact" w:val="833"/>
          <w:jc w:val="center"/>
        </w:trPr>
        <w:tc>
          <w:tcPr>
            <w:tcW w:w="290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協力單位</w:t>
            </w:r>
          </w:p>
        </w:tc>
        <w:tc>
          <w:tcPr>
            <w:tcW w:w="6591" w:type="dxa"/>
            <w:gridSpan w:val="2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台中市立龍井國中</w:t>
            </w:r>
          </w:p>
        </w:tc>
      </w:tr>
      <w:tr w:rsidR="006E77EF" w:rsidTr="000054C8">
        <w:trPr>
          <w:cantSplit/>
          <w:trHeight w:val="733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napToGrid w:val="0"/>
              <w:jc w:val="center"/>
              <w:rPr>
                <w:rFonts w:ascii="標楷體" w:eastAsia="標楷體" w:hAnsi="標楷體"/>
                <w:b/>
                <w:snapToGrid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z w:val="28"/>
                <w:szCs w:val="28"/>
              </w:rPr>
              <w:t>姓名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napToGrid w:val="0"/>
              <w:jc w:val="center"/>
              <w:rPr>
                <w:rFonts w:ascii="標楷體" w:eastAsia="標楷體" w:hAnsi="標楷體"/>
                <w:b/>
                <w:snapToGrid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z w:val="28"/>
                <w:szCs w:val="28"/>
              </w:rPr>
              <w:t>就讀系級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napToGrid w:val="0"/>
              <w:jc w:val="center"/>
              <w:rPr>
                <w:rFonts w:ascii="標楷體" w:eastAsia="標楷體" w:hAnsi="標楷體"/>
                <w:b/>
                <w:snapToGrid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z w:val="28"/>
                <w:szCs w:val="28"/>
              </w:rPr>
              <w:t>聯絡手機</w:t>
            </w:r>
          </w:p>
        </w:tc>
      </w:tr>
      <w:tr w:rsidR="006E77EF" w:rsidTr="000054C8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吳○真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社工○B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0952-○○○○○○</w:t>
            </w:r>
          </w:p>
        </w:tc>
      </w:tr>
      <w:tr w:rsidR="006E77EF" w:rsidTr="000054C8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鄭○云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社工○A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0972-○○○○○○</w:t>
            </w:r>
          </w:p>
        </w:tc>
      </w:tr>
      <w:tr w:rsidR="006E77EF" w:rsidTr="000054C8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陳○瑩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社工○A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0910-○○○○○○</w:t>
            </w:r>
          </w:p>
        </w:tc>
      </w:tr>
      <w:tr w:rsidR="006E77EF" w:rsidTr="000054C8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楊○儀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社工○A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0988-○○○○○○</w:t>
            </w:r>
          </w:p>
        </w:tc>
      </w:tr>
      <w:tr w:rsidR="006E77EF" w:rsidTr="000054C8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陳○棉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社工○A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0972-○○○○○○</w:t>
            </w:r>
          </w:p>
        </w:tc>
      </w:tr>
      <w:tr w:rsidR="006E77EF" w:rsidTr="000054C8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郭○儀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社工○B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0920-○○○○○○</w:t>
            </w:r>
          </w:p>
        </w:tc>
      </w:tr>
      <w:tr w:rsidR="006E77EF" w:rsidTr="000054C8">
        <w:trPr>
          <w:cantSplit/>
          <w:trHeight w:val="677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合   計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E77EF" w:rsidRDefault="006E77EF" w:rsidP="000054C8">
            <w:pPr>
              <w:tabs>
                <w:tab w:val="left" w:pos="1736"/>
              </w:tabs>
              <w:spacing w:before="120" w:after="120"/>
              <w:jc w:val="right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6人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77EF" w:rsidRDefault="006E77EF" w:rsidP="000054C8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</w:rPr>
            </w:pPr>
          </w:p>
        </w:tc>
      </w:tr>
    </w:tbl>
    <w:p w:rsidR="006E77EF" w:rsidRDefault="006E77EF" w:rsidP="006E77EF">
      <w:pPr>
        <w:spacing w:line="480" w:lineRule="exact"/>
        <w:jc w:val="center"/>
      </w:pPr>
    </w:p>
    <w:p w:rsidR="006E77EF" w:rsidRDefault="006E77EF" w:rsidP="006E77EF">
      <w:pPr>
        <w:widowControl/>
      </w:pPr>
      <w:r>
        <w:br w:type="page"/>
      </w:r>
    </w:p>
    <w:p w:rsidR="006E77EF" w:rsidRPr="00336152" w:rsidRDefault="006E77EF" w:rsidP="006E77EF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8B6E7" wp14:editId="07ED6E6C">
                <wp:simplePos x="0" y="0"/>
                <wp:positionH relativeFrom="margin">
                  <wp:align>right</wp:align>
                </wp:positionH>
                <wp:positionV relativeFrom="paragraph">
                  <wp:posOffset>-362585</wp:posOffset>
                </wp:positionV>
                <wp:extent cx="2487930" cy="342900"/>
                <wp:effectExtent l="0" t="0" r="26670" b="19050"/>
                <wp:wrapNone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7EF" w:rsidRDefault="006E77EF" w:rsidP="006E77EF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專業服務學習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團隊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申請-附件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B6E7" id="文字方塊 9" o:spid="_x0000_s1027" type="#_x0000_t202" style="position:absolute;left:0;text-align:left;margin-left:144.7pt;margin-top:-28.55pt;width:195.9pt;height:27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" strokeweight="1.25pt">
                <v:textbox>
                  <w:txbxContent>
                    <w:p w:rsidR="006E77EF" w:rsidRDefault="006E77EF" w:rsidP="006E77EF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</w:rPr>
                        <w:t>專業服務學習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>團隊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申請-附件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>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6152">
        <w:rPr>
          <w:rFonts w:ascii="標楷體" w:eastAsia="標楷體" w:hAnsi="標楷體" w:hint="eastAsia"/>
          <w:b/>
          <w:sz w:val="32"/>
          <w:szCs w:val="32"/>
        </w:rPr>
        <w:t>10</w:t>
      </w:r>
      <w:r w:rsidRPr="00336152">
        <w:rPr>
          <w:rFonts w:ascii="標楷體" w:eastAsia="標楷體" w:hAnsi="標楷體"/>
          <w:b/>
          <w:sz w:val="32"/>
          <w:szCs w:val="32"/>
        </w:rPr>
        <w:t>4</w:t>
      </w:r>
      <w:r w:rsidRPr="00336152">
        <w:rPr>
          <w:rFonts w:ascii="標楷體" w:eastAsia="標楷體" w:hAnsi="標楷體" w:hint="eastAsia"/>
          <w:b/>
          <w:sz w:val="32"/>
          <w:szCs w:val="32"/>
        </w:rPr>
        <w:t>學年度第</w:t>
      </w:r>
      <w:r>
        <w:rPr>
          <w:rFonts w:ascii="標楷體" w:eastAsia="標楷體" w:hAnsi="標楷體" w:hint="eastAsia"/>
          <w:b/>
          <w:sz w:val="32"/>
          <w:szCs w:val="32"/>
        </w:rPr>
        <w:t>2</w:t>
      </w:r>
      <w:r w:rsidRPr="00336152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6E77EF" w:rsidRPr="00336152" w:rsidRDefault="006E77EF" w:rsidP="006E77EF">
      <w:pPr>
        <w:spacing w:line="480" w:lineRule="exact"/>
        <w:jc w:val="center"/>
        <w:rPr>
          <w:rFonts w:ascii="標楷體" w:eastAsia="標楷體" w:hAnsi="標楷體"/>
          <w:b/>
        </w:rPr>
      </w:pPr>
      <w:r w:rsidRPr="00336152">
        <w:rPr>
          <w:rFonts w:ascii="標楷體" w:eastAsia="標楷體" w:hAnsi="標楷體" w:hint="eastAsia"/>
          <w:b/>
          <w:sz w:val="32"/>
        </w:rPr>
        <w:t>專業服務學習合作意向書</w:t>
      </w:r>
    </w:p>
    <w:p w:rsidR="006E77EF" w:rsidRDefault="006E77EF" w:rsidP="006E77EF">
      <w:pPr>
        <w:spacing w:line="480" w:lineRule="exact"/>
        <w:jc w:val="center"/>
        <w:rPr>
          <w:rFonts w:ascii="標楷體" w:eastAsia="標楷體" w:hAnsi="標楷體"/>
          <w:b/>
        </w:rPr>
      </w:pPr>
    </w:p>
    <w:p w:rsidR="006E77EF" w:rsidRPr="00BA5DF5" w:rsidRDefault="006E77EF" w:rsidP="006E77EF">
      <w:pPr>
        <w:spacing w:line="480" w:lineRule="exact"/>
        <w:jc w:val="center"/>
        <w:rPr>
          <w:rFonts w:ascii="標楷體" w:eastAsia="標楷體" w:hAnsi="標楷體"/>
          <w:b/>
        </w:rPr>
      </w:pPr>
    </w:p>
    <w:p w:rsidR="006E77EF" w:rsidRDefault="006E77EF" w:rsidP="006E77EF">
      <w:pPr>
        <w:snapToGrid w:val="0"/>
        <w:spacing w:line="480" w:lineRule="exact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靜宜大學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 xml:space="preserve">                </w:t>
      </w:r>
      <w:r>
        <w:rPr>
          <w:rFonts w:ascii="標楷體" w:eastAsia="標楷體" w:hAnsi="標楷體" w:hint="eastAsia"/>
        </w:rPr>
        <w:t>系/單位（以下稱甲方）與 貴單位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 xml:space="preserve">                  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 w:hint="eastAsia"/>
        </w:rPr>
        <w:t>（以下稱乙方）共同簽訂「專業服務學習合作意向書」，鼓勵大專校院學生投入社區服務，以期建立校園與社區友善關係，促進大學生善盡社會關懷之責任。期許雙方共同致力指導學生參與專業服務學習</w:t>
      </w:r>
      <w:r>
        <w:rPr>
          <w:rFonts w:ascii="標楷體" w:eastAsia="標楷體" w:hAnsi="標楷體"/>
        </w:rPr>
        <w:t>課程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  <w:u w:val="single"/>
        </w:rPr>
        <w:t xml:space="preserve">                  </w:t>
      </w:r>
      <w:r>
        <w:rPr>
          <w:rFonts w:ascii="標楷體" w:eastAsia="標楷體" w:hAnsi="標楷體" w:hint="eastAsia"/>
        </w:rPr>
        <w:t>方案，安排甲方學生赴乙方服務，俾使學生學習助人利他精神，建立公民意識與多元價值。</w:t>
      </w:r>
    </w:p>
    <w:p w:rsidR="006E77EF" w:rsidRDefault="006E77EF" w:rsidP="006E77EF">
      <w:pPr>
        <w:pStyle w:val="a6"/>
        <w:numPr>
          <w:ilvl w:val="0"/>
          <w:numId w:val="23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合作內容：</w:t>
      </w:r>
    </w:p>
    <w:p w:rsidR="006E77EF" w:rsidRDefault="006E77EF" w:rsidP="006E77EF">
      <w:pPr>
        <w:numPr>
          <w:ilvl w:val="0"/>
          <w:numId w:val="24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服務期間：自 10</w:t>
      </w:r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 xml:space="preserve"> 年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月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日起，至 10</w:t>
      </w:r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 xml:space="preserve"> 年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月 </w:t>
      </w: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日止。</w:t>
      </w:r>
    </w:p>
    <w:p w:rsidR="006E77EF" w:rsidRDefault="006E77EF" w:rsidP="006E77EF">
      <w:pPr>
        <w:numPr>
          <w:ilvl w:val="0"/>
          <w:numId w:val="24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服務單位</w:t>
      </w:r>
    </w:p>
    <w:p w:rsidR="006E77EF" w:rsidRDefault="006E77EF" w:rsidP="006E77EF">
      <w:pPr>
        <w:spacing w:beforeLines="50" w:before="180" w:afterLines="50" w:after="180" w:line="480" w:lineRule="exact"/>
        <w:ind w:left="6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甲方：</w:t>
      </w:r>
    </w:p>
    <w:p w:rsidR="006E77EF" w:rsidRDefault="006E77EF" w:rsidP="006E77EF">
      <w:pPr>
        <w:tabs>
          <w:tab w:val="num" w:pos="720"/>
        </w:tabs>
        <w:spacing w:beforeLines="50" w:before="180" w:afterLines="50" w:after="180" w:line="480" w:lineRule="exact"/>
        <w:ind w:left="667"/>
        <w:jc w:val="both"/>
        <w:rPr>
          <w:rFonts w:ascii="標楷體" w:eastAsia="標楷體" w:hAnsi="標楷體"/>
        </w:rPr>
      </w:pPr>
      <w:r w:rsidRPr="003D19F3">
        <w:rPr>
          <w:rFonts w:ascii="標楷體" w:eastAsia="標楷體" w:hAnsi="標楷體" w:hint="eastAsia"/>
        </w:rPr>
        <w:t>乙方：</w:t>
      </w:r>
    </w:p>
    <w:p w:rsidR="006E77EF" w:rsidRDefault="006E77EF" w:rsidP="006E77EF">
      <w:pPr>
        <w:numPr>
          <w:ilvl w:val="0"/>
          <w:numId w:val="24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 w:rsidRPr="003D19F3">
        <w:rPr>
          <w:rFonts w:ascii="標楷體" w:eastAsia="標楷體" w:hAnsi="標楷體" w:hint="eastAsia"/>
        </w:rPr>
        <w:t>服務方式：</w:t>
      </w:r>
    </w:p>
    <w:p w:rsidR="006E77EF" w:rsidRDefault="006E77EF" w:rsidP="006E77EF">
      <w:pPr>
        <w:numPr>
          <w:ilvl w:val="0"/>
          <w:numId w:val="24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參與總人數:</w:t>
      </w:r>
      <w:r>
        <w:rPr>
          <w:rFonts w:ascii="標楷體" w:eastAsia="標楷體" w:hAnsi="標楷體"/>
        </w:rPr>
        <w:t xml:space="preserve"> </w:t>
      </w:r>
    </w:p>
    <w:p w:rsidR="006E77EF" w:rsidRDefault="006E77EF" w:rsidP="006E77EF">
      <w:pPr>
        <w:numPr>
          <w:ilvl w:val="0"/>
          <w:numId w:val="24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 w:rsidRPr="00FF1597">
        <w:rPr>
          <w:rFonts w:ascii="標楷體" w:eastAsia="標楷體" w:hAnsi="標楷體" w:hint="eastAsia"/>
        </w:rPr>
        <w:t>服務總時數：</w:t>
      </w:r>
    </w:p>
    <w:p w:rsidR="006E77EF" w:rsidRPr="00FF1597" w:rsidRDefault="006E77EF" w:rsidP="006E77EF">
      <w:pPr>
        <w:numPr>
          <w:ilvl w:val="0"/>
          <w:numId w:val="23"/>
        </w:numPr>
        <w:tabs>
          <w:tab w:val="num" w:pos="720"/>
          <w:tab w:val="num" w:pos="960"/>
        </w:tabs>
        <w:spacing w:beforeLines="100" w:before="360" w:afterLines="50" w:after="180" w:line="480" w:lineRule="exact"/>
        <w:jc w:val="both"/>
        <w:rPr>
          <w:rFonts w:ascii="標楷體" w:eastAsia="標楷體" w:hAnsi="標楷體"/>
        </w:rPr>
      </w:pPr>
      <w:r w:rsidRPr="00FF1597">
        <w:rPr>
          <w:rFonts w:ascii="標楷體" w:eastAsia="標楷體" w:hAnsi="標楷體" w:hint="eastAsia"/>
        </w:rPr>
        <w:t>甲方之權責：</w:t>
      </w:r>
    </w:p>
    <w:p w:rsidR="006E77EF" w:rsidRDefault="006E77EF" w:rsidP="006E77EF">
      <w:pPr>
        <w:numPr>
          <w:ilvl w:val="0"/>
          <w:numId w:val="25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負責規劃並指導學生共同實施專業服務學習</w:t>
      </w:r>
      <w:r>
        <w:rPr>
          <w:rFonts w:ascii="標楷體" w:eastAsia="標楷體" w:hAnsi="標楷體"/>
        </w:rPr>
        <w:t>課程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  <w:u w:val="single"/>
        </w:rPr>
        <w:t xml:space="preserve">              </w:t>
      </w:r>
      <w:r>
        <w:rPr>
          <w:rFonts w:ascii="標楷體" w:eastAsia="標楷體" w:hAnsi="標楷體"/>
          <w:u w:val="single"/>
        </w:rPr>
        <w:t xml:space="preserve">         </w:t>
      </w:r>
      <w:r>
        <w:rPr>
          <w:rFonts w:ascii="標楷體" w:eastAsia="標楷體" w:hAnsi="標楷體" w:hint="eastAsia"/>
        </w:rPr>
        <w:t>方案。</w:t>
      </w:r>
    </w:p>
    <w:p w:rsidR="006E77EF" w:rsidRDefault="006E77EF" w:rsidP="006E77EF">
      <w:pPr>
        <w:numPr>
          <w:ilvl w:val="0"/>
          <w:numId w:val="25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提供學生進行服務所需之相關訓練。</w:t>
      </w:r>
    </w:p>
    <w:p w:rsidR="006E77EF" w:rsidRDefault="006E77EF" w:rsidP="006E77EF">
      <w:pPr>
        <w:numPr>
          <w:ilvl w:val="0"/>
          <w:numId w:val="25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督導學生確實遵守雙方安排之各項服務內容與規定。</w:t>
      </w:r>
    </w:p>
    <w:p w:rsidR="006E77EF" w:rsidRDefault="006E77EF" w:rsidP="006E77EF">
      <w:pPr>
        <w:pStyle w:val="a6"/>
        <w:numPr>
          <w:ilvl w:val="0"/>
          <w:numId w:val="23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乙方之權責：</w:t>
      </w:r>
    </w:p>
    <w:p w:rsidR="006E77EF" w:rsidRDefault="006E77EF" w:rsidP="006E77EF">
      <w:pPr>
        <w:numPr>
          <w:ilvl w:val="0"/>
          <w:numId w:val="26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負責學生於服務期間之督導職責。</w:t>
      </w:r>
    </w:p>
    <w:p w:rsidR="006E77EF" w:rsidRDefault="006E77EF" w:rsidP="006E77EF">
      <w:pPr>
        <w:numPr>
          <w:ilvl w:val="0"/>
          <w:numId w:val="26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乙方得運用本校之學生，推展服務機構業務，使受服務對象獲得益處。</w:t>
      </w:r>
    </w:p>
    <w:p w:rsidR="006E77EF" w:rsidRDefault="006E77EF" w:rsidP="006E77EF">
      <w:pPr>
        <w:numPr>
          <w:ilvl w:val="0"/>
          <w:numId w:val="26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學生於服務期間若服務表現未達標準者，則乙方有權隨時終止其服務。</w:t>
      </w:r>
    </w:p>
    <w:p w:rsidR="006E77EF" w:rsidRDefault="006E77EF" w:rsidP="006E77EF">
      <w:pPr>
        <w:numPr>
          <w:ilvl w:val="0"/>
          <w:numId w:val="26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服務期間，若學生違反乙方機構之服務要求，則乙方須告知甲方，由甲方依校規處理。</w:t>
      </w:r>
    </w:p>
    <w:p w:rsidR="006E77EF" w:rsidRDefault="006E77EF" w:rsidP="006E77EF">
      <w:pPr>
        <w:pStyle w:val="a6"/>
        <w:numPr>
          <w:ilvl w:val="0"/>
          <w:numId w:val="23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學生應遵守事項：</w:t>
      </w:r>
    </w:p>
    <w:p w:rsidR="006E77EF" w:rsidRDefault="006E77EF" w:rsidP="006E77EF">
      <w:pPr>
        <w:numPr>
          <w:ilvl w:val="0"/>
          <w:numId w:val="27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學生須遵守雙方相關規定，並依服務規劃進行社區服務。</w:t>
      </w:r>
    </w:p>
    <w:p w:rsidR="006E77EF" w:rsidRDefault="006E77EF" w:rsidP="006E77EF">
      <w:pPr>
        <w:numPr>
          <w:ilvl w:val="0"/>
          <w:numId w:val="27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服務時間依課程方案內容需要進行服務。</w:t>
      </w:r>
    </w:p>
    <w:p w:rsidR="006E77EF" w:rsidRDefault="006E77EF" w:rsidP="006E77EF">
      <w:pPr>
        <w:numPr>
          <w:ilvl w:val="0"/>
          <w:numId w:val="27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學生須專心服務、認真負責、尊重他人、維護隱私。</w:t>
      </w:r>
    </w:p>
    <w:p w:rsidR="006E77EF" w:rsidRDefault="006E77EF" w:rsidP="006E77EF">
      <w:pPr>
        <w:pStyle w:val="a6"/>
        <w:numPr>
          <w:ilvl w:val="0"/>
          <w:numId w:val="23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合作期間：</w:t>
      </w:r>
    </w:p>
    <w:p w:rsidR="006E77EF" w:rsidRDefault="006E77EF" w:rsidP="006E77EF">
      <w:pPr>
        <w:numPr>
          <w:ilvl w:val="0"/>
          <w:numId w:val="28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雙方須建立溝通與協調之管道，隨時檢討與修正服務問題，提出改進之策略。</w:t>
      </w:r>
    </w:p>
    <w:p w:rsidR="006E77EF" w:rsidRDefault="006E77EF" w:rsidP="006E77EF">
      <w:pPr>
        <w:numPr>
          <w:ilvl w:val="0"/>
          <w:numId w:val="28"/>
        </w:numPr>
        <w:tabs>
          <w:tab w:val="num" w:pos="720"/>
        </w:tabs>
        <w:spacing w:before="100" w:afterLines="50" w:after="180" w:line="480" w:lineRule="exact"/>
        <w:ind w:leftChars="129" w:left="712" w:hanging="402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雙方應秉持社會關懷精神與社會教育責任，協助學生成為具備良善品格之社會公民，並積極維護學生及受服務對象之權益。</w:t>
      </w:r>
    </w:p>
    <w:p w:rsidR="006E77EF" w:rsidRDefault="006E77EF" w:rsidP="006E77EF">
      <w:pPr>
        <w:numPr>
          <w:ilvl w:val="0"/>
          <w:numId w:val="28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本協議書如有未盡事宜或變更事項，由甲、乙雙方協調修訂之。</w:t>
      </w:r>
    </w:p>
    <w:tbl>
      <w:tblPr>
        <w:tblpPr w:leftFromText="180" w:rightFromText="180" w:vertAnchor="text" w:horzAnchor="margin" w:tblpXSpec="center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7"/>
        <w:gridCol w:w="341"/>
        <w:gridCol w:w="3727"/>
      </w:tblGrid>
      <w:tr w:rsidR="006E77EF" w:rsidTr="000054C8">
        <w:trPr>
          <w:trHeight w:val="762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甲方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乙方</w:t>
            </w:r>
          </w:p>
        </w:tc>
      </w:tr>
      <w:tr w:rsidR="006E77EF" w:rsidTr="000054C8">
        <w:trPr>
          <w:trHeight w:val="7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 xml:space="preserve">靜宜大學 </w:t>
            </w:r>
            <w:r>
              <w:rPr>
                <w:rFonts w:ascii="標楷體" w:eastAsia="標楷體" w:hAnsi="標楷體" w:hint="eastAsia"/>
                <w:color w:val="A6A6A6" w:themeColor="background1" w:themeShade="A6"/>
              </w:rPr>
              <w:t xml:space="preserve">   單位名稱    </w:t>
            </w:r>
            <w:r>
              <w:rPr>
                <w:rFonts w:ascii="標楷體" w:eastAsia="標楷體" w:hAnsi="標楷體" w:hint="eastAsia"/>
              </w:rPr>
              <w:t xml:space="preserve"> 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</w:tr>
      <w:tr w:rsidR="006E77EF" w:rsidTr="000054C8">
        <w:trPr>
          <w:trHeight w:val="7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指導老師簽章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督導簽章</w:t>
            </w:r>
          </w:p>
        </w:tc>
      </w:tr>
      <w:tr w:rsidR="006E77EF" w:rsidTr="000054C8">
        <w:trPr>
          <w:trHeight w:val="1439"/>
        </w:trPr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系所/單位印章</w:t>
            </w:r>
          </w:p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單位印章</w:t>
            </w:r>
          </w:p>
        </w:tc>
      </w:tr>
      <w:tr w:rsidR="006E77EF" w:rsidTr="000054C8">
        <w:trPr>
          <w:trHeight w:val="776"/>
        </w:trPr>
        <w:tc>
          <w:tcPr>
            <w:tcW w:w="37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簽章日期：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E77EF" w:rsidRDefault="006E77EF" w:rsidP="000054C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簽章日期：</w:t>
            </w:r>
          </w:p>
        </w:tc>
      </w:tr>
    </w:tbl>
    <w:p w:rsidR="006E77EF" w:rsidRPr="002C7F88" w:rsidRDefault="006E77EF" w:rsidP="006E77EF">
      <w:pPr>
        <w:spacing w:line="480" w:lineRule="exact"/>
        <w:jc w:val="center"/>
      </w:pPr>
    </w:p>
    <w:p w:rsidR="002C7F88" w:rsidRPr="006E77EF" w:rsidRDefault="002C7F88" w:rsidP="006E77EF"/>
    <w:sectPr w:rsidR="002C7F88" w:rsidRPr="006E77EF" w:rsidSect="002C7F8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D36" w:rsidRDefault="00413D36" w:rsidP="00B8042A">
      <w:r>
        <w:separator/>
      </w:r>
    </w:p>
  </w:endnote>
  <w:endnote w:type="continuationSeparator" w:id="0">
    <w:p w:rsidR="00413D36" w:rsidRDefault="00413D36" w:rsidP="00B8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D36" w:rsidRDefault="00413D36" w:rsidP="00B8042A">
      <w:r>
        <w:separator/>
      </w:r>
    </w:p>
  </w:footnote>
  <w:footnote w:type="continuationSeparator" w:id="0">
    <w:p w:rsidR="00413D36" w:rsidRDefault="00413D36" w:rsidP="00B8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47F1"/>
    <w:multiLevelType w:val="hybridMultilevel"/>
    <w:tmpl w:val="7180CAD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416DBC"/>
    <w:multiLevelType w:val="hybridMultilevel"/>
    <w:tmpl w:val="0DCA4002"/>
    <w:lvl w:ilvl="0" w:tplc="BECAC82A">
      <w:start w:val="1"/>
      <w:numFmt w:val="taiwaneseCountingThousand"/>
      <w:lvlText w:val="（%1）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9E17077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FC33EBE"/>
    <w:multiLevelType w:val="hybridMultilevel"/>
    <w:tmpl w:val="9428489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F4D676F"/>
    <w:multiLevelType w:val="hybridMultilevel"/>
    <w:tmpl w:val="34A60F38"/>
    <w:lvl w:ilvl="0" w:tplc="04090015">
      <w:start w:val="1"/>
      <w:numFmt w:val="taiwaneseCountingThousand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30817005"/>
    <w:multiLevelType w:val="hybridMultilevel"/>
    <w:tmpl w:val="5854F24A"/>
    <w:lvl w:ilvl="0" w:tplc="9C14318A">
      <w:start w:val="1"/>
      <w:numFmt w:val="taiwaneseCountingThousand"/>
      <w:lvlText w:val="%1、"/>
      <w:lvlJc w:val="left"/>
      <w:pPr>
        <w:tabs>
          <w:tab w:val="num" w:pos="1200"/>
        </w:tabs>
        <w:ind w:left="1200" w:hanging="72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D9413C8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3ECA0934"/>
    <w:multiLevelType w:val="hybridMultilevel"/>
    <w:tmpl w:val="9428489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66E1D2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4AB53CD4"/>
    <w:multiLevelType w:val="hybridMultilevel"/>
    <w:tmpl w:val="B838D580"/>
    <w:lvl w:ilvl="0" w:tplc="5A2C9CD2">
      <w:start w:val="1"/>
      <w:numFmt w:val="decimal"/>
      <w:lvlText w:val="%1."/>
      <w:lvlJc w:val="left"/>
      <w:pPr>
        <w:tabs>
          <w:tab w:val="num" w:pos="3180"/>
        </w:tabs>
        <w:ind w:left="31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8FA8A448">
      <w:start w:val="2"/>
      <w:numFmt w:val="decimal"/>
      <w:lvlText w:val="(%4)"/>
      <w:lvlJc w:val="left"/>
      <w:pPr>
        <w:tabs>
          <w:tab w:val="num" w:pos="2280"/>
        </w:tabs>
        <w:ind w:left="2268" w:hanging="348"/>
      </w:pPr>
      <w:rPr>
        <w:rFonts w:eastAsia="細明體"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4D2C5C39"/>
    <w:multiLevelType w:val="hybridMultilevel"/>
    <w:tmpl w:val="97145D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EDA4663"/>
    <w:multiLevelType w:val="hybridMultilevel"/>
    <w:tmpl w:val="1F4ABBC0"/>
    <w:lvl w:ilvl="0" w:tplc="79E02A2C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56361B31"/>
    <w:multiLevelType w:val="hybridMultilevel"/>
    <w:tmpl w:val="6EA42082"/>
    <w:lvl w:ilvl="0" w:tplc="04090015">
      <w:start w:val="1"/>
      <w:numFmt w:val="taiwaneseCountingThousand"/>
      <w:lvlText w:val="%1、"/>
      <w:lvlJc w:val="left"/>
      <w:pPr>
        <w:ind w:left="102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13" w15:restartNumberingAfterBreak="0">
    <w:nsid w:val="59BF33A4"/>
    <w:multiLevelType w:val="hybridMultilevel"/>
    <w:tmpl w:val="BB4A8B9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A995C86"/>
    <w:multiLevelType w:val="hybridMultilevel"/>
    <w:tmpl w:val="9428489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2F403A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63C70DA4"/>
    <w:multiLevelType w:val="hybridMultilevel"/>
    <w:tmpl w:val="97145D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53E4A43"/>
    <w:multiLevelType w:val="hybridMultilevel"/>
    <w:tmpl w:val="A7A2918C"/>
    <w:lvl w:ilvl="0" w:tplc="A9EC4346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strike w:val="0"/>
        <w:dstrike w:val="0"/>
        <w:u w:val="none"/>
        <w:effect w:val="none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46240B"/>
    <w:multiLevelType w:val="hybridMultilevel"/>
    <w:tmpl w:val="550413EC"/>
    <w:lvl w:ilvl="0" w:tplc="CAD275A8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b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AF8078D"/>
    <w:multiLevelType w:val="hybridMultilevel"/>
    <w:tmpl w:val="B9CA315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40B202B"/>
    <w:multiLevelType w:val="hybridMultilevel"/>
    <w:tmpl w:val="95FEABA6"/>
    <w:lvl w:ilvl="0" w:tplc="76E47212">
      <w:start w:val="1"/>
      <w:numFmt w:val="taiwaneseCountingThousand"/>
      <w:lvlText w:val="%1、"/>
      <w:lvlJc w:val="left"/>
      <w:pPr>
        <w:ind w:left="943" w:hanging="480"/>
      </w:pPr>
      <w:rPr>
        <w:rFonts w:ascii="標楷體" w:eastAsia="標楷體" w:hAnsi="標楷體" w:hint="eastAsia"/>
        <w:b w:val="0"/>
        <w:sz w:val="24"/>
        <w:szCs w:val="24"/>
      </w:rPr>
    </w:lvl>
    <w:lvl w:ilvl="1" w:tplc="CAD275A8">
      <w:start w:val="1"/>
      <w:numFmt w:val="ideographLegalTraditional"/>
      <w:lvlText w:val="%2、"/>
      <w:lvlJc w:val="left"/>
      <w:pPr>
        <w:ind w:left="1663" w:hanging="720"/>
      </w:pPr>
      <w:rPr>
        <w:b/>
        <w:color w:val="auto"/>
      </w:rPr>
    </w:lvl>
    <w:lvl w:ilvl="2" w:tplc="0409001B">
      <w:start w:val="1"/>
      <w:numFmt w:val="lowerRoman"/>
      <w:lvlText w:val="%3."/>
      <w:lvlJc w:val="right"/>
      <w:pPr>
        <w:ind w:left="1903" w:hanging="480"/>
      </w:pPr>
    </w:lvl>
    <w:lvl w:ilvl="3" w:tplc="0409000F">
      <w:start w:val="1"/>
      <w:numFmt w:val="decimal"/>
      <w:lvlText w:val="%4."/>
      <w:lvlJc w:val="left"/>
      <w:pPr>
        <w:ind w:left="2383" w:hanging="480"/>
      </w:pPr>
    </w:lvl>
    <w:lvl w:ilvl="4" w:tplc="04090019">
      <w:start w:val="1"/>
      <w:numFmt w:val="ideographTraditional"/>
      <w:lvlText w:val="%5、"/>
      <w:lvlJc w:val="left"/>
      <w:pPr>
        <w:ind w:left="2863" w:hanging="480"/>
      </w:pPr>
    </w:lvl>
    <w:lvl w:ilvl="5" w:tplc="0409001B">
      <w:start w:val="1"/>
      <w:numFmt w:val="lowerRoman"/>
      <w:lvlText w:val="%6."/>
      <w:lvlJc w:val="right"/>
      <w:pPr>
        <w:ind w:left="3343" w:hanging="480"/>
      </w:pPr>
    </w:lvl>
    <w:lvl w:ilvl="6" w:tplc="0409000F">
      <w:start w:val="1"/>
      <w:numFmt w:val="decimal"/>
      <w:lvlText w:val="%7."/>
      <w:lvlJc w:val="left"/>
      <w:pPr>
        <w:ind w:left="3823" w:hanging="480"/>
      </w:pPr>
    </w:lvl>
    <w:lvl w:ilvl="7" w:tplc="04090019">
      <w:start w:val="1"/>
      <w:numFmt w:val="ideographTraditional"/>
      <w:lvlText w:val="%8、"/>
      <w:lvlJc w:val="left"/>
      <w:pPr>
        <w:ind w:left="4303" w:hanging="480"/>
      </w:pPr>
    </w:lvl>
    <w:lvl w:ilvl="8" w:tplc="0409001B">
      <w:start w:val="1"/>
      <w:numFmt w:val="lowerRoman"/>
      <w:lvlText w:val="%9."/>
      <w:lvlJc w:val="right"/>
      <w:pPr>
        <w:ind w:left="4783" w:hanging="480"/>
      </w:pPr>
    </w:lvl>
  </w:abstractNum>
  <w:abstractNum w:abstractNumId="21" w15:restartNumberingAfterBreak="0">
    <w:nsid w:val="74313D05"/>
    <w:multiLevelType w:val="hybridMultilevel"/>
    <w:tmpl w:val="97145D9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6417AC5"/>
    <w:multiLevelType w:val="hybridMultilevel"/>
    <w:tmpl w:val="35181FBE"/>
    <w:lvl w:ilvl="0" w:tplc="27D2F26E">
      <w:start w:val="1"/>
      <w:numFmt w:val="ideographLegalTraditional"/>
      <w:lvlText w:val="%1、"/>
      <w:lvlJc w:val="left"/>
      <w:pPr>
        <w:ind w:left="480" w:hanging="480"/>
      </w:pPr>
      <w:rPr>
        <w:color w:val="auto"/>
        <w:sz w:val="28"/>
        <w:szCs w:val="28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F12A17"/>
    <w:multiLevelType w:val="hybridMultilevel"/>
    <w:tmpl w:val="35181FBE"/>
    <w:lvl w:ilvl="0" w:tplc="27D2F26E">
      <w:start w:val="1"/>
      <w:numFmt w:val="ideographLegalTraditional"/>
      <w:lvlText w:val="%1、"/>
      <w:lvlJc w:val="left"/>
      <w:pPr>
        <w:ind w:left="480" w:hanging="480"/>
      </w:pPr>
      <w:rPr>
        <w:color w:val="auto"/>
        <w:sz w:val="28"/>
        <w:szCs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AA7A27"/>
    <w:multiLevelType w:val="hybridMultilevel"/>
    <w:tmpl w:val="738C2C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AF8C2F88">
      <w:start w:val="1"/>
      <w:numFmt w:val="taiwaneseCountingThousand"/>
      <w:lvlText w:val="%3、"/>
      <w:lvlJc w:val="left"/>
      <w:pPr>
        <w:ind w:left="1680" w:hanging="72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FA780F"/>
    <w:multiLevelType w:val="hybridMultilevel"/>
    <w:tmpl w:val="DAF69870"/>
    <w:lvl w:ilvl="0" w:tplc="9E32646C">
      <w:start w:val="1"/>
      <w:numFmt w:val="taiwaneseCountingThousand"/>
      <w:lvlText w:val="%1、"/>
      <w:lvlJc w:val="left"/>
      <w:pPr>
        <w:ind w:left="943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23" w:hanging="480"/>
      </w:pPr>
    </w:lvl>
    <w:lvl w:ilvl="2" w:tplc="0409001B" w:tentative="1">
      <w:start w:val="1"/>
      <w:numFmt w:val="lowerRoman"/>
      <w:lvlText w:val="%3."/>
      <w:lvlJc w:val="right"/>
      <w:pPr>
        <w:ind w:left="1903" w:hanging="480"/>
      </w:pPr>
    </w:lvl>
    <w:lvl w:ilvl="3" w:tplc="0409000F" w:tentative="1">
      <w:start w:val="1"/>
      <w:numFmt w:val="decimal"/>
      <w:lvlText w:val="%4."/>
      <w:lvlJc w:val="left"/>
      <w:pPr>
        <w:ind w:left="2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3" w:hanging="480"/>
      </w:pPr>
    </w:lvl>
    <w:lvl w:ilvl="5" w:tplc="0409001B" w:tentative="1">
      <w:start w:val="1"/>
      <w:numFmt w:val="lowerRoman"/>
      <w:lvlText w:val="%6."/>
      <w:lvlJc w:val="right"/>
      <w:pPr>
        <w:ind w:left="3343" w:hanging="480"/>
      </w:pPr>
    </w:lvl>
    <w:lvl w:ilvl="6" w:tplc="0409000F" w:tentative="1">
      <w:start w:val="1"/>
      <w:numFmt w:val="decimal"/>
      <w:lvlText w:val="%7."/>
      <w:lvlJc w:val="left"/>
      <w:pPr>
        <w:ind w:left="3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3" w:hanging="480"/>
      </w:pPr>
    </w:lvl>
    <w:lvl w:ilvl="8" w:tplc="0409001B" w:tentative="1">
      <w:start w:val="1"/>
      <w:numFmt w:val="lowerRoman"/>
      <w:lvlText w:val="%9."/>
      <w:lvlJc w:val="right"/>
      <w:pPr>
        <w:ind w:left="4783" w:hanging="4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4"/>
  </w:num>
  <w:num w:numId="2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88"/>
    <w:rsid w:val="000E0715"/>
    <w:rsid w:val="002C7F88"/>
    <w:rsid w:val="004121BC"/>
    <w:rsid w:val="00413D36"/>
    <w:rsid w:val="004547AC"/>
    <w:rsid w:val="00466959"/>
    <w:rsid w:val="00496D73"/>
    <w:rsid w:val="005861B1"/>
    <w:rsid w:val="006806FD"/>
    <w:rsid w:val="006D013B"/>
    <w:rsid w:val="006E77EF"/>
    <w:rsid w:val="0078593A"/>
    <w:rsid w:val="007F46B9"/>
    <w:rsid w:val="008F264F"/>
    <w:rsid w:val="00A40AD9"/>
    <w:rsid w:val="00A8218E"/>
    <w:rsid w:val="00AC33E9"/>
    <w:rsid w:val="00B3100D"/>
    <w:rsid w:val="00B8042A"/>
    <w:rsid w:val="00C51AA6"/>
    <w:rsid w:val="00CA2048"/>
    <w:rsid w:val="00CE063C"/>
    <w:rsid w:val="00D5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4EED5E-F109-484D-A901-B1897F9F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F8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7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rsid w:val="002C7F88"/>
    <w:pPr>
      <w:spacing w:after="120"/>
      <w:ind w:leftChars="200" w:left="480"/>
    </w:pPr>
  </w:style>
  <w:style w:type="character" w:customStyle="1" w:styleId="a5">
    <w:name w:val="本文縮排 字元"/>
    <w:basedOn w:val="a0"/>
    <w:link w:val="a4"/>
    <w:uiPriority w:val="99"/>
    <w:rsid w:val="002C7F88"/>
    <w:rPr>
      <w:rFonts w:ascii="Times New Roman" w:eastAsia="新細明體" w:hAnsi="Times New Roman" w:cs="Times New Roman"/>
      <w:szCs w:val="24"/>
    </w:rPr>
  </w:style>
  <w:style w:type="paragraph" w:styleId="a6">
    <w:name w:val="List Paragraph"/>
    <w:basedOn w:val="a"/>
    <w:link w:val="a7"/>
    <w:uiPriority w:val="34"/>
    <w:qFormat/>
    <w:rsid w:val="002C7F88"/>
    <w:pPr>
      <w:widowControl/>
      <w:ind w:leftChars="200" w:left="480"/>
    </w:pPr>
    <w:rPr>
      <w:rFonts w:ascii="新細明體" w:hAnsi="新細明體" w:cs="新細明體"/>
      <w:kern w:val="0"/>
    </w:rPr>
  </w:style>
  <w:style w:type="character" w:customStyle="1" w:styleId="a7">
    <w:name w:val="清單段落 字元"/>
    <w:link w:val="a6"/>
    <w:uiPriority w:val="34"/>
    <w:locked/>
    <w:rsid w:val="002C7F88"/>
    <w:rPr>
      <w:rFonts w:ascii="新細明體" w:eastAsia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B804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8042A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804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8042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607</Words>
  <Characters>3460</Characters>
  <Application>Microsoft Office Word</Application>
  <DocSecurity>0</DocSecurity>
  <Lines>28</Lines>
  <Paragraphs>8</Paragraphs>
  <ScaleCrop>false</ScaleCrop>
  <Company>PU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admin</cp:lastModifiedBy>
  <cp:revision>5</cp:revision>
  <dcterms:created xsi:type="dcterms:W3CDTF">2016-03-08T02:41:00Z</dcterms:created>
  <dcterms:modified xsi:type="dcterms:W3CDTF">2016-04-14T11:01:00Z</dcterms:modified>
</cp:coreProperties>
</file>