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982321">
      <w:pPr>
        <w:keepNext w:val="0"/>
        <w:keepLines w:val="0"/>
        <w:widowControl/>
        <w:suppressLineNumbers w:val="0"/>
        <w:spacing w:before="0" w:beforeAutospacing="0" w:after="160" w:afterAutospacing="0" w:line="256" w:lineRule="auto"/>
        <w:ind w:left="0" w:right="0"/>
        <w:jc w:val="center"/>
        <w:rPr>
          <w:color w:val="000000"/>
          <w:sz w:val="40"/>
          <w:szCs w:val="22"/>
          <w:shd w:val="clear" w:fill="FFFFFF"/>
          <w:lang w:val="en-US"/>
        </w:rPr>
      </w:pPr>
      <w:r>
        <w:rPr>
          <w:rStyle w:val="4"/>
          <w:rFonts w:hint="default" w:ascii="Times New Roman" w:hAnsi="Times New Roman" w:eastAsia="Calibri" w:cs="Times New Roman"/>
          <w:color w:val="000000"/>
          <w:kern w:val="2"/>
          <w:sz w:val="40"/>
          <w:szCs w:val="22"/>
          <w:shd w:val="clear" w:fill="FFFFFF"/>
          <w:lang w:val="en-US" w:eastAsia="zh-CN" w:bidi="ar"/>
        </w:rPr>
        <w:t>Công nghệ và Đời sống</w:t>
      </w:r>
    </w:p>
    <w:p w14:paraId="1992B8E4">
      <w:pPr>
        <w:keepNext w:val="0"/>
        <w:keepLines w:val="0"/>
        <w:widowControl/>
        <w:suppressLineNumbers w:val="0"/>
        <w:spacing w:before="0" w:beforeAutospacing="0" w:after="160" w:afterAutospacing="0" w:line="256" w:lineRule="auto"/>
        <w:ind w:left="0" w:right="0"/>
        <w:jc w:val="center"/>
        <w:rPr>
          <w:sz w:val="22"/>
          <w:szCs w:val="22"/>
          <w:lang w:val="en-US"/>
        </w:rPr>
      </w:pPr>
      <w:r>
        <w:rPr>
          <w:rFonts w:hint="default" w:ascii="Times New Roman" w:hAnsi="Times New Roman" w:eastAsia="Calibri" w:cs="Times New Roman"/>
          <w:kern w:val="2"/>
          <w:sz w:val="36"/>
          <w:szCs w:val="28"/>
          <w:lang w:val="en-US" w:eastAsia="zh-CN" w:bidi="ar"/>
        </w:rPr>
        <w:t>Trong đời sống hiện nay, công nghệ giữ vai trò vô cùng quan trọng và gần như không thể thiếu. Nhờ sự phát triển mạnh mẽ của công nghệ, con người có thể kết nối, trao đổi thông tin nhanh chóng qua Internet và các thiết bị thông minh. Trong giáo dục, công nghệ hỗ trợ học tập trực tuyến, tra cứu tài liệu và mở rộng tri thức. Trong công việc, các phần mềm hiện đại giúp tăng năng suất, quản lý hiệu quả và tạo điều kiện cho làm việc từ xa. Ngoài ra, công nghệ còn góp phần nâng cao chất lượng y tế, thương mại điện tử, giải trí và đời sống hằng ngày. Có thể nói, công nghệ chính là động lực thúc đẩy sự phát triển xã hội, mang lại nhiều cơ hội và tiện ích mới cho con người</w:t>
      </w:r>
      <w:r>
        <w:rPr>
          <w:sz w:val="22"/>
          <w:szCs w:val="22"/>
          <w:lang w:val="en-US"/>
        </w:rPr>
        <w:drawing>
          <wp:anchor distT="0" distB="0" distL="114300" distR="114300" simplePos="0" relativeHeight="251660288" behindDoc="0" locked="0" layoutInCell="1" allowOverlap="1">
            <wp:simplePos x="0" y="0"/>
            <wp:positionH relativeFrom="column">
              <wp:posOffset>2403475</wp:posOffset>
            </wp:positionH>
            <wp:positionV relativeFrom="paragraph">
              <wp:posOffset>1744980</wp:posOffset>
            </wp:positionV>
            <wp:extent cx="2740660" cy="1708785"/>
            <wp:effectExtent l="0" t="0" r="2540" b="5715"/>
            <wp:wrapSquare wrapText="bothSides"/>
            <wp:docPr id="2" name="Picture 2"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named"/>
                    <pic:cNvPicPr>
                      <a:picLocks noChangeAspect="1"/>
                    </pic:cNvPicPr>
                  </pic:nvPicPr>
                  <pic:blipFill>
                    <a:blip r:embed="rId4"/>
                    <a:stretch>
                      <a:fillRect/>
                    </a:stretch>
                  </pic:blipFill>
                  <pic:spPr>
                    <a:xfrm>
                      <a:off x="0" y="0"/>
                      <a:ext cx="2740660" cy="1708785"/>
                    </a:xfrm>
                    <a:prstGeom prst="rect">
                      <a:avLst/>
                    </a:prstGeom>
                  </pic:spPr>
                </pic:pic>
              </a:graphicData>
            </a:graphic>
          </wp:anchor>
        </w:drawing>
      </w:r>
    </w:p>
    <w:p w14:paraId="0860ACD0">
      <w:pPr>
        <w:rPr>
          <w:rFonts w:hint="default"/>
          <w:lang w:val="en-US"/>
        </w:rPr>
      </w:pPr>
      <w:bookmarkStart w:id="0" w:name="_GoBack"/>
      <w:bookmarkEnd w:id="0"/>
      <w:r>
        <w:rPr>
          <w:rFonts w:hint="default"/>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559050" cy="1755775"/>
            <wp:effectExtent l="0" t="0" r="12700" b="15875"/>
            <wp:wrapSquare wrapText="bothSides"/>
            <wp:docPr id="1" name="Picture 1" descr="Cong-nghe-AI-va-nhung-tac-dong-tieu-cuc-den-su-phat-trien-cua-con-nguoi(2)-m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g-nghe-AI-va-nhung-tac-dong-tieu-cuc-den-su-phat-trien-cua-con-nguoi(2)-min(1)"/>
                    <pic:cNvPicPr>
                      <a:picLocks noChangeAspect="1"/>
                    </pic:cNvPicPr>
                  </pic:nvPicPr>
                  <pic:blipFill>
                    <a:blip r:embed="rId5"/>
                    <a:stretch>
                      <a:fillRect/>
                    </a:stretch>
                  </pic:blipFill>
                  <pic:spPr>
                    <a:xfrm>
                      <a:off x="0" y="0"/>
                      <a:ext cx="2559050" cy="1755775"/>
                    </a:xfrm>
                    <a:prstGeom prst="rect">
                      <a:avLst/>
                    </a:prstGeom>
                  </pic:spPr>
                </pic:pic>
              </a:graphicData>
            </a:graphic>
          </wp:anchor>
        </w:drawing>
      </w:r>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14B1E"/>
    <w:rsid w:val="5F514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160" w:afterAutospacing="0" w:line="256" w:lineRule="auto"/>
      <w:ind w:left="0" w:right="0"/>
    </w:pPr>
    <w:rPr>
      <w:rFonts w:hint="default" w:ascii="Times New Roman" w:hAnsi="Times New Roman" w:cs="Times New Roman"/>
      <w:kern w:val="2"/>
      <w:sz w:val="28"/>
      <w:szCs w:val="22"/>
    </w:rPr>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2025-09-26T14:58:00Z</dcterms:created>
  <dc:creator>lan anh vũ</dc:creator>
  <cp:lastModifiedBy>lan anh vũ</cp:lastModifiedBy>
  <dcterms:modified xsi:type="dcterms:W3CDTF">2025-09-26T15:02:51Z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2481B8AE2A974F3B8349D4F483BBAF4A_11</vt:lpwstr>
  </property>
</Properties>
</file>