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0E5E4" w14:textId="2E148B94" w:rsidR="00016E45" w:rsidRPr="00545228" w:rsidRDefault="00294AFA" w:rsidP="00545228">
      <w:pPr>
        <w:jc w:val="center"/>
        <w:rPr>
          <w:rFonts w:ascii="Arial" w:hAnsi="Arial" w:cs="Arial"/>
          <w:sz w:val="36"/>
          <w:szCs w:val="36"/>
        </w:rPr>
      </w:pPr>
      <w:r w:rsidRPr="00545228">
        <w:rPr>
          <w:rFonts w:ascii="Arial" w:hAnsi="Arial" w:cs="Arial"/>
          <w:sz w:val="36"/>
          <w:szCs w:val="36"/>
        </w:rPr>
        <w:t>SIR MODEL FOR COVD (MAHARASHTRA MAY 2020)</w:t>
      </w:r>
    </w:p>
    <w:p w14:paraId="416AADD1" w14:textId="653B75AB" w:rsidR="00294AFA" w:rsidRPr="00545228" w:rsidRDefault="00294AFA" w:rsidP="00545228">
      <w:pPr>
        <w:jc w:val="center"/>
        <w:rPr>
          <w:rFonts w:ascii="Arial" w:hAnsi="Arial" w:cs="Arial"/>
          <w:sz w:val="36"/>
          <w:szCs w:val="36"/>
        </w:rPr>
      </w:pPr>
      <w:r w:rsidRPr="00545228">
        <w:rPr>
          <w:rFonts w:ascii="Arial" w:hAnsi="Arial" w:cs="Arial"/>
          <w:sz w:val="36"/>
          <w:szCs w:val="36"/>
        </w:rPr>
        <w:t>IWEM_111</w:t>
      </w:r>
    </w:p>
    <w:p w14:paraId="351E1736" w14:textId="13DB4091" w:rsidR="00545228" w:rsidRPr="00F24DE2" w:rsidRDefault="00545228" w:rsidP="00545228">
      <w:pPr>
        <w:jc w:val="center"/>
        <w:rPr>
          <w:rFonts w:ascii="Arial" w:hAnsi="Arial" w:cs="Arial"/>
          <w:i/>
          <w:iCs/>
          <w:sz w:val="24"/>
          <w:szCs w:val="24"/>
        </w:rPr>
      </w:pPr>
      <w:r w:rsidRPr="00F24DE2">
        <w:rPr>
          <w:rFonts w:ascii="Arial" w:hAnsi="Arial" w:cs="Arial"/>
          <w:i/>
          <w:iCs/>
          <w:sz w:val="24"/>
          <w:szCs w:val="24"/>
        </w:rPr>
        <w:t xml:space="preserve">Khojasteh Mirza, </w:t>
      </w:r>
      <w:proofErr w:type="spellStart"/>
      <w:r w:rsidRPr="00F24DE2">
        <w:rPr>
          <w:rFonts w:ascii="Arial" w:hAnsi="Arial" w:cs="Arial"/>
          <w:i/>
          <w:iCs/>
          <w:sz w:val="24"/>
          <w:szCs w:val="24"/>
        </w:rPr>
        <w:t>Btech</w:t>
      </w:r>
      <w:proofErr w:type="spellEnd"/>
      <w:r w:rsidRPr="00F24DE2">
        <w:rPr>
          <w:rFonts w:ascii="Arial" w:hAnsi="Arial" w:cs="Arial"/>
          <w:i/>
          <w:iCs/>
          <w:sz w:val="24"/>
          <w:szCs w:val="24"/>
        </w:rPr>
        <w:t xml:space="preserve"> Mechatronics 2</w:t>
      </w:r>
      <w:r w:rsidRPr="00F24DE2">
        <w:rPr>
          <w:rFonts w:ascii="Arial" w:hAnsi="Arial" w:cs="Arial"/>
          <w:i/>
          <w:iCs/>
          <w:sz w:val="24"/>
          <w:szCs w:val="24"/>
          <w:vertAlign w:val="superscript"/>
        </w:rPr>
        <w:t>nd</w:t>
      </w:r>
      <w:r w:rsidRPr="00F24DE2">
        <w:rPr>
          <w:rFonts w:ascii="Arial" w:hAnsi="Arial" w:cs="Arial"/>
          <w:i/>
          <w:iCs/>
          <w:sz w:val="24"/>
          <w:szCs w:val="24"/>
        </w:rPr>
        <w:t xml:space="preserve"> year</w:t>
      </w:r>
    </w:p>
    <w:p w14:paraId="4220FA8D" w14:textId="77777777" w:rsidR="00454A2E" w:rsidRPr="00545228" w:rsidRDefault="00294AFA" w:rsidP="00545228">
      <w:pPr>
        <w:jc w:val="both"/>
        <w:rPr>
          <w:rFonts w:ascii="Arial" w:hAnsi="Arial" w:cs="Arial"/>
          <w:color w:val="000000"/>
          <w:sz w:val="24"/>
          <w:szCs w:val="24"/>
          <w:shd w:val="clear" w:color="auto" w:fill="FFFFFF"/>
        </w:rPr>
      </w:pPr>
      <w:r w:rsidRPr="00545228">
        <w:rPr>
          <w:rFonts w:ascii="Arial" w:hAnsi="Arial" w:cs="Arial"/>
          <w:color w:val="000000"/>
          <w:sz w:val="24"/>
          <w:szCs w:val="24"/>
          <w:shd w:val="clear" w:color="auto" w:fill="FFFFFF"/>
        </w:rPr>
        <w:t xml:space="preserve">An SIR model is an epidemiological model that computes the theoretical number of people infected with a contagious illness in a closed population over time. </w:t>
      </w:r>
    </w:p>
    <w:p w14:paraId="55070881" w14:textId="3295D19A" w:rsidR="00454A2E" w:rsidRPr="00545228" w:rsidRDefault="00454A2E" w:rsidP="00545228">
      <w:pPr>
        <w:jc w:val="both"/>
        <w:rPr>
          <w:rFonts w:ascii="Arial" w:hAnsi="Arial" w:cs="Arial"/>
          <w:color w:val="000000"/>
          <w:sz w:val="24"/>
          <w:szCs w:val="24"/>
          <w:shd w:val="clear" w:color="auto" w:fill="FFFFFF"/>
        </w:rPr>
      </w:pPr>
      <w:r w:rsidRPr="00545228">
        <w:rPr>
          <w:rFonts w:ascii="Arial" w:hAnsi="Arial" w:cs="Arial"/>
          <w:color w:val="000000"/>
          <w:sz w:val="24"/>
          <w:szCs w:val="24"/>
          <w:shd w:val="clear" w:color="auto" w:fill="FFFFFF"/>
        </w:rPr>
        <w:t>The model consists of 3 compartments</w:t>
      </w:r>
      <w:r w:rsidR="00545228">
        <w:rPr>
          <w:rFonts w:ascii="Arial" w:hAnsi="Arial" w:cs="Arial"/>
          <w:color w:val="000000"/>
          <w:sz w:val="24"/>
          <w:szCs w:val="24"/>
          <w:shd w:val="clear" w:color="auto" w:fill="FFFFFF"/>
        </w:rPr>
        <w:t>:</w:t>
      </w:r>
    </w:p>
    <w:p w14:paraId="09DE210C" w14:textId="77777777" w:rsidR="00454A2E" w:rsidRPr="00545228" w:rsidRDefault="00454A2E" w:rsidP="00545228">
      <w:pPr>
        <w:jc w:val="both"/>
        <w:rPr>
          <w:rFonts w:ascii="Arial" w:hAnsi="Arial" w:cs="Arial"/>
          <w:color w:val="000000"/>
          <w:sz w:val="24"/>
          <w:szCs w:val="24"/>
          <w:shd w:val="clear" w:color="auto" w:fill="FFFFFF"/>
        </w:rPr>
      </w:pPr>
      <w:r w:rsidRPr="00545228">
        <w:rPr>
          <w:rFonts w:ascii="Arial" w:hAnsi="Arial" w:cs="Arial"/>
          <w:color w:val="000000"/>
          <w:sz w:val="24"/>
          <w:szCs w:val="24"/>
          <w:shd w:val="clear" w:color="auto" w:fill="FFFFFF"/>
        </w:rPr>
        <w:t>S is the number of susceptible individuals</w:t>
      </w:r>
    </w:p>
    <w:p w14:paraId="29A67738" w14:textId="77777777" w:rsidR="00454A2E" w:rsidRPr="00545228" w:rsidRDefault="00454A2E" w:rsidP="00545228">
      <w:pPr>
        <w:jc w:val="both"/>
        <w:rPr>
          <w:rFonts w:ascii="Arial" w:hAnsi="Arial" w:cs="Arial"/>
          <w:color w:val="000000"/>
          <w:sz w:val="24"/>
          <w:szCs w:val="24"/>
          <w:shd w:val="clear" w:color="auto" w:fill="FFFFFF"/>
        </w:rPr>
      </w:pPr>
      <w:r w:rsidRPr="00545228">
        <w:rPr>
          <w:rFonts w:ascii="Arial" w:hAnsi="Arial" w:cs="Arial"/>
          <w:color w:val="000000"/>
          <w:sz w:val="24"/>
          <w:szCs w:val="24"/>
          <w:shd w:val="clear" w:color="auto" w:fill="FFFFFF"/>
        </w:rPr>
        <w:t xml:space="preserve">I </w:t>
      </w:r>
      <w:proofErr w:type="gramStart"/>
      <w:r w:rsidRPr="00545228">
        <w:rPr>
          <w:rFonts w:ascii="Arial" w:hAnsi="Arial" w:cs="Arial"/>
          <w:color w:val="000000"/>
          <w:sz w:val="24"/>
          <w:szCs w:val="24"/>
          <w:shd w:val="clear" w:color="auto" w:fill="FFFFFF"/>
        </w:rPr>
        <w:t>is</w:t>
      </w:r>
      <w:proofErr w:type="gramEnd"/>
      <w:r w:rsidRPr="00545228">
        <w:rPr>
          <w:rFonts w:ascii="Arial" w:hAnsi="Arial" w:cs="Arial"/>
          <w:color w:val="000000"/>
          <w:sz w:val="24"/>
          <w:szCs w:val="24"/>
          <w:shd w:val="clear" w:color="auto" w:fill="FFFFFF"/>
        </w:rPr>
        <w:t xml:space="preserve"> the number of infected individuals</w:t>
      </w:r>
    </w:p>
    <w:p w14:paraId="7238591C" w14:textId="77777777" w:rsidR="00454A2E" w:rsidRPr="00545228" w:rsidRDefault="00454A2E" w:rsidP="00545228">
      <w:pPr>
        <w:jc w:val="both"/>
        <w:rPr>
          <w:rFonts w:ascii="Arial" w:hAnsi="Arial" w:cs="Arial"/>
          <w:color w:val="000000"/>
          <w:sz w:val="24"/>
          <w:szCs w:val="24"/>
          <w:shd w:val="clear" w:color="auto" w:fill="FFFFFF"/>
        </w:rPr>
      </w:pPr>
      <w:r w:rsidRPr="00545228">
        <w:rPr>
          <w:rFonts w:ascii="Arial" w:hAnsi="Arial" w:cs="Arial"/>
          <w:color w:val="000000"/>
          <w:sz w:val="24"/>
          <w:szCs w:val="24"/>
          <w:shd w:val="clear" w:color="auto" w:fill="FFFFFF"/>
        </w:rPr>
        <w:t>R is the number of recovered individuals</w:t>
      </w:r>
    </w:p>
    <w:p w14:paraId="31250B8C" w14:textId="76BF8918" w:rsidR="00294AFA" w:rsidRPr="00545228" w:rsidRDefault="00294AFA" w:rsidP="00545228">
      <w:pPr>
        <w:jc w:val="both"/>
        <w:rPr>
          <w:rFonts w:ascii="Arial" w:hAnsi="Arial" w:cs="Arial"/>
          <w:color w:val="000000"/>
          <w:sz w:val="24"/>
          <w:szCs w:val="24"/>
          <w:shd w:val="clear" w:color="auto" w:fill="FFFFFF"/>
        </w:rPr>
      </w:pPr>
    </w:p>
    <w:p w14:paraId="73FB6775" w14:textId="4B704D22" w:rsidR="00D25E77" w:rsidRPr="00545228" w:rsidRDefault="00D25E77" w:rsidP="00545228">
      <w:pPr>
        <w:jc w:val="both"/>
        <w:rPr>
          <w:rFonts w:ascii="Arial" w:hAnsi="Arial" w:cs="Arial"/>
          <w:color w:val="000000"/>
          <w:sz w:val="24"/>
          <w:szCs w:val="24"/>
          <w:shd w:val="clear" w:color="auto" w:fill="FFFFFF"/>
        </w:rPr>
      </w:pPr>
      <w:r w:rsidRPr="00545228">
        <w:rPr>
          <w:rFonts w:ascii="Arial" w:hAnsi="Arial" w:cs="Arial"/>
          <w:color w:val="000000"/>
          <w:sz w:val="24"/>
          <w:szCs w:val="24"/>
          <w:shd w:val="clear" w:color="auto" w:fill="FFFFFF"/>
        </w:rPr>
        <w:t xml:space="preserve">An SIR model is the easiest to compute and can provide fairly accurate results. </w:t>
      </w:r>
      <w:proofErr w:type="gramStart"/>
      <w:r w:rsidRPr="00545228">
        <w:rPr>
          <w:rFonts w:ascii="Arial" w:hAnsi="Arial" w:cs="Arial"/>
          <w:color w:val="000000"/>
          <w:sz w:val="24"/>
          <w:szCs w:val="24"/>
          <w:shd w:val="clear" w:color="auto" w:fill="FFFFFF"/>
        </w:rPr>
        <w:t>However</w:t>
      </w:r>
      <w:proofErr w:type="gramEnd"/>
      <w:r w:rsidRPr="00545228">
        <w:rPr>
          <w:rFonts w:ascii="Arial" w:hAnsi="Arial" w:cs="Arial"/>
          <w:color w:val="000000"/>
          <w:sz w:val="24"/>
          <w:szCs w:val="24"/>
          <w:shd w:val="clear" w:color="auto" w:fill="FFFFFF"/>
        </w:rPr>
        <w:t xml:space="preserve"> it is a closed cycle approach, where the rate of change of parameters are not accounted for, which means that the population will not be affected by births. And the model only accounts for death due to the infection and not any other kind of death. </w:t>
      </w:r>
    </w:p>
    <w:p w14:paraId="3ECE513C" w14:textId="4B10E520" w:rsidR="00D25E77" w:rsidRPr="00545228" w:rsidRDefault="00D25E77" w:rsidP="00545228">
      <w:pPr>
        <w:jc w:val="both"/>
        <w:rPr>
          <w:rFonts w:ascii="Arial" w:hAnsi="Arial" w:cs="Arial"/>
          <w:color w:val="000000"/>
          <w:sz w:val="24"/>
          <w:szCs w:val="24"/>
          <w:shd w:val="clear" w:color="auto" w:fill="FFFFFF"/>
        </w:rPr>
      </w:pPr>
      <w:r w:rsidRPr="00545228">
        <w:rPr>
          <w:rFonts w:ascii="Arial" w:hAnsi="Arial" w:cs="Arial"/>
          <w:noProof/>
          <w:color w:val="000000"/>
          <w:sz w:val="24"/>
          <w:szCs w:val="24"/>
        </w:rPr>
        <mc:AlternateContent>
          <mc:Choice Requires="wps">
            <w:drawing>
              <wp:anchor distT="0" distB="0" distL="114300" distR="114300" simplePos="0" relativeHeight="251662336" behindDoc="0" locked="0" layoutInCell="1" allowOverlap="1" wp14:anchorId="46B8F5AE" wp14:editId="62BCA077">
                <wp:simplePos x="0" y="0"/>
                <wp:positionH relativeFrom="column">
                  <wp:posOffset>4514306</wp:posOffset>
                </wp:positionH>
                <wp:positionV relativeFrom="paragraph">
                  <wp:posOffset>114935</wp:posOffset>
                </wp:positionV>
                <wp:extent cx="1021080" cy="624840"/>
                <wp:effectExtent l="0" t="0" r="26670" b="22860"/>
                <wp:wrapNone/>
                <wp:docPr id="6" name="Rectangle 6"/>
                <wp:cNvGraphicFramePr/>
                <a:graphic xmlns:a="http://schemas.openxmlformats.org/drawingml/2006/main">
                  <a:graphicData uri="http://schemas.microsoft.com/office/word/2010/wordprocessingShape">
                    <wps:wsp>
                      <wps:cNvSpPr/>
                      <wps:spPr>
                        <a:xfrm>
                          <a:off x="0" y="0"/>
                          <a:ext cx="1021080" cy="624840"/>
                        </a:xfrm>
                        <a:prstGeom prst="rect">
                          <a:avLst/>
                        </a:prstGeom>
                        <a:solidFill>
                          <a:srgbClr val="00B050"/>
                        </a:solidFill>
                      </wps:spPr>
                      <wps:style>
                        <a:lnRef idx="2">
                          <a:schemeClr val="dk1"/>
                        </a:lnRef>
                        <a:fillRef idx="1">
                          <a:schemeClr val="lt1"/>
                        </a:fillRef>
                        <a:effectRef idx="0">
                          <a:schemeClr val="dk1"/>
                        </a:effectRef>
                        <a:fontRef idx="minor">
                          <a:schemeClr val="dk1"/>
                        </a:fontRef>
                      </wps:style>
                      <wps:txbx>
                        <w:txbxContent>
                          <w:p w14:paraId="30941F32" w14:textId="15C491A5" w:rsidR="00D25E77" w:rsidRPr="00D25E77" w:rsidRDefault="00D25E77" w:rsidP="00D25E77">
                            <w:pPr>
                              <w:jc w:val="center"/>
                              <w:rPr>
                                <w:sz w:val="52"/>
                                <w:szCs w:val="52"/>
                              </w:rPr>
                            </w:pPr>
                            <w:r w:rsidRPr="00D25E77">
                              <w:rPr>
                                <w:sz w:val="52"/>
                                <w:szCs w:val="52"/>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B8F5AE" id="Rectangle 6" o:spid="_x0000_s1026" style="position:absolute;left:0;text-align:left;margin-left:355.45pt;margin-top:9.05pt;width:80.4pt;height:49.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" fillcolor="#00b050" strokecolor="black [3200]" strokeweight="1pt">
                <v:textbox>
                  <w:txbxContent>
                    <w:p w14:paraId="30941F32" w14:textId="15C491A5" w:rsidR="00D25E77" w:rsidRPr="00D25E77" w:rsidRDefault="00D25E77" w:rsidP="00D25E77">
                      <w:pPr>
                        <w:jc w:val="center"/>
                        <w:rPr>
                          <w:sz w:val="52"/>
                          <w:szCs w:val="52"/>
                        </w:rPr>
                      </w:pPr>
                      <w:r w:rsidRPr="00D25E77">
                        <w:rPr>
                          <w:sz w:val="52"/>
                          <w:szCs w:val="52"/>
                        </w:rPr>
                        <w:t>R</w:t>
                      </w:r>
                    </w:p>
                  </w:txbxContent>
                </v:textbox>
              </v:rect>
            </w:pict>
          </mc:Fallback>
        </mc:AlternateContent>
      </w:r>
      <w:r w:rsidRPr="00545228">
        <w:rPr>
          <w:rFonts w:ascii="Arial" w:hAnsi="Arial" w:cs="Arial"/>
          <w:noProof/>
          <w:color w:val="000000"/>
          <w:sz w:val="24"/>
          <w:szCs w:val="24"/>
        </w:rPr>
        <mc:AlternateContent>
          <mc:Choice Requires="wps">
            <w:drawing>
              <wp:anchor distT="0" distB="0" distL="114300" distR="114300" simplePos="0" relativeHeight="251660288" behindDoc="0" locked="0" layoutInCell="1" allowOverlap="1" wp14:anchorId="658B0B12" wp14:editId="03BB9EF3">
                <wp:simplePos x="0" y="0"/>
                <wp:positionH relativeFrom="column">
                  <wp:posOffset>2499360</wp:posOffset>
                </wp:positionH>
                <wp:positionV relativeFrom="paragraph">
                  <wp:posOffset>92075</wp:posOffset>
                </wp:positionV>
                <wp:extent cx="1021080" cy="624840"/>
                <wp:effectExtent l="0" t="0" r="26670" b="22860"/>
                <wp:wrapNone/>
                <wp:docPr id="5" name="Rectangle 5"/>
                <wp:cNvGraphicFramePr/>
                <a:graphic xmlns:a="http://schemas.openxmlformats.org/drawingml/2006/main">
                  <a:graphicData uri="http://schemas.microsoft.com/office/word/2010/wordprocessingShape">
                    <wps:wsp>
                      <wps:cNvSpPr/>
                      <wps:spPr>
                        <a:xfrm>
                          <a:off x="0" y="0"/>
                          <a:ext cx="1021080" cy="624840"/>
                        </a:xfrm>
                        <a:prstGeom prst="rect">
                          <a:avLst/>
                        </a:prstGeom>
                        <a:solidFill>
                          <a:schemeClr val="accent2"/>
                        </a:solidFill>
                      </wps:spPr>
                      <wps:style>
                        <a:lnRef idx="2">
                          <a:schemeClr val="dk1"/>
                        </a:lnRef>
                        <a:fillRef idx="1">
                          <a:schemeClr val="lt1"/>
                        </a:fillRef>
                        <a:effectRef idx="0">
                          <a:schemeClr val="dk1"/>
                        </a:effectRef>
                        <a:fontRef idx="minor">
                          <a:schemeClr val="dk1"/>
                        </a:fontRef>
                      </wps:style>
                      <wps:txbx>
                        <w:txbxContent>
                          <w:p w14:paraId="68858586" w14:textId="38D63E76" w:rsidR="00D25E77" w:rsidRPr="00D25E77" w:rsidRDefault="00D25E77" w:rsidP="00D25E77">
                            <w:pPr>
                              <w:jc w:val="center"/>
                              <w:rPr>
                                <w:sz w:val="52"/>
                                <w:szCs w:val="52"/>
                              </w:rPr>
                            </w:pPr>
                            <w:r w:rsidRPr="00D25E77">
                              <w:rPr>
                                <w:sz w:val="52"/>
                                <w:szCs w:val="52"/>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8B0B12" id="Rectangle 5" o:spid="_x0000_s1027" style="position:absolute;left:0;text-align:left;margin-left:196.8pt;margin-top:7.25pt;width:80.4pt;height:49.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" fillcolor="#ed7d31 [3205]" strokecolor="black [3200]" strokeweight="1pt">
                <v:textbox>
                  <w:txbxContent>
                    <w:p w14:paraId="68858586" w14:textId="38D63E76" w:rsidR="00D25E77" w:rsidRPr="00D25E77" w:rsidRDefault="00D25E77" w:rsidP="00D25E77">
                      <w:pPr>
                        <w:jc w:val="center"/>
                        <w:rPr>
                          <w:sz w:val="52"/>
                          <w:szCs w:val="52"/>
                        </w:rPr>
                      </w:pPr>
                      <w:r w:rsidRPr="00D25E77">
                        <w:rPr>
                          <w:sz w:val="52"/>
                          <w:szCs w:val="52"/>
                        </w:rPr>
                        <w:t>I</w:t>
                      </w:r>
                    </w:p>
                  </w:txbxContent>
                </v:textbox>
              </v:rect>
            </w:pict>
          </mc:Fallback>
        </mc:AlternateContent>
      </w:r>
      <w:r w:rsidRPr="00545228">
        <w:rPr>
          <w:rFonts w:ascii="Arial" w:hAnsi="Arial" w:cs="Arial"/>
          <w:noProof/>
          <w:color w:val="000000"/>
          <w:sz w:val="24"/>
          <w:szCs w:val="24"/>
        </w:rPr>
        <mc:AlternateContent>
          <mc:Choice Requires="wps">
            <w:drawing>
              <wp:anchor distT="0" distB="0" distL="114300" distR="114300" simplePos="0" relativeHeight="251659264" behindDoc="0" locked="0" layoutInCell="1" allowOverlap="1" wp14:anchorId="2E6EA98D" wp14:editId="447CD31E">
                <wp:simplePos x="0" y="0"/>
                <wp:positionH relativeFrom="column">
                  <wp:posOffset>563880</wp:posOffset>
                </wp:positionH>
                <wp:positionV relativeFrom="paragraph">
                  <wp:posOffset>99695</wp:posOffset>
                </wp:positionV>
                <wp:extent cx="914400" cy="632460"/>
                <wp:effectExtent l="0" t="0" r="19050" b="15240"/>
                <wp:wrapNone/>
                <wp:docPr id="4" name="Rectangle 4"/>
                <wp:cNvGraphicFramePr/>
                <a:graphic xmlns:a="http://schemas.openxmlformats.org/drawingml/2006/main">
                  <a:graphicData uri="http://schemas.microsoft.com/office/word/2010/wordprocessingShape">
                    <wps:wsp>
                      <wps:cNvSpPr/>
                      <wps:spPr>
                        <a:xfrm>
                          <a:off x="0" y="0"/>
                          <a:ext cx="914400" cy="632460"/>
                        </a:xfrm>
                        <a:prstGeom prst="rect">
                          <a:avLst/>
                        </a:prstGeom>
                        <a:solidFill>
                          <a:schemeClr val="accent1">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411B437B" w14:textId="78FE6A78" w:rsidR="00D25E77" w:rsidRPr="00D25E77" w:rsidRDefault="00D25E77" w:rsidP="00D25E77">
                            <w:pPr>
                              <w:jc w:val="center"/>
                              <w:rPr>
                                <w:sz w:val="56"/>
                                <w:szCs w:val="56"/>
                              </w:rPr>
                            </w:pPr>
                            <w:r w:rsidRPr="00D25E77">
                              <w:rPr>
                                <w:sz w:val="56"/>
                                <w:szCs w:val="5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6EA98D" id="Rectangle 4" o:spid="_x0000_s1028" style="position:absolute;left:0;text-align:left;margin-left:44.4pt;margin-top:7.85pt;width:1in;height:4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" fillcolor="#b4c6e7 [1300]" strokecolor="black [3200]" strokeweight="1pt">
                <v:textbox>
                  <w:txbxContent>
                    <w:p w14:paraId="411B437B" w14:textId="78FE6A78" w:rsidR="00D25E77" w:rsidRPr="00D25E77" w:rsidRDefault="00D25E77" w:rsidP="00D25E77">
                      <w:pPr>
                        <w:jc w:val="center"/>
                        <w:rPr>
                          <w:sz w:val="56"/>
                          <w:szCs w:val="56"/>
                        </w:rPr>
                      </w:pPr>
                      <w:r w:rsidRPr="00D25E77">
                        <w:rPr>
                          <w:sz w:val="56"/>
                          <w:szCs w:val="56"/>
                        </w:rPr>
                        <w:t>S</w:t>
                      </w:r>
                    </w:p>
                  </w:txbxContent>
                </v:textbox>
              </v:rect>
            </w:pict>
          </mc:Fallback>
        </mc:AlternateContent>
      </w:r>
    </w:p>
    <w:p w14:paraId="41C027C4" w14:textId="3694ED3C" w:rsidR="00D25E77" w:rsidRPr="00545228" w:rsidRDefault="00D25E77" w:rsidP="00545228">
      <w:pPr>
        <w:jc w:val="both"/>
        <w:rPr>
          <w:rFonts w:ascii="Arial" w:hAnsi="Arial" w:cs="Arial"/>
          <w:color w:val="000000"/>
          <w:sz w:val="24"/>
          <w:szCs w:val="24"/>
          <w:shd w:val="clear" w:color="auto" w:fill="FFFFFF"/>
        </w:rPr>
      </w:pPr>
      <w:r w:rsidRPr="00545228">
        <w:rPr>
          <w:rFonts w:ascii="Arial" w:hAnsi="Arial" w:cs="Arial"/>
          <w:noProof/>
          <w:color w:val="000000"/>
          <w:sz w:val="24"/>
          <w:szCs w:val="24"/>
        </w:rPr>
        <mc:AlternateContent>
          <mc:Choice Requires="wps">
            <w:drawing>
              <wp:anchor distT="0" distB="0" distL="114300" distR="114300" simplePos="0" relativeHeight="251665408" behindDoc="0" locked="0" layoutInCell="1" allowOverlap="1" wp14:anchorId="0A5DF18A" wp14:editId="07D99403">
                <wp:simplePos x="0" y="0"/>
                <wp:positionH relativeFrom="column">
                  <wp:posOffset>3508466</wp:posOffset>
                </wp:positionH>
                <wp:positionV relativeFrom="paragraph">
                  <wp:posOffset>187416</wp:posOffset>
                </wp:positionV>
                <wp:extent cx="99060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990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9551F3" id="_x0000_t32" coordsize="21600,21600" o:spt="32" o:oned="t" path="m,l21600,21600e" filled="f">
                <v:path arrowok="t" fillok="f" o:connecttype="none"/>
                <o:lock v:ext="edit" shapetype="t"/>
              </v:shapetype>
              <v:shape id="Straight Arrow Connector 8" o:spid="_x0000_s1026" type="#_x0000_t32" style="position:absolute;margin-left:276.25pt;margin-top:14.75pt;width:78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" strokecolor="#4472c4 [3204]" strokeweight=".5pt">
                <v:stroke endarrow="block" joinstyle="miter"/>
              </v:shape>
            </w:pict>
          </mc:Fallback>
        </mc:AlternateContent>
      </w:r>
      <w:r w:rsidRPr="00545228">
        <w:rPr>
          <w:rFonts w:ascii="Arial" w:hAnsi="Arial" w:cs="Arial"/>
          <w:noProof/>
          <w:color w:val="000000"/>
          <w:sz w:val="24"/>
          <w:szCs w:val="24"/>
        </w:rPr>
        <mc:AlternateContent>
          <mc:Choice Requires="wps">
            <w:drawing>
              <wp:anchor distT="0" distB="0" distL="114300" distR="114300" simplePos="0" relativeHeight="251663360" behindDoc="0" locked="0" layoutInCell="1" allowOverlap="1" wp14:anchorId="12892EDD" wp14:editId="1C2CCF93">
                <wp:simplePos x="0" y="0"/>
                <wp:positionH relativeFrom="column">
                  <wp:posOffset>1485900</wp:posOffset>
                </wp:positionH>
                <wp:positionV relativeFrom="paragraph">
                  <wp:posOffset>168910</wp:posOffset>
                </wp:positionV>
                <wp:extent cx="990600" cy="0"/>
                <wp:effectExtent l="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990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726D75" id="Straight Arrow Connector 7" o:spid="_x0000_s1026" type="#_x0000_t32" style="position:absolute;margin-left:117pt;margin-top:13.3pt;width:78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" strokecolor="#4472c4 [3204]" strokeweight=".5pt">
                <v:stroke endarrow="block" joinstyle="miter"/>
              </v:shape>
            </w:pict>
          </mc:Fallback>
        </mc:AlternateContent>
      </w:r>
    </w:p>
    <w:p w14:paraId="5214DC39" w14:textId="05514682" w:rsidR="00D25E77" w:rsidRPr="00545228" w:rsidRDefault="00D25E77" w:rsidP="00545228">
      <w:pPr>
        <w:jc w:val="both"/>
        <w:rPr>
          <w:rFonts w:ascii="Arial" w:hAnsi="Arial" w:cs="Arial"/>
          <w:color w:val="000000"/>
          <w:sz w:val="24"/>
          <w:szCs w:val="24"/>
          <w:shd w:val="clear" w:color="auto" w:fill="FFFFFF"/>
        </w:rPr>
      </w:pPr>
    </w:p>
    <w:p w14:paraId="1A0AADDD" w14:textId="77777777" w:rsidR="00D25E77" w:rsidRPr="00545228" w:rsidRDefault="00D25E77" w:rsidP="00545228">
      <w:pPr>
        <w:jc w:val="both"/>
        <w:rPr>
          <w:rFonts w:ascii="Arial" w:hAnsi="Arial" w:cs="Arial"/>
          <w:color w:val="000000"/>
          <w:sz w:val="24"/>
          <w:szCs w:val="24"/>
          <w:shd w:val="clear" w:color="auto" w:fill="FFFFFF"/>
        </w:rPr>
      </w:pPr>
    </w:p>
    <w:p w14:paraId="3FE01D72" w14:textId="7006CF34" w:rsidR="00294AFA" w:rsidRPr="00545228" w:rsidRDefault="00294AFA" w:rsidP="00545228">
      <w:pPr>
        <w:jc w:val="both"/>
        <w:rPr>
          <w:rFonts w:ascii="Arial" w:hAnsi="Arial" w:cs="Arial"/>
          <w:color w:val="000000"/>
          <w:sz w:val="24"/>
          <w:szCs w:val="24"/>
          <w:shd w:val="clear" w:color="auto" w:fill="FFFFFF"/>
        </w:rPr>
      </w:pPr>
      <w:r w:rsidRPr="00545228">
        <w:rPr>
          <w:rFonts w:ascii="Arial" w:hAnsi="Arial" w:cs="Arial"/>
          <w:color w:val="000000"/>
          <w:sz w:val="24"/>
          <w:szCs w:val="24"/>
          <w:shd w:val="clear" w:color="auto" w:fill="FFFFFF"/>
        </w:rPr>
        <w:t>For this case study it is assumed that the whole population of Maharashtra is capable of contracting the infection hence S(t) = total population = 12.9 Cr.</w:t>
      </w:r>
    </w:p>
    <w:p w14:paraId="5047E84A" w14:textId="6C376E79" w:rsidR="00294AFA" w:rsidRPr="00545228" w:rsidRDefault="00294AFA" w:rsidP="00545228">
      <w:pPr>
        <w:jc w:val="both"/>
        <w:rPr>
          <w:rFonts w:ascii="Arial" w:hAnsi="Arial" w:cs="Arial"/>
          <w:color w:val="000000"/>
          <w:sz w:val="24"/>
          <w:szCs w:val="24"/>
          <w:shd w:val="clear" w:color="auto" w:fill="FFFFFF"/>
        </w:rPr>
      </w:pPr>
      <w:r w:rsidRPr="00545228">
        <w:rPr>
          <w:rFonts w:ascii="Arial" w:hAnsi="Arial" w:cs="Arial"/>
          <w:color w:val="000000"/>
          <w:sz w:val="24"/>
          <w:szCs w:val="24"/>
          <w:shd w:val="clear" w:color="auto" w:fill="FFFFFF"/>
        </w:rPr>
        <w:t>Because we are conducting this study only for the month of May, we need to assume that the Infected people I(t) were already 11506 on the 1</w:t>
      </w:r>
      <w:r w:rsidRPr="00545228">
        <w:rPr>
          <w:rFonts w:ascii="Arial" w:hAnsi="Arial" w:cs="Arial"/>
          <w:color w:val="000000"/>
          <w:sz w:val="24"/>
          <w:szCs w:val="24"/>
          <w:shd w:val="clear" w:color="auto" w:fill="FFFFFF"/>
          <w:vertAlign w:val="superscript"/>
        </w:rPr>
        <w:t>st</w:t>
      </w:r>
      <w:r w:rsidRPr="00545228">
        <w:rPr>
          <w:rFonts w:ascii="Arial" w:hAnsi="Arial" w:cs="Arial"/>
          <w:color w:val="000000"/>
          <w:sz w:val="24"/>
          <w:szCs w:val="24"/>
          <w:shd w:val="clear" w:color="auto" w:fill="FFFFFF"/>
        </w:rPr>
        <w:t xml:space="preserve"> of May 2020, and that the recoveries</w:t>
      </w:r>
      <w:r w:rsidR="00D25E77" w:rsidRPr="00545228">
        <w:rPr>
          <w:rFonts w:ascii="Arial" w:hAnsi="Arial" w:cs="Arial"/>
          <w:color w:val="000000"/>
          <w:sz w:val="24"/>
          <w:szCs w:val="24"/>
          <w:shd w:val="clear" w:color="auto" w:fill="FFFFFF"/>
        </w:rPr>
        <w:t xml:space="preserve"> </w:t>
      </w:r>
      <w:r w:rsidR="00454A2E" w:rsidRPr="00545228">
        <w:rPr>
          <w:rFonts w:ascii="Arial" w:hAnsi="Arial" w:cs="Arial"/>
          <w:color w:val="000000"/>
          <w:sz w:val="24"/>
          <w:szCs w:val="24"/>
          <w:shd w:val="clear" w:color="auto" w:fill="FFFFFF"/>
        </w:rPr>
        <w:t>r</w:t>
      </w:r>
      <w:r w:rsidR="00D25E77" w:rsidRPr="00545228">
        <w:rPr>
          <w:rFonts w:ascii="Arial" w:hAnsi="Arial" w:cs="Arial"/>
          <w:color w:val="000000"/>
          <w:sz w:val="24"/>
          <w:szCs w:val="24"/>
          <w:shd w:val="clear" w:color="auto" w:fill="FFFFFF"/>
        </w:rPr>
        <w:t>(t)</w:t>
      </w:r>
      <w:r w:rsidRPr="00545228">
        <w:rPr>
          <w:rFonts w:ascii="Arial" w:hAnsi="Arial" w:cs="Arial"/>
          <w:color w:val="000000"/>
          <w:sz w:val="24"/>
          <w:szCs w:val="24"/>
          <w:shd w:val="clear" w:color="auto" w:fill="FFFFFF"/>
        </w:rPr>
        <w:t xml:space="preserve"> for day 1 is 0 because we are not considering people infected in the previous months. We also assume that the patient cannot recover in a single day </w:t>
      </w:r>
      <w:proofErr w:type="spellStart"/>
      <w:proofErr w:type="gramStart"/>
      <w:r w:rsidR="00D25E77" w:rsidRPr="00545228">
        <w:rPr>
          <w:rFonts w:ascii="Arial" w:hAnsi="Arial" w:cs="Arial"/>
          <w:color w:val="000000"/>
          <w:sz w:val="24"/>
          <w:szCs w:val="24"/>
          <w:shd w:val="clear" w:color="auto" w:fill="FFFFFF"/>
        </w:rPr>
        <w:t>i</w:t>
      </w:r>
      <w:r w:rsidRPr="00545228">
        <w:rPr>
          <w:rFonts w:ascii="Arial" w:hAnsi="Arial" w:cs="Arial"/>
          <w:color w:val="000000"/>
          <w:sz w:val="24"/>
          <w:szCs w:val="24"/>
          <w:shd w:val="clear" w:color="auto" w:fill="FFFFFF"/>
        </w:rPr>
        <w:t>,e</w:t>
      </w:r>
      <w:proofErr w:type="spellEnd"/>
      <w:proofErr w:type="gramEnd"/>
      <w:r w:rsidRPr="00545228">
        <w:rPr>
          <w:rFonts w:ascii="Arial" w:hAnsi="Arial" w:cs="Arial"/>
          <w:color w:val="000000"/>
          <w:sz w:val="24"/>
          <w:szCs w:val="24"/>
          <w:shd w:val="clear" w:color="auto" w:fill="FFFFFF"/>
        </w:rPr>
        <w:t>, infected and recovered on May1st itself.</w:t>
      </w:r>
    </w:p>
    <w:p w14:paraId="65B2D503" w14:textId="558FD89D" w:rsidR="00D25E77" w:rsidRPr="00545228" w:rsidRDefault="00D25E77" w:rsidP="00545228">
      <w:pPr>
        <w:jc w:val="both"/>
        <w:rPr>
          <w:rFonts w:ascii="Arial" w:hAnsi="Arial" w:cs="Arial"/>
          <w:sz w:val="24"/>
          <w:szCs w:val="24"/>
        </w:rPr>
      </w:pPr>
      <w:r w:rsidRPr="00545228">
        <w:rPr>
          <w:rFonts w:ascii="Arial" w:hAnsi="Arial" w:cs="Arial"/>
          <w:sz w:val="24"/>
          <w:szCs w:val="24"/>
        </w:rPr>
        <w:t>S</w:t>
      </w:r>
      <w:r w:rsidRPr="00545228">
        <w:rPr>
          <w:rFonts w:ascii="Arial" w:hAnsi="Arial" w:cs="Arial"/>
          <w:sz w:val="24"/>
          <w:szCs w:val="24"/>
          <w:vertAlign w:val="subscript"/>
        </w:rPr>
        <w:t>0</w:t>
      </w:r>
      <w:r w:rsidRPr="00545228">
        <w:rPr>
          <w:rFonts w:ascii="Arial" w:hAnsi="Arial" w:cs="Arial"/>
          <w:sz w:val="24"/>
          <w:szCs w:val="24"/>
        </w:rPr>
        <w:t xml:space="preserve"> = </w:t>
      </w:r>
      <w:r w:rsidRPr="00545228">
        <w:rPr>
          <w:rFonts w:ascii="Arial" w:hAnsi="Arial" w:cs="Arial"/>
          <w:sz w:val="24"/>
          <w:szCs w:val="24"/>
        </w:rPr>
        <w:t>124900000</w:t>
      </w:r>
    </w:p>
    <w:p w14:paraId="03265185" w14:textId="4E138ED6" w:rsidR="00D25E77" w:rsidRPr="00545228" w:rsidRDefault="00D25E77" w:rsidP="00545228">
      <w:pPr>
        <w:jc w:val="both"/>
        <w:rPr>
          <w:rFonts w:ascii="Arial" w:hAnsi="Arial" w:cs="Arial"/>
          <w:sz w:val="24"/>
          <w:szCs w:val="24"/>
        </w:rPr>
      </w:pPr>
      <w:r w:rsidRPr="00545228">
        <w:rPr>
          <w:rFonts w:ascii="Arial" w:hAnsi="Arial" w:cs="Arial"/>
          <w:sz w:val="24"/>
          <w:szCs w:val="24"/>
        </w:rPr>
        <w:t>I</w:t>
      </w:r>
      <w:r w:rsidRPr="00545228">
        <w:rPr>
          <w:rFonts w:ascii="Arial" w:hAnsi="Arial" w:cs="Arial"/>
          <w:sz w:val="24"/>
          <w:szCs w:val="24"/>
          <w:vertAlign w:val="subscript"/>
        </w:rPr>
        <w:t xml:space="preserve">0 </w:t>
      </w:r>
      <w:r w:rsidRPr="00545228">
        <w:rPr>
          <w:rFonts w:ascii="Arial" w:hAnsi="Arial" w:cs="Arial"/>
          <w:sz w:val="24"/>
          <w:szCs w:val="24"/>
        </w:rPr>
        <w:t>= 11506</w:t>
      </w:r>
    </w:p>
    <w:p w14:paraId="5F5B9403" w14:textId="3D8CF108" w:rsidR="00D25E77" w:rsidRPr="00545228" w:rsidRDefault="00454A2E" w:rsidP="00545228">
      <w:pPr>
        <w:jc w:val="both"/>
        <w:rPr>
          <w:rFonts w:ascii="Arial" w:hAnsi="Arial" w:cs="Arial"/>
          <w:sz w:val="24"/>
          <w:szCs w:val="24"/>
        </w:rPr>
      </w:pPr>
      <w:r w:rsidRPr="00545228">
        <w:rPr>
          <w:rFonts w:ascii="Arial" w:hAnsi="Arial" w:cs="Arial"/>
          <w:sz w:val="24"/>
          <w:szCs w:val="24"/>
        </w:rPr>
        <w:t>r</w:t>
      </w:r>
      <w:r w:rsidR="00D25E77" w:rsidRPr="00545228">
        <w:rPr>
          <w:rFonts w:ascii="Arial" w:hAnsi="Arial" w:cs="Arial"/>
          <w:sz w:val="24"/>
          <w:szCs w:val="24"/>
          <w:vertAlign w:val="subscript"/>
        </w:rPr>
        <w:t>0</w:t>
      </w:r>
      <w:r w:rsidR="00D25E77" w:rsidRPr="00545228">
        <w:rPr>
          <w:rFonts w:ascii="Arial" w:hAnsi="Arial" w:cs="Arial"/>
          <w:sz w:val="24"/>
          <w:szCs w:val="24"/>
        </w:rPr>
        <w:t xml:space="preserve"> = 0</w:t>
      </w:r>
    </w:p>
    <w:p w14:paraId="63079C97" w14:textId="652CDE99" w:rsidR="00454A2E" w:rsidRPr="00545228" w:rsidRDefault="00454A2E" w:rsidP="00545228">
      <w:pPr>
        <w:jc w:val="both"/>
        <w:rPr>
          <w:rFonts w:ascii="Arial" w:hAnsi="Arial" w:cs="Arial"/>
          <w:sz w:val="24"/>
          <w:szCs w:val="24"/>
        </w:rPr>
      </w:pPr>
      <m:oMathPara>
        <m:oMath>
          <m:r>
            <w:rPr>
              <w:rFonts w:ascii="Cambria Math" w:hAnsi="Cambria Math" w:cs="Arial"/>
              <w:sz w:val="24"/>
              <w:szCs w:val="24"/>
            </w:rPr>
            <m:t>recovery rate=β=</m:t>
          </m:r>
          <m:r>
            <w:rPr>
              <w:rFonts w:ascii="Cambria Math" w:hAnsi="Cambria Math" w:cs="Arial"/>
              <w:sz w:val="24"/>
              <w:szCs w:val="24"/>
            </w:rPr>
            <m:t>4</m:t>
          </m:r>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toda</m:t>
              </m:r>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m:t>
                  </m:r>
                </m:sup>
              </m:sSup>
              <m:r>
                <w:rPr>
                  <w:rFonts w:ascii="Cambria Math" w:hAnsi="Cambria Math" w:cs="Arial"/>
                  <w:sz w:val="24"/>
                  <w:szCs w:val="24"/>
                </w:rPr>
                <m:t>s recovered cases-</m:t>
              </m:r>
              <m:r>
                <w:rPr>
                  <w:rFonts w:ascii="Cambria Math" w:hAnsi="Cambria Math" w:cs="Arial"/>
                  <w:sz w:val="24"/>
                  <w:szCs w:val="24"/>
                </w:rPr>
                <m:t>yesterda</m:t>
              </m:r>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m:t>
                  </m:r>
                </m:sup>
              </m:sSup>
              <m:r>
                <w:rPr>
                  <w:rFonts w:ascii="Cambria Math" w:hAnsi="Cambria Math" w:cs="Arial"/>
                  <w:sz w:val="24"/>
                  <w:szCs w:val="24"/>
                </w:rPr>
                <m:t>s recoverd cases</m:t>
              </m:r>
            </m:num>
            <m:den>
              <m:r>
                <w:rPr>
                  <w:rFonts w:ascii="Cambria Math" w:hAnsi="Cambria Math" w:cs="Arial"/>
                  <w:sz w:val="24"/>
                  <w:szCs w:val="24"/>
                </w:rPr>
                <m:t>yesterda</m:t>
              </m:r>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m:t>
                  </m:r>
                </m:sup>
              </m:sSup>
              <m:r>
                <w:rPr>
                  <w:rFonts w:ascii="Cambria Math" w:hAnsi="Cambria Math" w:cs="Arial"/>
                  <w:sz w:val="24"/>
                  <w:szCs w:val="24"/>
                </w:rPr>
                <m:t>s recoverd cases</m:t>
              </m:r>
            </m:den>
          </m:f>
        </m:oMath>
      </m:oMathPara>
    </w:p>
    <w:p w14:paraId="0988B5E3" w14:textId="3D433BF6" w:rsidR="00454A2E" w:rsidRPr="00545228" w:rsidRDefault="00454A2E" w:rsidP="00545228">
      <w:pPr>
        <w:jc w:val="both"/>
        <w:rPr>
          <w:rFonts w:ascii="Arial" w:hAnsi="Arial" w:cs="Arial"/>
          <w:sz w:val="24"/>
          <w:szCs w:val="24"/>
        </w:rPr>
      </w:pPr>
      <m:oMathPara>
        <m:oMath>
          <m:r>
            <w:rPr>
              <w:rFonts w:ascii="Cambria Math" w:hAnsi="Cambria Math" w:cs="Arial"/>
              <w:sz w:val="24"/>
              <w:szCs w:val="24"/>
            </w:rPr>
            <m:t>growth rate=γ=</m:t>
          </m:r>
          <m:r>
            <w:rPr>
              <w:rFonts w:ascii="Cambria Math" w:hAnsi="Cambria Math" w:cs="Arial"/>
              <w:sz w:val="24"/>
              <w:szCs w:val="24"/>
            </w:rPr>
            <m:t>10</m:t>
          </m:r>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toda</m:t>
              </m:r>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m:t>
                  </m:r>
                </m:sup>
              </m:sSup>
              <m:r>
                <w:rPr>
                  <w:rFonts w:ascii="Cambria Math" w:hAnsi="Cambria Math" w:cs="Arial"/>
                  <w:sz w:val="24"/>
                  <w:szCs w:val="24"/>
                </w:rPr>
                <m:t>s cases-yesterda</m:t>
              </m:r>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m:t>
                  </m:r>
                </m:sup>
              </m:sSup>
              <m:r>
                <w:rPr>
                  <w:rFonts w:ascii="Cambria Math" w:hAnsi="Cambria Math" w:cs="Arial"/>
                  <w:sz w:val="24"/>
                  <w:szCs w:val="24"/>
                </w:rPr>
                <m:t>s cases</m:t>
              </m:r>
            </m:num>
            <m:den>
              <m:r>
                <w:rPr>
                  <w:rFonts w:ascii="Cambria Math" w:hAnsi="Cambria Math" w:cs="Arial"/>
                  <w:sz w:val="24"/>
                  <w:szCs w:val="24"/>
                </w:rPr>
                <m:t>yesterda</m:t>
              </m:r>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m:t>
                  </m:r>
                </m:sup>
              </m:sSup>
              <m:r>
                <w:rPr>
                  <w:rFonts w:ascii="Cambria Math" w:hAnsi="Cambria Math" w:cs="Arial"/>
                  <w:sz w:val="24"/>
                  <w:szCs w:val="24"/>
                </w:rPr>
                <m:t>s cases</m:t>
              </m:r>
            </m:den>
          </m:f>
        </m:oMath>
      </m:oMathPara>
    </w:p>
    <w:p w14:paraId="0F1A79C5" w14:textId="77777777" w:rsidR="00545228" w:rsidRDefault="00545228" w:rsidP="00545228">
      <w:pPr>
        <w:jc w:val="both"/>
        <w:rPr>
          <w:rFonts w:ascii="Arial" w:hAnsi="Arial" w:cs="Arial"/>
          <w:sz w:val="24"/>
          <w:szCs w:val="24"/>
        </w:rPr>
      </w:pPr>
    </w:p>
    <w:p w14:paraId="4B7BD7DB" w14:textId="3896DFF5" w:rsidR="00454A2E" w:rsidRPr="00545228" w:rsidRDefault="00454A2E" w:rsidP="00545228">
      <w:pPr>
        <w:jc w:val="both"/>
        <w:rPr>
          <w:rFonts w:ascii="Arial" w:hAnsi="Arial" w:cs="Arial"/>
          <w:sz w:val="24"/>
          <w:szCs w:val="24"/>
        </w:rPr>
      </w:pPr>
      <w:r w:rsidRPr="00545228">
        <w:rPr>
          <w:rFonts w:ascii="Arial" w:hAnsi="Arial" w:cs="Arial"/>
          <w:sz w:val="24"/>
          <w:szCs w:val="24"/>
        </w:rPr>
        <w:lastRenderedPageBreak/>
        <w:t>The equations used for the model were:</w:t>
      </w:r>
    </w:p>
    <w:p w14:paraId="3E3B052E" w14:textId="2A23BE0C" w:rsidR="00454A2E" w:rsidRPr="00454A2E" w:rsidRDefault="00454A2E" w:rsidP="00545228">
      <w:pPr>
        <w:jc w:val="both"/>
        <w:rPr>
          <w:rFonts w:ascii="Arial" w:hAnsi="Arial" w:cs="Arial"/>
          <w:sz w:val="24"/>
          <w:szCs w:val="24"/>
        </w:rPr>
      </w:pPr>
      <m:oMathPara>
        <m:oMathParaPr>
          <m:jc m:val="centerGroup"/>
        </m:oMathParaPr>
        <m:oMath>
          <m:sSub>
            <m:sSubPr>
              <m:ctrlPr>
                <w:rPr>
                  <w:rFonts w:ascii="Cambria Math" w:hAnsi="Cambria Math" w:cs="Arial"/>
                  <w:b/>
                  <w:bCs/>
                  <w:i/>
                  <w:iCs/>
                  <w:sz w:val="24"/>
                  <w:szCs w:val="24"/>
                </w:rPr>
              </m:ctrlPr>
            </m:sSubPr>
            <m:e>
              <m:r>
                <m:rPr>
                  <m:sty m:val="bi"/>
                </m:rPr>
                <w:rPr>
                  <w:rFonts w:ascii="Cambria Math" w:hAnsi="Cambria Math" w:cs="Arial"/>
                  <w:sz w:val="24"/>
                  <w:szCs w:val="24"/>
                </w:rPr>
                <m:t>S</m:t>
              </m:r>
            </m:e>
            <m:sub>
              <m:r>
                <m:rPr>
                  <m:sty m:val="bi"/>
                </m:rPr>
                <w:rPr>
                  <w:rFonts w:ascii="Cambria Math" w:hAnsi="Cambria Math" w:cs="Arial"/>
                  <w:sz w:val="24"/>
                  <w:szCs w:val="24"/>
                </w:rPr>
                <m:t>n</m:t>
              </m:r>
            </m:sub>
          </m:sSub>
          <m:r>
            <m:rPr>
              <m:sty m:val="bi"/>
            </m:rPr>
            <w:rPr>
              <w:rFonts w:ascii="Cambria Math" w:hAnsi="Cambria Math" w:cs="Arial"/>
              <w:sz w:val="24"/>
              <w:szCs w:val="24"/>
            </w:rPr>
            <m:t>=</m:t>
          </m:r>
          <m:sSub>
            <m:sSubPr>
              <m:ctrlPr>
                <w:rPr>
                  <w:rFonts w:ascii="Cambria Math" w:hAnsi="Cambria Math" w:cs="Arial"/>
                  <w:b/>
                  <w:bCs/>
                  <w:i/>
                  <w:iCs/>
                  <w:sz w:val="24"/>
                  <w:szCs w:val="24"/>
                </w:rPr>
              </m:ctrlPr>
            </m:sSubPr>
            <m:e>
              <m:r>
                <m:rPr>
                  <m:sty m:val="bi"/>
                </m:rPr>
                <w:rPr>
                  <w:rFonts w:ascii="Cambria Math" w:hAnsi="Cambria Math" w:cs="Arial"/>
                  <w:sz w:val="24"/>
                  <w:szCs w:val="24"/>
                </w:rPr>
                <m:t>S</m:t>
              </m:r>
            </m:e>
            <m:sub>
              <m:r>
                <m:rPr>
                  <m:sty m:val="bi"/>
                </m:rPr>
                <w:rPr>
                  <w:rFonts w:ascii="Cambria Math" w:hAnsi="Cambria Math" w:cs="Arial"/>
                  <w:sz w:val="24"/>
                  <w:szCs w:val="24"/>
                </w:rPr>
                <m:t>n-1</m:t>
              </m:r>
            </m:sub>
          </m:sSub>
          <m:r>
            <m:rPr>
              <m:sty m:val="bi"/>
            </m:rPr>
            <w:rPr>
              <w:rFonts w:ascii="Cambria Math" w:hAnsi="Cambria Math" w:cs="Arial"/>
              <w:sz w:val="24"/>
              <w:szCs w:val="24"/>
            </w:rPr>
            <m:t>-</m:t>
          </m:r>
          <m:d>
            <m:dPr>
              <m:ctrlPr>
                <w:rPr>
                  <w:rFonts w:ascii="Cambria Math" w:hAnsi="Cambria Math" w:cs="Arial"/>
                  <w:b/>
                  <w:bCs/>
                  <w:i/>
                  <w:iCs/>
                  <w:sz w:val="24"/>
                  <w:szCs w:val="24"/>
                </w:rPr>
              </m:ctrlPr>
            </m:dPr>
            <m:e>
              <m:f>
                <m:fPr>
                  <m:ctrlPr>
                    <w:rPr>
                      <w:rFonts w:ascii="Cambria Math" w:hAnsi="Cambria Math" w:cs="Arial"/>
                      <w:b/>
                      <w:bCs/>
                      <w:i/>
                      <w:iCs/>
                      <w:sz w:val="24"/>
                      <w:szCs w:val="24"/>
                    </w:rPr>
                  </m:ctrlPr>
                </m:fPr>
                <m:num>
                  <m:sSub>
                    <m:sSubPr>
                      <m:ctrlPr>
                        <w:rPr>
                          <w:rFonts w:ascii="Cambria Math" w:hAnsi="Cambria Math" w:cs="Arial"/>
                          <w:b/>
                          <w:bCs/>
                          <w:i/>
                          <w:iCs/>
                          <w:sz w:val="24"/>
                          <w:szCs w:val="24"/>
                        </w:rPr>
                      </m:ctrlPr>
                    </m:sSubPr>
                    <m:e>
                      <m:r>
                        <m:rPr>
                          <m:sty m:val="bi"/>
                        </m:rPr>
                        <w:rPr>
                          <w:rFonts w:ascii="Cambria Math" w:hAnsi="Cambria Math" w:cs="Arial"/>
                          <w:sz w:val="24"/>
                          <w:szCs w:val="24"/>
                        </w:rPr>
                        <m:t>S</m:t>
                      </m:r>
                    </m:e>
                    <m:sub>
                      <m:r>
                        <m:rPr>
                          <m:sty m:val="bi"/>
                        </m:rPr>
                        <w:rPr>
                          <w:rFonts w:ascii="Cambria Math" w:hAnsi="Cambria Math" w:cs="Arial"/>
                          <w:sz w:val="24"/>
                          <w:szCs w:val="24"/>
                        </w:rPr>
                        <m:t>n-1</m:t>
                      </m:r>
                    </m:sub>
                  </m:sSub>
                </m:num>
                <m:den>
                  <m:r>
                    <m:rPr>
                      <m:sty m:val="bi"/>
                    </m:rPr>
                    <w:rPr>
                      <w:rFonts w:ascii="Cambria Math" w:hAnsi="Cambria Math" w:cs="Arial"/>
                      <w:sz w:val="24"/>
                      <w:szCs w:val="24"/>
                    </w:rPr>
                    <m:t>S</m:t>
                  </m:r>
                </m:den>
              </m:f>
            </m:e>
          </m:d>
          <m:r>
            <m:rPr>
              <m:sty m:val="bi"/>
            </m:rPr>
            <w:rPr>
              <w:rFonts w:ascii="Cambria Math" w:hAnsi="Cambria Math" w:cs="Arial"/>
              <w:sz w:val="24"/>
              <w:szCs w:val="24"/>
            </w:rPr>
            <m:t>*β*</m:t>
          </m:r>
          <m:sSub>
            <m:sSubPr>
              <m:ctrlPr>
                <w:rPr>
                  <w:rFonts w:ascii="Cambria Math" w:hAnsi="Cambria Math" w:cs="Arial"/>
                  <w:b/>
                  <w:bCs/>
                  <w:i/>
                  <w:iCs/>
                  <w:sz w:val="24"/>
                  <w:szCs w:val="24"/>
                </w:rPr>
              </m:ctrlPr>
            </m:sSubPr>
            <m:e>
              <m:r>
                <m:rPr>
                  <m:sty m:val="bi"/>
                </m:rPr>
                <w:rPr>
                  <w:rFonts w:ascii="Cambria Math" w:hAnsi="Cambria Math" w:cs="Arial"/>
                  <w:sz w:val="24"/>
                  <w:szCs w:val="24"/>
                </w:rPr>
                <m:t>I</m:t>
              </m:r>
            </m:e>
            <m:sub>
              <m:r>
                <m:rPr>
                  <m:sty m:val="bi"/>
                </m:rPr>
                <w:rPr>
                  <w:rFonts w:ascii="Cambria Math" w:hAnsi="Cambria Math" w:cs="Arial"/>
                  <w:sz w:val="24"/>
                  <w:szCs w:val="24"/>
                </w:rPr>
                <m:t>O</m:t>
              </m:r>
            </m:sub>
          </m:sSub>
        </m:oMath>
      </m:oMathPara>
    </w:p>
    <w:p w14:paraId="613AD803" w14:textId="0A9FF3B6" w:rsidR="00454A2E" w:rsidRPr="00454A2E" w:rsidRDefault="00454A2E" w:rsidP="00545228">
      <w:pPr>
        <w:jc w:val="both"/>
        <w:rPr>
          <w:rFonts w:ascii="Arial" w:hAnsi="Arial" w:cs="Arial"/>
          <w:sz w:val="24"/>
          <w:szCs w:val="24"/>
        </w:rPr>
      </w:pPr>
      <m:oMathPara>
        <m:oMathParaPr>
          <m:jc m:val="centerGroup"/>
        </m:oMathParaPr>
        <m:oMath>
          <m:sSub>
            <m:sSubPr>
              <m:ctrlPr>
                <w:rPr>
                  <w:rFonts w:ascii="Cambria Math" w:hAnsi="Cambria Math" w:cs="Arial"/>
                  <w:b/>
                  <w:bCs/>
                  <w:i/>
                  <w:iCs/>
                  <w:sz w:val="24"/>
                  <w:szCs w:val="24"/>
                </w:rPr>
              </m:ctrlPr>
            </m:sSubPr>
            <m:e>
              <m:r>
                <m:rPr>
                  <m:sty m:val="bi"/>
                </m:rPr>
                <w:rPr>
                  <w:rFonts w:ascii="Cambria Math" w:hAnsi="Cambria Math" w:cs="Arial"/>
                  <w:sz w:val="24"/>
                  <w:szCs w:val="24"/>
                </w:rPr>
                <m:t>I</m:t>
              </m:r>
            </m:e>
            <m:sub>
              <m:r>
                <m:rPr>
                  <m:sty m:val="bi"/>
                </m:rPr>
                <w:rPr>
                  <w:rFonts w:ascii="Cambria Math" w:hAnsi="Cambria Math" w:cs="Arial"/>
                  <w:sz w:val="24"/>
                  <w:szCs w:val="24"/>
                </w:rPr>
                <m:t>O</m:t>
              </m:r>
            </m:sub>
          </m:sSub>
          <m:r>
            <m:rPr>
              <m:sty m:val="bi"/>
            </m:rPr>
            <w:rPr>
              <w:rFonts w:ascii="Cambria Math" w:hAnsi="Cambria Math" w:cs="Arial"/>
              <w:sz w:val="24"/>
              <w:szCs w:val="24"/>
            </w:rPr>
            <m:t>=</m:t>
          </m:r>
          <m:sSub>
            <m:sSubPr>
              <m:ctrlPr>
                <w:rPr>
                  <w:rFonts w:ascii="Cambria Math" w:hAnsi="Cambria Math" w:cs="Arial"/>
                  <w:b/>
                  <w:bCs/>
                  <w:i/>
                  <w:iCs/>
                  <w:sz w:val="24"/>
                  <w:szCs w:val="24"/>
                </w:rPr>
              </m:ctrlPr>
            </m:sSubPr>
            <m:e>
              <m:r>
                <m:rPr>
                  <m:sty m:val="bi"/>
                </m:rPr>
                <w:rPr>
                  <w:rFonts w:ascii="Cambria Math" w:hAnsi="Cambria Math" w:cs="Arial"/>
                  <w:sz w:val="24"/>
                  <w:szCs w:val="24"/>
                </w:rPr>
                <m:t>I</m:t>
              </m:r>
            </m:e>
            <m:sub>
              <m:r>
                <m:rPr>
                  <m:sty m:val="bi"/>
                </m:rPr>
                <w:rPr>
                  <w:rFonts w:ascii="Cambria Math" w:hAnsi="Cambria Math" w:cs="Arial"/>
                  <w:sz w:val="24"/>
                  <w:szCs w:val="24"/>
                </w:rPr>
                <m:t>0</m:t>
              </m:r>
            </m:sub>
          </m:sSub>
          <m:r>
            <m:rPr>
              <m:sty m:val="bi"/>
            </m:rPr>
            <w:rPr>
              <w:rFonts w:ascii="Cambria Math" w:hAnsi="Cambria Math" w:cs="Arial"/>
              <w:sz w:val="24"/>
              <w:szCs w:val="24"/>
            </w:rPr>
            <m:t>+</m:t>
          </m:r>
          <m:d>
            <m:dPr>
              <m:ctrlPr>
                <w:rPr>
                  <w:rFonts w:ascii="Cambria Math" w:hAnsi="Cambria Math" w:cs="Arial"/>
                  <w:b/>
                  <w:bCs/>
                  <w:i/>
                  <w:iCs/>
                  <w:sz w:val="24"/>
                  <w:szCs w:val="24"/>
                </w:rPr>
              </m:ctrlPr>
            </m:dPr>
            <m:e>
              <m:d>
                <m:dPr>
                  <m:ctrlPr>
                    <w:rPr>
                      <w:rFonts w:ascii="Cambria Math" w:hAnsi="Cambria Math" w:cs="Arial"/>
                      <w:b/>
                      <w:bCs/>
                      <w:i/>
                      <w:iCs/>
                      <w:sz w:val="24"/>
                      <w:szCs w:val="24"/>
                    </w:rPr>
                  </m:ctrlPr>
                </m:dPr>
                <m:e>
                  <m:f>
                    <m:fPr>
                      <m:ctrlPr>
                        <w:rPr>
                          <w:rFonts w:ascii="Cambria Math" w:hAnsi="Cambria Math" w:cs="Arial"/>
                          <w:b/>
                          <w:bCs/>
                          <w:i/>
                          <w:iCs/>
                          <w:sz w:val="24"/>
                          <w:szCs w:val="24"/>
                        </w:rPr>
                      </m:ctrlPr>
                    </m:fPr>
                    <m:num>
                      <m:sSub>
                        <m:sSubPr>
                          <m:ctrlPr>
                            <w:rPr>
                              <w:rFonts w:ascii="Cambria Math" w:hAnsi="Cambria Math" w:cs="Arial"/>
                              <w:b/>
                              <w:bCs/>
                              <w:i/>
                              <w:iCs/>
                              <w:sz w:val="24"/>
                              <w:szCs w:val="24"/>
                            </w:rPr>
                          </m:ctrlPr>
                        </m:sSubPr>
                        <m:e>
                          <m:r>
                            <m:rPr>
                              <m:sty m:val="bi"/>
                            </m:rPr>
                            <w:rPr>
                              <w:rFonts w:ascii="Cambria Math" w:hAnsi="Cambria Math" w:cs="Arial"/>
                              <w:sz w:val="24"/>
                              <w:szCs w:val="24"/>
                            </w:rPr>
                            <m:t>S</m:t>
                          </m:r>
                        </m:e>
                        <m:sub>
                          <m:r>
                            <m:rPr>
                              <m:sty m:val="bi"/>
                            </m:rPr>
                            <w:rPr>
                              <w:rFonts w:ascii="Cambria Math" w:hAnsi="Cambria Math" w:cs="Arial"/>
                              <w:sz w:val="24"/>
                              <w:szCs w:val="24"/>
                            </w:rPr>
                            <m:t>n-1</m:t>
                          </m:r>
                        </m:sub>
                      </m:sSub>
                    </m:num>
                    <m:den>
                      <m:r>
                        <m:rPr>
                          <m:sty m:val="bi"/>
                        </m:rPr>
                        <w:rPr>
                          <w:rFonts w:ascii="Cambria Math" w:hAnsi="Cambria Math" w:cs="Arial"/>
                          <w:sz w:val="24"/>
                          <w:szCs w:val="24"/>
                        </w:rPr>
                        <m:t>S</m:t>
                      </m:r>
                    </m:den>
                  </m:f>
                </m:e>
              </m:d>
              <m:r>
                <m:rPr>
                  <m:sty m:val="bi"/>
                </m:rPr>
                <w:rPr>
                  <w:rFonts w:ascii="Cambria Math" w:hAnsi="Cambria Math" w:cs="Arial"/>
                  <w:sz w:val="24"/>
                  <w:szCs w:val="24"/>
                </w:rPr>
                <m:t>*β*</m:t>
              </m:r>
              <m:sSub>
                <m:sSubPr>
                  <m:ctrlPr>
                    <w:rPr>
                      <w:rFonts w:ascii="Cambria Math" w:hAnsi="Cambria Math" w:cs="Arial"/>
                      <w:b/>
                      <w:bCs/>
                      <w:i/>
                      <w:iCs/>
                      <w:sz w:val="24"/>
                      <w:szCs w:val="24"/>
                    </w:rPr>
                  </m:ctrlPr>
                </m:sSubPr>
                <m:e>
                  <m:r>
                    <m:rPr>
                      <m:sty m:val="bi"/>
                    </m:rPr>
                    <w:rPr>
                      <w:rFonts w:ascii="Cambria Math" w:hAnsi="Cambria Math" w:cs="Arial"/>
                      <w:sz w:val="24"/>
                      <w:szCs w:val="24"/>
                    </w:rPr>
                    <m:t>I</m:t>
                  </m:r>
                </m:e>
                <m:sub>
                  <m:r>
                    <m:rPr>
                      <m:sty m:val="bi"/>
                    </m:rPr>
                    <w:rPr>
                      <w:rFonts w:ascii="Cambria Math" w:hAnsi="Cambria Math" w:cs="Arial"/>
                      <w:sz w:val="24"/>
                      <w:szCs w:val="24"/>
                    </w:rPr>
                    <m:t>O</m:t>
                  </m:r>
                </m:sub>
              </m:sSub>
            </m:e>
          </m:d>
          <m:r>
            <m:rPr>
              <m:sty m:val="bi"/>
            </m:rPr>
            <w:rPr>
              <w:rFonts w:ascii="Cambria Math" w:hAnsi="Cambria Math" w:cs="Arial"/>
              <w:sz w:val="24"/>
              <w:szCs w:val="24"/>
            </w:rPr>
            <m:t>-(</m:t>
          </m:r>
          <m:sSub>
            <m:sSubPr>
              <m:ctrlPr>
                <w:rPr>
                  <w:rFonts w:ascii="Cambria Math" w:hAnsi="Cambria Math" w:cs="Arial"/>
                  <w:b/>
                  <w:bCs/>
                  <w:i/>
                  <w:iCs/>
                  <w:sz w:val="24"/>
                  <w:szCs w:val="24"/>
                </w:rPr>
              </m:ctrlPr>
            </m:sSubPr>
            <m:e>
              <m:r>
                <m:rPr>
                  <m:sty m:val="bi"/>
                </m:rPr>
                <w:rPr>
                  <w:rFonts w:ascii="Cambria Math" w:hAnsi="Cambria Math" w:cs="Arial"/>
                  <w:sz w:val="24"/>
                  <w:szCs w:val="24"/>
                </w:rPr>
                <m:t>I</m:t>
              </m:r>
            </m:e>
            <m:sub>
              <m:r>
                <m:rPr>
                  <m:sty m:val="bi"/>
                </m:rPr>
                <w:rPr>
                  <w:rFonts w:ascii="Cambria Math" w:hAnsi="Cambria Math" w:cs="Arial"/>
                  <w:sz w:val="24"/>
                  <w:szCs w:val="24"/>
                </w:rPr>
                <m:t>O</m:t>
              </m:r>
            </m:sub>
          </m:sSub>
          <m:r>
            <m:rPr>
              <m:sty m:val="bi"/>
            </m:rPr>
            <w:rPr>
              <w:rFonts w:ascii="Cambria Math" w:hAnsi="Cambria Math" w:cs="Arial"/>
              <w:sz w:val="24"/>
              <w:szCs w:val="24"/>
            </w:rPr>
            <m:t>*γ)</m:t>
          </m:r>
        </m:oMath>
      </m:oMathPara>
    </w:p>
    <w:p w14:paraId="657DC5D7" w14:textId="1F31BDD1" w:rsidR="00454A2E" w:rsidRPr="00545228" w:rsidRDefault="00454A2E" w:rsidP="00545228">
      <w:pPr>
        <w:jc w:val="both"/>
        <w:rPr>
          <w:rFonts w:ascii="Arial" w:eastAsiaTheme="minorEastAsia" w:hAnsi="Arial" w:cs="Arial"/>
          <w:b/>
          <w:bCs/>
          <w:iCs/>
          <w:sz w:val="24"/>
          <w:szCs w:val="24"/>
        </w:rPr>
      </w:pPr>
      <m:oMathPara>
        <m:oMathParaPr>
          <m:jc m:val="centerGroup"/>
        </m:oMathParaPr>
        <m:oMath>
          <m:r>
            <m:rPr>
              <m:sty m:val="bi"/>
            </m:rPr>
            <w:rPr>
              <w:rFonts w:ascii="Cambria Math" w:hAnsi="Cambria Math" w:cs="Arial"/>
              <w:sz w:val="24"/>
              <w:szCs w:val="24"/>
            </w:rPr>
            <m:t>r</m:t>
          </m:r>
          <m:r>
            <m:rPr>
              <m:sty m:val="bi"/>
            </m:rPr>
            <w:rPr>
              <w:rFonts w:ascii="Cambria Math" w:hAnsi="Cambria Math" w:cs="Arial"/>
              <w:sz w:val="24"/>
              <w:szCs w:val="24"/>
            </w:rPr>
            <m:t>=</m:t>
          </m:r>
          <m:sSub>
            <m:sSubPr>
              <m:ctrlPr>
                <w:rPr>
                  <w:rFonts w:ascii="Cambria Math" w:hAnsi="Cambria Math" w:cs="Arial"/>
                  <w:b/>
                  <w:bCs/>
                  <w:i/>
                  <w:iCs/>
                  <w:sz w:val="24"/>
                  <w:szCs w:val="24"/>
                </w:rPr>
              </m:ctrlPr>
            </m:sSubPr>
            <m:e>
              <m:r>
                <m:rPr>
                  <m:sty m:val="bi"/>
                </m:rPr>
                <w:rPr>
                  <w:rFonts w:ascii="Cambria Math" w:hAnsi="Cambria Math" w:cs="Arial"/>
                  <w:sz w:val="24"/>
                  <w:szCs w:val="24"/>
                </w:rPr>
                <m:t>r</m:t>
              </m:r>
            </m:e>
            <m:sub>
              <m:r>
                <m:rPr>
                  <m:sty m:val="bi"/>
                </m:rPr>
                <w:rPr>
                  <w:rFonts w:ascii="Cambria Math" w:hAnsi="Cambria Math" w:cs="Arial"/>
                  <w:sz w:val="24"/>
                  <w:szCs w:val="24"/>
                </w:rPr>
                <m:t>O</m:t>
              </m:r>
            </m:sub>
          </m:sSub>
          <m:r>
            <m:rPr>
              <m:sty m:val="bi"/>
            </m:rPr>
            <w:rPr>
              <w:rFonts w:ascii="Cambria Math" w:hAnsi="Cambria Math" w:cs="Arial"/>
              <w:sz w:val="24"/>
              <w:szCs w:val="24"/>
            </w:rPr>
            <m:t>+</m:t>
          </m:r>
          <m:sSub>
            <m:sSubPr>
              <m:ctrlPr>
                <w:rPr>
                  <w:rFonts w:ascii="Cambria Math" w:hAnsi="Cambria Math" w:cs="Arial"/>
                  <w:b/>
                  <w:bCs/>
                  <w:i/>
                  <w:iCs/>
                  <w:sz w:val="24"/>
                  <w:szCs w:val="24"/>
                </w:rPr>
              </m:ctrlPr>
            </m:sSubPr>
            <m:e>
              <m:r>
                <m:rPr>
                  <m:sty m:val="bi"/>
                </m:rPr>
                <w:rPr>
                  <w:rFonts w:ascii="Cambria Math" w:hAnsi="Cambria Math" w:cs="Arial"/>
                  <w:sz w:val="24"/>
                  <w:szCs w:val="24"/>
                </w:rPr>
                <m:t>I</m:t>
              </m:r>
            </m:e>
            <m:sub>
              <m:r>
                <m:rPr>
                  <m:sty m:val="bi"/>
                </m:rPr>
                <w:rPr>
                  <w:rFonts w:ascii="Cambria Math" w:hAnsi="Cambria Math" w:cs="Arial"/>
                  <w:sz w:val="24"/>
                  <w:szCs w:val="24"/>
                </w:rPr>
                <m:t>O</m:t>
              </m:r>
            </m:sub>
          </m:sSub>
          <m:r>
            <m:rPr>
              <m:sty m:val="bi"/>
            </m:rPr>
            <w:rPr>
              <w:rFonts w:ascii="Cambria Math" w:hAnsi="Cambria Math" w:cs="Arial"/>
              <w:sz w:val="24"/>
              <w:szCs w:val="24"/>
            </w:rPr>
            <m:t>*γ</m:t>
          </m:r>
        </m:oMath>
      </m:oMathPara>
    </w:p>
    <w:p w14:paraId="713ED8B4" w14:textId="369D620C" w:rsidR="00454A2E" w:rsidRPr="00545228" w:rsidRDefault="00454A2E" w:rsidP="00545228">
      <w:pPr>
        <w:jc w:val="both"/>
        <w:rPr>
          <w:rFonts w:ascii="Arial" w:eastAsiaTheme="minorEastAsia" w:hAnsi="Arial" w:cs="Arial"/>
          <w:b/>
          <w:bCs/>
          <w:iCs/>
          <w:sz w:val="24"/>
          <w:szCs w:val="24"/>
        </w:rPr>
      </w:pPr>
    </w:p>
    <w:p w14:paraId="5CAB85C7" w14:textId="64CD5AC5" w:rsidR="00454A2E" w:rsidRPr="00545228" w:rsidRDefault="00454A2E" w:rsidP="00545228">
      <w:pPr>
        <w:jc w:val="both"/>
        <w:rPr>
          <w:rFonts w:ascii="Arial" w:eastAsiaTheme="minorEastAsia" w:hAnsi="Arial" w:cs="Arial"/>
          <w:iCs/>
          <w:sz w:val="24"/>
          <w:szCs w:val="24"/>
        </w:rPr>
      </w:pPr>
      <w:r w:rsidRPr="00545228">
        <w:rPr>
          <w:rFonts w:ascii="Arial" w:eastAsiaTheme="minorEastAsia" w:hAnsi="Arial" w:cs="Arial"/>
          <w:iCs/>
          <w:sz w:val="24"/>
          <w:szCs w:val="24"/>
        </w:rPr>
        <w:t>Also, the basic reproduction rate,</w:t>
      </w:r>
    </w:p>
    <w:p w14:paraId="35201E98" w14:textId="4B6F949B" w:rsidR="00454A2E" w:rsidRPr="00545228" w:rsidRDefault="00454A2E" w:rsidP="00545228">
      <w:pPr>
        <w:jc w:val="both"/>
        <w:rPr>
          <w:rFonts w:ascii="Arial" w:eastAsiaTheme="minorEastAsia" w:hAnsi="Arial" w:cs="Arial"/>
          <w:b/>
          <w:bCs/>
          <w:i/>
          <w:sz w:val="24"/>
          <w:szCs w:val="24"/>
        </w:rPr>
      </w:pPr>
      <m:oMathPara>
        <m:oMathParaPr>
          <m:jc m:val="centerGroup"/>
        </m:oMathParaPr>
        <m:oMath>
          <m:sSub>
            <m:sSubPr>
              <m:ctrlPr>
                <w:rPr>
                  <w:rFonts w:ascii="Cambria Math" w:eastAsiaTheme="minorEastAsia" w:hAnsi="Cambria Math" w:cs="Arial"/>
                  <w:b/>
                  <w:bCs/>
                  <w:i/>
                  <w:sz w:val="24"/>
                  <w:szCs w:val="24"/>
                </w:rPr>
              </m:ctrlPr>
            </m:sSubPr>
            <m:e>
              <m:r>
                <m:rPr>
                  <m:sty m:val="bi"/>
                </m:rPr>
                <w:rPr>
                  <w:rFonts w:ascii="Cambria Math" w:eastAsiaTheme="minorEastAsia" w:hAnsi="Cambria Math" w:cs="Arial"/>
                  <w:sz w:val="24"/>
                  <w:szCs w:val="24"/>
                </w:rPr>
                <m:t>R</m:t>
              </m:r>
            </m:e>
            <m:sub>
              <m:r>
                <m:rPr>
                  <m:sty m:val="bi"/>
                </m:rPr>
                <w:rPr>
                  <w:rFonts w:ascii="Cambria Math" w:eastAsiaTheme="minorEastAsia" w:hAnsi="Cambria Math" w:cs="Arial"/>
                  <w:sz w:val="24"/>
                  <w:szCs w:val="24"/>
                </w:rPr>
                <m:t>0</m:t>
              </m:r>
            </m:sub>
          </m:sSub>
          <m:r>
            <m:rPr>
              <m:sty m:val="bi"/>
            </m:rPr>
            <w:rPr>
              <w:rFonts w:ascii="Cambria Math" w:eastAsiaTheme="minorEastAsia" w:hAnsi="Cambria Math" w:cs="Arial"/>
              <w:sz w:val="24"/>
              <w:szCs w:val="24"/>
            </w:rPr>
            <m:t>=</m:t>
          </m:r>
          <m:f>
            <m:fPr>
              <m:ctrlPr>
                <w:rPr>
                  <w:rFonts w:ascii="Cambria Math" w:eastAsiaTheme="minorEastAsia" w:hAnsi="Cambria Math" w:cs="Arial"/>
                  <w:b/>
                  <w:bCs/>
                  <w:i/>
                  <w:sz w:val="24"/>
                  <w:szCs w:val="24"/>
                </w:rPr>
              </m:ctrlPr>
            </m:fPr>
            <m:num>
              <m:r>
                <m:rPr>
                  <m:sty m:val="bi"/>
                </m:rPr>
                <w:rPr>
                  <w:rFonts w:ascii="Cambria Math" w:eastAsiaTheme="minorEastAsia" w:hAnsi="Cambria Math" w:cs="Arial"/>
                  <w:sz w:val="24"/>
                  <w:szCs w:val="24"/>
                </w:rPr>
                <m:t>β</m:t>
              </m:r>
            </m:num>
            <m:den>
              <m:r>
                <m:rPr>
                  <m:sty m:val="bi"/>
                </m:rPr>
                <w:rPr>
                  <w:rFonts w:ascii="Cambria Math" w:eastAsiaTheme="minorEastAsia" w:hAnsi="Cambria Math" w:cs="Arial"/>
                  <w:sz w:val="24"/>
                  <w:szCs w:val="24"/>
                </w:rPr>
                <m:t>γ</m:t>
              </m:r>
            </m:den>
          </m:f>
          <m:r>
            <m:rPr>
              <m:sty m:val="bi"/>
            </m:rPr>
            <w:rPr>
              <w:rFonts w:ascii="Cambria Math" w:eastAsiaTheme="minorEastAsia" w:hAnsi="Cambria Math" w:cs="Arial"/>
              <w:sz w:val="24"/>
              <w:szCs w:val="24"/>
            </w:rPr>
            <m:t>=</m:t>
          </m:r>
          <m:r>
            <m:rPr>
              <m:sty m:val="bi"/>
            </m:rPr>
            <w:rPr>
              <w:rFonts w:ascii="Cambria Math" w:eastAsiaTheme="minorEastAsia" w:hAnsi="Cambria Math" w:cs="Arial"/>
              <w:sz w:val="24"/>
              <w:szCs w:val="24"/>
            </w:rPr>
            <m:t>2.5</m:t>
          </m:r>
        </m:oMath>
      </m:oMathPara>
    </w:p>
    <w:p w14:paraId="6DF8DB5D" w14:textId="2B5F96D4" w:rsidR="004A6185" w:rsidRPr="00545228" w:rsidRDefault="004A6185" w:rsidP="00545228">
      <w:pPr>
        <w:jc w:val="both"/>
        <w:rPr>
          <w:rFonts w:ascii="Arial" w:hAnsi="Arial" w:cs="Arial"/>
          <w:sz w:val="24"/>
          <w:szCs w:val="24"/>
        </w:rPr>
      </w:pPr>
      <w:r w:rsidRPr="00545228">
        <w:rPr>
          <w:rFonts w:ascii="Arial" w:hAnsi="Arial" w:cs="Arial"/>
          <w:sz w:val="24"/>
          <w:szCs w:val="24"/>
        </w:rPr>
        <w:t xml:space="preserve">The peak according to </w:t>
      </w:r>
      <w:r w:rsidR="00545228">
        <w:rPr>
          <w:rFonts w:ascii="Arial" w:hAnsi="Arial" w:cs="Arial"/>
          <w:sz w:val="24"/>
          <w:szCs w:val="24"/>
        </w:rPr>
        <w:t>this</w:t>
      </w:r>
      <w:r w:rsidRPr="00545228">
        <w:rPr>
          <w:rFonts w:ascii="Arial" w:hAnsi="Arial" w:cs="Arial"/>
          <w:sz w:val="24"/>
          <w:szCs w:val="24"/>
        </w:rPr>
        <w:t xml:space="preserve"> model would be close to </w:t>
      </w:r>
      <w:r w:rsidR="00FA77B5">
        <w:rPr>
          <w:rFonts w:ascii="Arial" w:hAnsi="Arial" w:cs="Arial"/>
          <w:sz w:val="24"/>
          <w:szCs w:val="24"/>
        </w:rPr>
        <w:t>80</w:t>
      </w:r>
      <w:r w:rsidRPr="00545228">
        <w:rPr>
          <w:rFonts w:ascii="Arial" w:hAnsi="Arial" w:cs="Arial"/>
          <w:sz w:val="24"/>
          <w:szCs w:val="24"/>
        </w:rPr>
        <w:t>,000 cases during early June and then decline</w:t>
      </w:r>
      <w:r w:rsidR="00545228">
        <w:rPr>
          <w:rFonts w:ascii="Arial" w:hAnsi="Arial" w:cs="Arial"/>
          <w:sz w:val="24"/>
          <w:szCs w:val="24"/>
        </w:rPr>
        <w:t xml:space="preserve">. Compared to the real world, </w:t>
      </w:r>
      <w:r w:rsidR="00FA77B5">
        <w:rPr>
          <w:rFonts w:ascii="Arial" w:hAnsi="Arial" w:cs="Arial"/>
          <w:sz w:val="24"/>
          <w:szCs w:val="24"/>
        </w:rPr>
        <w:t xml:space="preserve">the data on 25th of May for the model was 52,134 and the actual number recorded was 52,667. </w:t>
      </w:r>
      <w:proofErr w:type="gramStart"/>
      <w:r w:rsidR="00FA77B5">
        <w:rPr>
          <w:rFonts w:ascii="Arial" w:hAnsi="Arial" w:cs="Arial"/>
          <w:sz w:val="24"/>
          <w:szCs w:val="24"/>
        </w:rPr>
        <w:t>Thus</w:t>
      </w:r>
      <w:proofErr w:type="gramEnd"/>
      <w:r w:rsidR="00FA77B5">
        <w:rPr>
          <w:rFonts w:ascii="Arial" w:hAnsi="Arial" w:cs="Arial"/>
          <w:sz w:val="24"/>
          <w:szCs w:val="24"/>
        </w:rPr>
        <w:t xml:space="preserve"> it can be seen that the model is fairly accurate with an error of 1.012%. Due to the lockdown being lifted and shops being opened since June, t</w:t>
      </w:r>
      <w:r w:rsidR="00545228">
        <w:rPr>
          <w:rFonts w:ascii="Arial" w:hAnsi="Arial" w:cs="Arial"/>
          <w:sz w:val="24"/>
          <w:szCs w:val="24"/>
        </w:rPr>
        <w:t>he cases are still rising</w:t>
      </w:r>
      <w:r w:rsidR="00FA77B5">
        <w:rPr>
          <w:rFonts w:ascii="Arial" w:hAnsi="Arial" w:cs="Arial"/>
          <w:sz w:val="24"/>
          <w:szCs w:val="24"/>
        </w:rPr>
        <w:t xml:space="preserve"> well beyond the projected 80,000 for Early June. </w:t>
      </w:r>
      <w:r w:rsidR="00545228">
        <w:rPr>
          <w:rFonts w:ascii="Arial" w:hAnsi="Arial" w:cs="Arial"/>
          <w:sz w:val="24"/>
          <w:szCs w:val="24"/>
        </w:rPr>
        <w:t xml:space="preserve"> </w:t>
      </w:r>
    </w:p>
    <w:p w14:paraId="40705EF2" w14:textId="77777777" w:rsidR="00FA77B5" w:rsidRDefault="00FA77B5" w:rsidP="00545228">
      <w:pPr>
        <w:jc w:val="center"/>
        <w:rPr>
          <w:noProof/>
        </w:rPr>
      </w:pPr>
    </w:p>
    <w:p w14:paraId="0BDC43E9" w14:textId="22520AAD" w:rsidR="004A6185" w:rsidRPr="00545228" w:rsidRDefault="00FA77B5" w:rsidP="00545228">
      <w:pPr>
        <w:jc w:val="center"/>
        <w:rPr>
          <w:rFonts w:ascii="Arial" w:hAnsi="Arial" w:cs="Arial"/>
          <w:sz w:val="24"/>
          <w:szCs w:val="24"/>
        </w:rPr>
      </w:pPr>
      <w:r>
        <w:rPr>
          <w:noProof/>
        </w:rPr>
        <w:drawing>
          <wp:inline distT="0" distB="0" distL="0" distR="0" wp14:anchorId="2931C67B" wp14:editId="3D56005B">
            <wp:extent cx="4790323" cy="29225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93" t="24814" r="41178" b="11487"/>
                    <a:stretch/>
                  </pic:blipFill>
                  <pic:spPr bwMode="auto">
                    <a:xfrm>
                      <a:off x="0" y="0"/>
                      <a:ext cx="4809906" cy="2934490"/>
                    </a:xfrm>
                    <a:prstGeom prst="rect">
                      <a:avLst/>
                    </a:prstGeom>
                    <a:ln>
                      <a:noFill/>
                    </a:ln>
                    <a:extLst>
                      <a:ext uri="{53640926-AAD7-44D8-BBD7-CCE9431645EC}">
                        <a14:shadowObscured xmlns:a14="http://schemas.microsoft.com/office/drawing/2010/main"/>
                      </a:ext>
                    </a:extLst>
                  </pic:spPr>
                </pic:pic>
              </a:graphicData>
            </a:graphic>
          </wp:inline>
        </w:drawing>
      </w:r>
    </w:p>
    <w:p w14:paraId="5C8747C5" w14:textId="287F1808" w:rsidR="004A6185" w:rsidRPr="00545228" w:rsidRDefault="00545228" w:rsidP="00545228">
      <w:pPr>
        <w:jc w:val="center"/>
        <w:rPr>
          <w:rFonts w:ascii="Arial" w:hAnsi="Arial" w:cs="Arial"/>
          <w:noProof/>
          <w:sz w:val="24"/>
          <w:szCs w:val="24"/>
        </w:rPr>
      </w:pPr>
      <w:r>
        <w:rPr>
          <w:rFonts w:ascii="Arial" w:hAnsi="Arial" w:cs="Arial"/>
          <w:noProof/>
          <w:sz w:val="24"/>
          <w:szCs w:val="24"/>
        </w:rPr>
        <w:t>Mathematical model</w:t>
      </w:r>
    </w:p>
    <w:p w14:paraId="328708EE" w14:textId="0D2A1990" w:rsidR="004A6185" w:rsidRDefault="004A6185" w:rsidP="00545228">
      <w:pPr>
        <w:jc w:val="center"/>
        <w:rPr>
          <w:rFonts w:ascii="Arial" w:hAnsi="Arial" w:cs="Arial"/>
          <w:sz w:val="24"/>
          <w:szCs w:val="24"/>
        </w:rPr>
      </w:pPr>
      <w:r w:rsidRPr="00545228">
        <w:rPr>
          <w:rFonts w:ascii="Arial" w:hAnsi="Arial" w:cs="Arial"/>
          <w:noProof/>
          <w:sz w:val="24"/>
          <w:szCs w:val="24"/>
        </w:rPr>
        <w:lastRenderedPageBreak/>
        <w:drawing>
          <wp:inline distT="0" distB="0" distL="0" distR="0" wp14:anchorId="5D2B9A12" wp14:editId="586DF111">
            <wp:extent cx="3939273" cy="3292929"/>
            <wp:effectExtent l="0" t="0" r="444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9459" t="31402" r="3612" b="13718"/>
                    <a:stretch/>
                  </pic:blipFill>
                  <pic:spPr bwMode="auto">
                    <a:xfrm>
                      <a:off x="0" y="0"/>
                      <a:ext cx="3985136" cy="3331267"/>
                    </a:xfrm>
                    <a:prstGeom prst="rect">
                      <a:avLst/>
                    </a:prstGeom>
                    <a:ln>
                      <a:noFill/>
                    </a:ln>
                    <a:extLst>
                      <a:ext uri="{53640926-AAD7-44D8-BBD7-CCE9431645EC}">
                        <a14:shadowObscured xmlns:a14="http://schemas.microsoft.com/office/drawing/2010/main"/>
                      </a:ext>
                    </a:extLst>
                  </pic:spPr>
                </pic:pic>
              </a:graphicData>
            </a:graphic>
          </wp:inline>
        </w:drawing>
      </w:r>
    </w:p>
    <w:p w14:paraId="232354EC" w14:textId="74F5EFB2" w:rsidR="00FA77B5" w:rsidRPr="00454A2E" w:rsidRDefault="00FA77B5" w:rsidP="00545228">
      <w:pPr>
        <w:jc w:val="center"/>
        <w:rPr>
          <w:rFonts w:ascii="Arial" w:hAnsi="Arial" w:cs="Arial"/>
          <w:sz w:val="24"/>
          <w:szCs w:val="24"/>
        </w:rPr>
      </w:pPr>
      <w:r>
        <w:rPr>
          <w:rFonts w:ascii="Arial" w:hAnsi="Arial" w:cs="Arial"/>
          <w:sz w:val="24"/>
          <w:szCs w:val="24"/>
        </w:rPr>
        <w:t>Model predicted graph</w:t>
      </w:r>
    </w:p>
    <w:p w14:paraId="439F875D" w14:textId="2BD1477A" w:rsidR="00454A2E" w:rsidRPr="00545228" w:rsidRDefault="00545228" w:rsidP="00545228">
      <w:pPr>
        <w:jc w:val="center"/>
        <w:rPr>
          <w:rFonts w:ascii="Arial" w:hAnsi="Arial" w:cs="Arial"/>
          <w:sz w:val="24"/>
          <w:szCs w:val="24"/>
        </w:rPr>
      </w:pPr>
      <w:r w:rsidRPr="00545228">
        <w:rPr>
          <w:rFonts w:ascii="Arial" w:hAnsi="Arial" w:cs="Arial"/>
          <w:sz w:val="24"/>
          <w:szCs w:val="24"/>
        </w:rPr>
        <w:t>I=infected</w:t>
      </w:r>
    </w:p>
    <w:p w14:paraId="16AFD14A" w14:textId="2EC9A5F3" w:rsidR="00545228" w:rsidRDefault="00545228" w:rsidP="00545228">
      <w:pPr>
        <w:jc w:val="center"/>
        <w:rPr>
          <w:rFonts w:ascii="Arial" w:hAnsi="Arial" w:cs="Arial"/>
          <w:sz w:val="24"/>
          <w:szCs w:val="24"/>
        </w:rPr>
      </w:pPr>
      <w:r w:rsidRPr="00545228">
        <w:rPr>
          <w:rFonts w:ascii="Arial" w:hAnsi="Arial" w:cs="Arial"/>
          <w:sz w:val="24"/>
          <w:szCs w:val="24"/>
        </w:rPr>
        <w:t>R=recovered</w:t>
      </w:r>
    </w:p>
    <w:p w14:paraId="343D1046" w14:textId="77777777" w:rsidR="00FA77B5" w:rsidRDefault="00FA77B5" w:rsidP="00545228">
      <w:pPr>
        <w:jc w:val="center"/>
        <w:rPr>
          <w:noProof/>
        </w:rPr>
      </w:pPr>
    </w:p>
    <w:p w14:paraId="08F03A37" w14:textId="3039CB68" w:rsidR="00545228" w:rsidRPr="00545228" w:rsidRDefault="00FA77B5" w:rsidP="00545228">
      <w:pPr>
        <w:jc w:val="center"/>
        <w:rPr>
          <w:rFonts w:ascii="Arial" w:hAnsi="Arial" w:cs="Arial"/>
          <w:sz w:val="24"/>
          <w:szCs w:val="24"/>
        </w:rPr>
      </w:pPr>
      <w:r>
        <w:rPr>
          <w:noProof/>
        </w:rPr>
        <w:drawing>
          <wp:inline distT="0" distB="0" distL="0" distR="0" wp14:anchorId="4439F66E" wp14:editId="501DA2AA">
            <wp:extent cx="4056161" cy="3358243"/>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4385" t="12156" r="1327" b="10000"/>
                    <a:stretch/>
                  </pic:blipFill>
                  <pic:spPr bwMode="auto">
                    <a:xfrm>
                      <a:off x="0" y="0"/>
                      <a:ext cx="4116573" cy="3408260"/>
                    </a:xfrm>
                    <a:prstGeom prst="rect">
                      <a:avLst/>
                    </a:prstGeom>
                    <a:ln>
                      <a:noFill/>
                    </a:ln>
                    <a:extLst>
                      <a:ext uri="{53640926-AAD7-44D8-BBD7-CCE9431645EC}">
                        <a14:shadowObscured xmlns:a14="http://schemas.microsoft.com/office/drawing/2010/main"/>
                      </a:ext>
                    </a:extLst>
                  </pic:spPr>
                </pic:pic>
              </a:graphicData>
            </a:graphic>
          </wp:inline>
        </w:drawing>
      </w:r>
    </w:p>
    <w:p w14:paraId="3DAA35D6" w14:textId="77777777" w:rsidR="00454A2E" w:rsidRPr="00FA77B5" w:rsidRDefault="00454A2E" w:rsidP="00545228">
      <w:pPr>
        <w:jc w:val="both"/>
        <w:rPr>
          <w:rFonts w:ascii="Arial" w:hAnsi="Arial" w:cs="Arial"/>
          <w:sz w:val="16"/>
          <w:szCs w:val="16"/>
        </w:rPr>
      </w:pPr>
    </w:p>
    <w:p w14:paraId="75A06D31" w14:textId="40A0350C" w:rsidR="00FA77B5" w:rsidRPr="00FA77B5" w:rsidRDefault="00FA77B5" w:rsidP="00545228">
      <w:pPr>
        <w:jc w:val="both"/>
        <w:rPr>
          <w:rFonts w:ascii="Arial" w:hAnsi="Arial" w:cs="Arial"/>
          <w:sz w:val="28"/>
          <w:szCs w:val="28"/>
        </w:rPr>
      </w:pPr>
      <w:r w:rsidRPr="00FA77B5">
        <w:rPr>
          <w:rFonts w:ascii="Arial" w:hAnsi="Arial" w:cs="Arial"/>
          <w:sz w:val="28"/>
          <w:szCs w:val="28"/>
        </w:rPr>
        <w:t>The actual cases, a very sharp rise is seen between 25</w:t>
      </w:r>
      <w:r w:rsidRPr="00FA77B5">
        <w:rPr>
          <w:rFonts w:ascii="Arial" w:hAnsi="Arial" w:cs="Arial"/>
          <w:sz w:val="28"/>
          <w:szCs w:val="28"/>
          <w:vertAlign w:val="superscript"/>
        </w:rPr>
        <w:t>th</w:t>
      </w:r>
      <w:r w:rsidRPr="00FA77B5">
        <w:rPr>
          <w:rFonts w:ascii="Arial" w:hAnsi="Arial" w:cs="Arial"/>
          <w:sz w:val="28"/>
          <w:szCs w:val="28"/>
        </w:rPr>
        <w:t xml:space="preserve"> May and 6</w:t>
      </w:r>
      <w:r w:rsidRPr="00FA77B5">
        <w:rPr>
          <w:rFonts w:ascii="Arial" w:hAnsi="Arial" w:cs="Arial"/>
          <w:sz w:val="28"/>
          <w:szCs w:val="28"/>
          <w:vertAlign w:val="superscript"/>
        </w:rPr>
        <w:t>th</w:t>
      </w:r>
      <w:r w:rsidRPr="00FA77B5">
        <w:rPr>
          <w:rFonts w:ascii="Arial" w:hAnsi="Arial" w:cs="Arial"/>
          <w:sz w:val="28"/>
          <w:szCs w:val="28"/>
        </w:rPr>
        <w:t xml:space="preserve"> June 2020, possibly due to lifting of the lockdown restrictions.</w:t>
      </w:r>
    </w:p>
    <w:p w14:paraId="15737C06" w14:textId="77777777" w:rsidR="00FA77B5" w:rsidRDefault="00FA77B5" w:rsidP="00545228">
      <w:pPr>
        <w:jc w:val="both"/>
        <w:rPr>
          <w:rFonts w:ascii="Arial" w:hAnsi="Arial" w:cs="Arial"/>
          <w:sz w:val="24"/>
          <w:szCs w:val="24"/>
        </w:rPr>
      </w:pPr>
    </w:p>
    <w:p w14:paraId="1CFECD66" w14:textId="516471ED" w:rsidR="00D25E77" w:rsidRPr="00545228" w:rsidRDefault="00545228" w:rsidP="00545228">
      <w:pPr>
        <w:jc w:val="both"/>
        <w:rPr>
          <w:rFonts w:ascii="Arial" w:hAnsi="Arial" w:cs="Arial"/>
          <w:sz w:val="24"/>
          <w:szCs w:val="24"/>
        </w:rPr>
      </w:pPr>
      <w:r w:rsidRPr="00545228">
        <w:rPr>
          <w:rFonts w:ascii="Arial" w:hAnsi="Arial" w:cs="Arial"/>
          <w:sz w:val="24"/>
          <w:szCs w:val="24"/>
        </w:rPr>
        <w:t>References</w:t>
      </w:r>
    </w:p>
    <w:p w14:paraId="2DDB7D68" w14:textId="76B40FB3" w:rsidR="00545228" w:rsidRPr="00545228" w:rsidRDefault="00545228" w:rsidP="00545228">
      <w:pPr>
        <w:jc w:val="both"/>
        <w:rPr>
          <w:rFonts w:ascii="Arial" w:hAnsi="Arial" w:cs="Arial"/>
          <w:sz w:val="24"/>
          <w:szCs w:val="24"/>
        </w:rPr>
      </w:pPr>
      <w:hyperlink r:id="rId7" w:anchor="countries" w:history="1">
        <w:r w:rsidRPr="00545228">
          <w:rPr>
            <w:rStyle w:val="Hyperlink"/>
            <w:rFonts w:ascii="Arial" w:hAnsi="Arial" w:cs="Arial"/>
            <w:sz w:val="24"/>
            <w:szCs w:val="24"/>
          </w:rPr>
          <w:t>https://www.worldometers.info/coronavirus/#countries</w:t>
        </w:r>
      </w:hyperlink>
    </w:p>
    <w:p w14:paraId="74CB48B3" w14:textId="02888908" w:rsidR="00545228" w:rsidRPr="00545228" w:rsidRDefault="00545228" w:rsidP="00545228">
      <w:pPr>
        <w:jc w:val="both"/>
        <w:rPr>
          <w:rFonts w:ascii="Arial" w:hAnsi="Arial" w:cs="Arial"/>
          <w:sz w:val="24"/>
          <w:szCs w:val="24"/>
        </w:rPr>
      </w:pPr>
      <w:hyperlink r:id="rId8" w:history="1">
        <w:r w:rsidRPr="00545228">
          <w:rPr>
            <w:rStyle w:val="Hyperlink"/>
            <w:rFonts w:ascii="Arial" w:hAnsi="Arial" w:cs="Arial"/>
            <w:sz w:val="24"/>
            <w:szCs w:val="24"/>
          </w:rPr>
          <w:t>https://www.maa.org/press/periodicals/loci/joma/the-sir-model-for-spread-of-disease-the-differential-equation-model</w:t>
        </w:r>
      </w:hyperlink>
    </w:p>
    <w:p w14:paraId="4AFDACF5" w14:textId="710B855C" w:rsidR="00545228" w:rsidRPr="00545228" w:rsidRDefault="00545228" w:rsidP="00545228">
      <w:pPr>
        <w:jc w:val="both"/>
        <w:rPr>
          <w:rFonts w:ascii="Arial" w:hAnsi="Arial" w:cs="Arial"/>
          <w:sz w:val="24"/>
          <w:szCs w:val="24"/>
        </w:rPr>
      </w:pPr>
      <w:hyperlink r:id="rId9" w:history="1">
        <w:r w:rsidRPr="00545228">
          <w:rPr>
            <w:rStyle w:val="Hyperlink"/>
            <w:rFonts w:ascii="Arial" w:hAnsi="Arial" w:cs="Arial"/>
            <w:sz w:val="24"/>
            <w:szCs w:val="24"/>
          </w:rPr>
          <w:t>https://indianexpress.com/article/explained/coronavirus-numbers-explained-india-cases-growth-rate/</w:t>
        </w:r>
      </w:hyperlink>
    </w:p>
    <w:p w14:paraId="62080485" w14:textId="62222FB0" w:rsidR="00545228" w:rsidRPr="00545228" w:rsidRDefault="00545228" w:rsidP="00545228">
      <w:pPr>
        <w:jc w:val="both"/>
        <w:rPr>
          <w:rFonts w:ascii="Arial" w:hAnsi="Arial" w:cs="Arial"/>
          <w:sz w:val="24"/>
          <w:szCs w:val="24"/>
        </w:rPr>
      </w:pPr>
      <w:hyperlink r:id="rId10" w:history="1">
        <w:r w:rsidRPr="00545228">
          <w:rPr>
            <w:rStyle w:val="Hyperlink"/>
            <w:rFonts w:ascii="Arial" w:hAnsi="Arial" w:cs="Arial"/>
            <w:sz w:val="24"/>
            <w:szCs w:val="24"/>
          </w:rPr>
          <w:t>https://en.wikipedia.org/wiki/COVID-19_pandemic_in_Maharashtra</w:t>
        </w:r>
      </w:hyperlink>
    </w:p>
    <w:p w14:paraId="548C5DB6" w14:textId="25E481FF" w:rsidR="00545228" w:rsidRPr="00545228" w:rsidRDefault="00545228" w:rsidP="00545228">
      <w:pPr>
        <w:jc w:val="both"/>
        <w:rPr>
          <w:rFonts w:ascii="Arial" w:hAnsi="Arial" w:cs="Arial"/>
          <w:sz w:val="24"/>
          <w:szCs w:val="24"/>
        </w:rPr>
      </w:pPr>
      <w:hyperlink r:id="rId11" w:history="1">
        <w:r w:rsidRPr="00545228">
          <w:rPr>
            <w:rStyle w:val="Hyperlink"/>
            <w:rFonts w:ascii="Arial" w:hAnsi="Arial" w:cs="Arial"/>
            <w:sz w:val="24"/>
            <w:szCs w:val="24"/>
          </w:rPr>
          <w:t>https://www.youtube.com/watch?v=bc0UsckwRYY&amp;list=LLsyK1GECVmUxgVvf3xIX8dQ&amp;index=2&amp;t=0s</w:t>
        </w:r>
      </w:hyperlink>
    </w:p>
    <w:p w14:paraId="4A5BD5DF" w14:textId="41ED3508" w:rsidR="00545228" w:rsidRPr="00545228" w:rsidRDefault="00545228" w:rsidP="00545228">
      <w:pPr>
        <w:jc w:val="both"/>
        <w:rPr>
          <w:rFonts w:ascii="Arial" w:hAnsi="Arial" w:cs="Arial"/>
          <w:sz w:val="24"/>
          <w:szCs w:val="24"/>
        </w:rPr>
      </w:pPr>
      <w:hyperlink r:id="rId12" w:history="1">
        <w:r w:rsidRPr="00545228">
          <w:rPr>
            <w:rStyle w:val="Hyperlink"/>
            <w:rFonts w:ascii="Arial" w:hAnsi="Arial" w:cs="Arial"/>
            <w:sz w:val="24"/>
            <w:szCs w:val="24"/>
          </w:rPr>
          <w:t>http://www.pandemsim.com/data/index.php/make-your-own-sir-model/</w:t>
        </w:r>
      </w:hyperlink>
    </w:p>
    <w:sectPr w:rsidR="00545228" w:rsidRPr="00545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AA0"/>
    <w:rsid w:val="00016E45"/>
    <w:rsid w:val="00294AFA"/>
    <w:rsid w:val="00353F95"/>
    <w:rsid w:val="00454A2E"/>
    <w:rsid w:val="004A6185"/>
    <w:rsid w:val="00545228"/>
    <w:rsid w:val="00802E2A"/>
    <w:rsid w:val="00D25E77"/>
    <w:rsid w:val="00EF3AA0"/>
    <w:rsid w:val="00F24DE2"/>
    <w:rsid w:val="00FA77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69199"/>
  <w15:chartTrackingRefBased/>
  <w15:docId w15:val="{3790E7B2-D39D-4459-BAFF-160CAD15B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4A2E"/>
    <w:rPr>
      <w:color w:val="808080"/>
    </w:rPr>
  </w:style>
  <w:style w:type="character" w:styleId="Hyperlink">
    <w:name w:val="Hyperlink"/>
    <w:basedOn w:val="DefaultParagraphFont"/>
    <w:uiPriority w:val="99"/>
    <w:semiHidden/>
    <w:unhideWhenUsed/>
    <w:rsid w:val="005452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12036">
      <w:bodyDiv w:val="1"/>
      <w:marLeft w:val="0"/>
      <w:marRight w:val="0"/>
      <w:marTop w:val="0"/>
      <w:marBottom w:val="0"/>
      <w:divBdr>
        <w:top w:val="none" w:sz="0" w:space="0" w:color="auto"/>
        <w:left w:val="none" w:sz="0" w:space="0" w:color="auto"/>
        <w:bottom w:val="none" w:sz="0" w:space="0" w:color="auto"/>
        <w:right w:val="none" w:sz="0" w:space="0" w:color="auto"/>
      </w:divBdr>
    </w:div>
    <w:div w:id="490171798">
      <w:bodyDiv w:val="1"/>
      <w:marLeft w:val="0"/>
      <w:marRight w:val="0"/>
      <w:marTop w:val="0"/>
      <w:marBottom w:val="0"/>
      <w:divBdr>
        <w:top w:val="none" w:sz="0" w:space="0" w:color="auto"/>
        <w:left w:val="none" w:sz="0" w:space="0" w:color="auto"/>
        <w:bottom w:val="none" w:sz="0" w:space="0" w:color="auto"/>
        <w:right w:val="none" w:sz="0" w:space="0" w:color="auto"/>
      </w:divBdr>
    </w:div>
    <w:div w:id="1071853568">
      <w:bodyDiv w:val="1"/>
      <w:marLeft w:val="0"/>
      <w:marRight w:val="0"/>
      <w:marTop w:val="0"/>
      <w:marBottom w:val="0"/>
      <w:divBdr>
        <w:top w:val="none" w:sz="0" w:space="0" w:color="auto"/>
        <w:left w:val="none" w:sz="0" w:space="0" w:color="auto"/>
        <w:bottom w:val="none" w:sz="0" w:space="0" w:color="auto"/>
        <w:right w:val="none" w:sz="0" w:space="0" w:color="auto"/>
      </w:divBdr>
    </w:div>
    <w:div w:id="1791975245">
      <w:bodyDiv w:val="1"/>
      <w:marLeft w:val="0"/>
      <w:marRight w:val="0"/>
      <w:marTop w:val="0"/>
      <w:marBottom w:val="0"/>
      <w:divBdr>
        <w:top w:val="none" w:sz="0" w:space="0" w:color="auto"/>
        <w:left w:val="none" w:sz="0" w:space="0" w:color="auto"/>
        <w:bottom w:val="none" w:sz="0" w:space="0" w:color="auto"/>
        <w:right w:val="none" w:sz="0" w:space="0" w:color="auto"/>
      </w:divBdr>
    </w:div>
    <w:div w:id="184308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a.org/press/periodicals/loci/joma/the-sir-model-for-spread-of-disease-the-differential-equation-mode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orldometers.info/coronavirus/" TargetMode="External"/><Relationship Id="rId12" Type="http://schemas.openxmlformats.org/officeDocument/2006/relationships/hyperlink" Target="http://www.pandemsim.com/data/index.php/make-your-own-sir-mode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youtube.com/watch?v=bc0UsckwRYY&amp;list=LLsyK1GECVmUxgVvf3xIX8dQ&amp;index=2&amp;t=0s" TargetMode="External"/><Relationship Id="rId5" Type="http://schemas.openxmlformats.org/officeDocument/2006/relationships/image" Target="media/image2.png"/><Relationship Id="rId10" Type="http://schemas.openxmlformats.org/officeDocument/2006/relationships/hyperlink" Target="https://en.wikipedia.org/wiki/COVID-19_pandemic_in_Maharashtra" TargetMode="External"/><Relationship Id="rId4" Type="http://schemas.openxmlformats.org/officeDocument/2006/relationships/image" Target="media/image1.png"/><Relationship Id="rId9" Type="http://schemas.openxmlformats.org/officeDocument/2006/relationships/hyperlink" Target="https://indianexpress.com/article/explained/coronavirus-numbers-explained-india-cases-growth-ra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Khojasteh Mirza</dc:creator>
  <cp:keywords/>
  <dc:description/>
  <cp:lastModifiedBy>Khojasteh Mirza</cp:lastModifiedBy>
  <cp:revision>4</cp:revision>
  <dcterms:created xsi:type="dcterms:W3CDTF">2020-06-10T14:17:00Z</dcterms:created>
  <dcterms:modified xsi:type="dcterms:W3CDTF">2020-06-10T15:18:00Z</dcterms:modified>
</cp:coreProperties>
</file>