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B130DE" w14:textId="77777777" w:rsidR="0059605E" w:rsidRPr="00B55573" w:rsidRDefault="0059605E" w:rsidP="0059605E">
      <w:pPr>
        <w:spacing w:line="480" w:lineRule="auto"/>
        <w:rPr>
          <w:color w:val="auto"/>
          <w:sz w:val="24"/>
          <w:szCs w:val="24"/>
        </w:rPr>
      </w:pPr>
    </w:p>
    <w:p w14:paraId="5DAC8B44" w14:textId="77777777" w:rsidR="0059605E" w:rsidRDefault="0059605E" w:rsidP="0059605E">
      <w:pPr>
        <w:spacing w:line="480" w:lineRule="auto"/>
        <w:rPr>
          <w:color w:val="auto"/>
          <w:sz w:val="24"/>
          <w:szCs w:val="24"/>
        </w:rPr>
      </w:pPr>
      <w:r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A4C0E3" wp14:editId="3B8884C1">
                <wp:simplePos x="0" y="0"/>
                <wp:positionH relativeFrom="column">
                  <wp:posOffset>-114300</wp:posOffset>
                </wp:positionH>
                <wp:positionV relativeFrom="paragraph">
                  <wp:posOffset>-114300</wp:posOffset>
                </wp:positionV>
                <wp:extent cx="342900" cy="342900"/>
                <wp:effectExtent l="0" t="0" r="0" b="1270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AB8CE" w14:textId="77777777" w:rsidR="0059605E" w:rsidRPr="00BA53AE" w:rsidRDefault="0059605E" w:rsidP="0059605E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1" o:spid="_x0000_s1026" type="#_x0000_t202" style="position:absolute;margin-left:-8.95pt;margin-top:-8.95pt;width:27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" filled="f" stroked="f">
                <v:textbox>
                  <w:txbxContent>
                    <w:p w14:paraId="6AAAB8CE" w14:textId="77777777" w:rsidR="0059605E" w:rsidRPr="00BA53AE" w:rsidRDefault="0059605E" w:rsidP="0059605E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9B41B" wp14:editId="2F5F6167">
                <wp:simplePos x="0" y="0"/>
                <wp:positionH relativeFrom="column">
                  <wp:posOffset>-114300</wp:posOffset>
                </wp:positionH>
                <wp:positionV relativeFrom="paragraph">
                  <wp:posOffset>3086100</wp:posOffset>
                </wp:positionV>
                <wp:extent cx="342900" cy="342900"/>
                <wp:effectExtent l="0" t="0" r="0" b="1270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92142" w14:textId="77777777" w:rsidR="0059605E" w:rsidRPr="00BA53AE" w:rsidRDefault="0059605E" w:rsidP="0059605E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BA53AE">
                              <w:rPr>
                                <w:b/>
                                <w:sz w:val="32"/>
                                <w:szCs w:val="3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27" type="#_x0000_t202" style="position:absolute;margin-left:-8.95pt;margin-top:243pt;width:27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" filled="f" stroked="f">
                <v:textbox>
                  <w:txbxContent>
                    <w:p w14:paraId="0D292142" w14:textId="77777777" w:rsidR="0059605E" w:rsidRPr="00BA53AE" w:rsidRDefault="0059605E" w:rsidP="0059605E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BA53AE">
                        <w:rPr>
                          <w:b/>
                          <w:sz w:val="32"/>
                          <w:szCs w:val="3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auto"/>
          <w:sz w:val="24"/>
          <w:szCs w:val="24"/>
          <w:lang w:eastAsia="en-US"/>
        </w:rPr>
        <w:drawing>
          <wp:inline distT="0" distB="0" distL="0" distR="0" wp14:anchorId="79286DFA" wp14:editId="1F100D8D">
            <wp:extent cx="5486400" cy="3247218"/>
            <wp:effectExtent l="0" t="0" r="0" b="4445"/>
            <wp:docPr id="4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7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788A5" w14:textId="77777777" w:rsidR="0059605E" w:rsidRPr="00C157AD" w:rsidRDefault="0059605E" w:rsidP="0059605E">
      <w:pPr>
        <w:spacing w:line="48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US"/>
        </w:rPr>
        <w:drawing>
          <wp:inline distT="0" distB="0" distL="0" distR="0" wp14:anchorId="45E4AC45" wp14:editId="70B1A8EE">
            <wp:extent cx="5486400" cy="3215788"/>
            <wp:effectExtent l="0" t="0" r="0" b="1016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5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2821" w:rsidDel="00B9382E">
        <w:rPr>
          <w:sz w:val="24"/>
          <w:szCs w:val="24"/>
        </w:rPr>
        <w:t xml:space="preserve"> </w:t>
      </w:r>
    </w:p>
    <w:p w14:paraId="01F1ECB9" w14:textId="77777777" w:rsidR="0059605E" w:rsidRDefault="0059605E" w:rsidP="00647EAC">
      <w:pPr>
        <w:spacing w:line="480" w:lineRule="auto"/>
        <w:rPr>
          <w:rFonts w:ascii="Times New Roman" w:hAnsi="Times New Roman"/>
          <w:sz w:val="24"/>
          <w:szCs w:val="24"/>
        </w:rPr>
      </w:pPr>
      <w:bookmarkStart w:id="0" w:name="_GoBack"/>
      <w:r>
        <w:rPr>
          <w:i/>
          <w:sz w:val="24"/>
          <w:szCs w:val="24"/>
        </w:rPr>
        <w:t>Figure 4</w:t>
      </w:r>
      <w:r w:rsidRPr="002A6F69">
        <w:rPr>
          <w:sz w:val="24"/>
          <w:szCs w:val="24"/>
        </w:rPr>
        <w:t>. Estimated imprecision, misassociation and random guessing for Experiments 1 and 2. (</w:t>
      </w:r>
      <w:r w:rsidRPr="002A6F69">
        <w:rPr>
          <w:rFonts w:ascii="Times New Roman" w:hAnsi="Times New Roman"/>
          <w:sz w:val="24"/>
          <w:szCs w:val="24"/>
        </w:rPr>
        <w:t xml:space="preserve">A) The probability of selecting the target </w:t>
      </w:r>
      <w:r w:rsidRPr="00E631CF">
        <w:rPr>
          <w:rFonts w:ascii="Times New Roman" w:hAnsi="Times New Roman"/>
          <w:color w:val="0000FF"/>
          <w:sz w:val="24"/>
          <w:szCs w:val="24"/>
        </w:rPr>
        <w:t xml:space="preserve">objects (dotted lines and squares), misassociation (associating an object with the wrong location; dashed lines and </w:t>
      </w:r>
      <w:r w:rsidRPr="00E631CF">
        <w:rPr>
          <w:rFonts w:ascii="Times New Roman" w:hAnsi="Times New Roman"/>
          <w:color w:val="0000FF"/>
          <w:sz w:val="24"/>
          <w:szCs w:val="24"/>
        </w:rPr>
        <w:lastRenderedPageBreak/>
        <w:t>diamonds) and randomly guessing (solid lines and dots)</w:t>
      </w:r>
      <w:r w:rsidRPr="002A6F69">
        <w:rPr>
          <w:rFonts w:ascii="Times New Roman" w:hAnsi="Times New Roman"/>
          <w:sz w:val="24"/>
          <w:szCs w:val="24"/>
        </w:rPr>
        <w:t xml:space="preserve"> during the training blocks in Experiment 1, and </w:t>
      </w:r>
      <w:r>
        <w:rPr>
          <w:rFonts w:ascii="Times New Roman" w:hAnsi="Times New Roman"/>
          <w:sz w:val="24"/>
          <w:szCs w:val="24"/>
        </w:rPr>
        <w:t>testing blocks</w:t>
      </w:r>
      <w:r w:rsidRPr="002A6F69">
        <w:rPr>
          <w:rFonts w:ascii="Times New Roman" w:hAnsi="Times New Roman"/>
          <w:sz w:val="24"/>
          <w:szCs w:val="24"/>
        </w:rPr>
        <w:t xml:space="preserve"> in Experiment 2. </w:t>
      </w:r>
      <w:r w:rsidRPr="00E631CF">
        <w:rPr>
          <w:rFonts w:ascii="Times New Roman" w:hAnsi="Times New Roman"/>
          <w:color w:val="0000FF"/>
          <w:sz w:val="24"/>
          <w:szCs w:val="24"/>
        </w:rPr>
        <w:t xml:space="preserve">In the training blocks, the points show across-subject estimates </w:t>
      </w:r>
      <w:r>
        <w:rPr>
          <w:rFonts w:ascii="Times New Roman" w:hAnsi="Times New Roman"/>
          <w:color w:val="0000FF"/>
          <w:sz w:val="24"/>
          <w:szCs w:val="24"/>
        </w:rPr>
        <w:t>of the different response types</w:t>
      </w:r>
      <w:r w:rsidRPr="00E631CF">
        <w:rPr>
          <w:rFonts w:ascii="Times New Roman" w:hAnsi="Times New Roman"/>
          <w:color w:val="0000FF"/>
          <w:sz w:val="24"/>
          <w:szCs w:val="24"/>
        </w:rPr>
        <w:t xml:space="preserve"> and the lines show exponential fits to those estimates.</w:t>
      </w:r>
      <w:r w:rsidRPr="002A6F69">
        <w:rPr>
          <w:rFonts w:ascii="Times New Roman" w:hAnsi="Times New Roman"/>
          <w:sz w:val="24"/>
          <w:szCs w:val="24"/>
        </w:rPr>
        <w:t xml:space="preserve"> (B) The estimated imprecision (standard deviation) of remembered locations. Consistent with subjects’ RMSE, the imprecision of locations, the probability of </w:t>
      </w:r>
      <w:r w:rsidRPr="00E631CF">
        <w:rPr>
          <w:rFonts w:ascii="Times New Roman" w:hAnsi="Times New Roman"/>
          <w:color w:val="0000FF"/>
          <w:sz w:val="24"/>
          <w:szCs w:val="24"/>
        </w:rPr>
        <w:t>making misassociations</w:t>
      </w:r>
      <w:r w:rsidRPr="002A6F69">
        <w:rPr>
          <w:rFonts w:ascii="Times New Roman" w:hAnsi="Times New Roman"/>
          <w:sz w:val="24"/>
          <w:szCs w:val="24"/>
        </w:rPr>
        <w:t xml:space="preserve"> and the rate of random guessing decreased during training</w:t>
      </w:r>
      <w:r>
        <w:rPr>
          <w:rFonts w:ascii="Times New Roman" w:hAnsi="Times New Roman"/>
          <w:sz w:val="24"/>
          <w:szCs w:val="24"/>
        </w:rPr>
        <w:t xml:space="preserve"> and increased during testing. All e</w:t>
      </w:r>
      <w:r w:rsidRPr="002A6F69">
        <w:rPr>
          <w:rFonts w:ascii="Times New Roman" w:hAnsi="Times New Roman"/>
          <w:sz w:val="24"/>
          <w:szCs w:val="24"/>
        </w:rPr>
        <w:t>rror bars indicate posterior SD.</w:t>
      </w:r>
    </w:p>
    <w:bookmarkEnd w:id="0"/>
    <w:p w14:paraId="39133353" w14:textId="77777777" w:rsidR="0064487C" w:rsidRDefault="0064487C"/>
    <w:sectPr w:rsidR="0064487C" w:rsidSect="0064487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05E"/>
    <w:rsid w:val="0059605E"/>
    <w:rsid w:val="0064487C"/>
    <w:rsid w:val="0064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70C2A2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05E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605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05E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Helvetica" w:eastAsiaTheme="minorEastAsia" w:hAnsi="Helvetica" w:cs="Times New Roman"/>
        <w:color w:val="333333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05E"/>
    <w:rPr>
      <w:rFonts w:ascii="Times" w:eastAsia="Times New Roman" w:hAnsi="Time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605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05E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729</Characters>
  <Application>Microsoft Macintosh Word</Application>
  <DocSecurity>0</DocSecurity>
  <Lines>6</Lines>
  <Paragraphs>1</Paragraphs>
  <ScaleCrop>false</ScaleCrop>
  <Company>UCSD</Company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Lew</dc:creator>
  <cp:keywords/>
  <dc:description/>
  <cp:lastModifiedBy>Timothy Lew</cp:lastModifiedBy>
  <cp:revision>2</cp:revision>
  <dcterms:created xsi:type="dcterms:W3CDTF">2015-04-30T17:22:00Z</dcterms:created>
  <dcterms:modified xsi:type="dcterms:W3CDTF">2015-04-30T17:32:00Z</dcterms:modified>
</cp:coreProperties>
</file>