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Part1: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Since we have 3 ellipsoids, we need to firstly calculate which one should be displayed. The eye position is fixed so I just calculate the z position of all ellipsoid and find the ellipsoid with largest z position. If there is no intersection it should display the background color.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Part2: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perform a local Blinn-Phong lighting calculation to the ellipsoid.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