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c3e50"/>
          <w:sz w:val="33"/>
          <w:szCs w:val="33"/>
        </w:rPr>
      </w:pPr>
      <w:bookmarkStart w:colFirst="0" w:colLast="0" w:name="_57rivbadzefk" w:id="0"/>
      <w:bookmarkEnd w:id="0"/>
      <w:r w:rsidDel="00000000" w:rsidR="00000000" w:rsidRPr="00000000">
        <w:rPr>
          <w:color w:val="2c3e50"/>
          <w:sz w:val="33"/>
          <w:szCs w:val="33"/>
          <w:rtl w:val="0"/>
        </w:rPr>
        <w:t xml:space="preserve">Energy Exchange</w:t>
      </w:r>
    </w:p>
    <w:p w:rsidR="00000000" w:rsidDel="00000000" w:rsidP="00000000" w:rsidRDefault="00000000" w:rsidRPr="00000000" w14:paraId="00000002">
      <w:pPr>
        <w:shd w:fill="ffffff" w:val="clear"/>
        <w:rPr>
          <w:color w:val="2c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qwwnkud1o5u" w:id="1"/>
      <w:bookmarkEnd w:id="1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N, K: N &lt;= 10^4, 0 &lt;= K &lt;= 99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a[i]: a[i] &lt;= 1000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3sm0039ptjv" w:id="2"/>
      <w:bookmarkEnd w:id="2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maximum energy in each accumulators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relative error not exceed 10^-6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8koywi8102p" w:id="3"/>
      <w:bookmarkEnd w:id="3"/>
      <w:r w:rsidDel="00000000" w:rsidR="00000000" w:rsidRPr="00000000">
        <w:rPr>
          <w:rtl w:val="0"/>
        </w:rPr>
        <w:t xml:space="preserve">Sample test: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= 3, k = 50%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4 2 1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 chuyển 2 năng lượng thùng a sang thùng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năng lượng -&gt; bị mất 1 năng lượng -&gt; thùng c chỉ nhận thêm 1 năng lượng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thùng a: 4 - 2 =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thùng b: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thùng c: 1 + 1 =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 output: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- x*k/100 = x * (100 - k)/100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ví dụ k = 90, lượng nhaanj: x * (100 - 90)/100 = x * 10/100 = x * 10%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 = 2, k = 90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 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 chuyển (11-1.9099090) từ bình b sang bình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bình a: 1,90909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bình b: 1 + (11-1.9099090) * 10% = 1,909090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vptd26cljfq" w:id="4"/>
      <w:bookmarkEnd w:id="4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Chặt nhị phân với số thực: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cách 1: 2 số x và y bằng nhau nếu như chênh lệch không quá 10^-8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1,00000001 == 1,000000009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0, 000000001 =&gt;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1000,000000001 =&gt; 10^13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log(10^13)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độ phức tạp O(log(10^13) * 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cách 2: thực hiện so sánh x lần (x = 100, 1000)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while(left &lt;= right)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for(int dem = 1; dem &lt;= 100, 1000, ..; ++dem)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mid = ....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(....) left = mid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else .....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sko3rqgm6g76" w:id="5"/>
      <w:bookmarkEnd w:id="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kiểm tra có thể phân phối năng lượng sao cho mỗi bình chứa ít nhất x năng lượng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check(double x)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double needTransfer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double canTransfer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for(i: 1-&gt;n)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if(a[i] &gt;= x) canTransfer += (a[i] - x);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else needTransfer += (x - a[i]);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return canTransfer * (100-k)/100 &gt;= needTransfer;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input(n, k);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for(i: 1 -&gt; n)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input(a[i]);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float left = 0, right = 1000, mid;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for(dem: 1-&gt;1000) {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ab/>
        <w:t xml:space="preserve">mid = (left + right) / 2;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ab/>
        <w:t xml:space="preserve">if(check(mid)) {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left = mid;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right = mid;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output(left);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độ phức tạp O(số lần chặt nhị phân * đpt kiểm tra) = O(1000 * 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