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Giảm, tái chế, tái sử dụng cho cuộc sống thêm xanh.</w:t>
      </w:r>
    </w:p>
    <w:p w:rsidR="00000000" w:rsidDel="00000000" w:rsidP="00000000" w:rsidRDefault="00000000" w:rsidRPr="00000000" w14:paraId="00000002">
      <w:pPr>
        <w:rPr/>
      </w:pPr>
      <w:r w:rsidDel="00000000" w:rsidR="00000000" w:rsidRPr="00000000">
        <w:rPr>
          <w:rtl w:val="0"/>
        </w:rPr>
        <w:t xml:space="preserve">Chúng mình thành lập dự án này với hi vọng có thể giúp mọi người dễ dàng hơn trong việc bảo vệ môi trường.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Tái chế là ngày mai.</w:t>
      </w:r>
    </w:p>
    <w:p w:rsidR="00000000" w:rsidDel="00000000" w:rsidP="00000000" w:rsidRDefault="00000000" w:rsidRPr="00000000" w14:paraId="00000005">
      <w:pPr>
        <w:rPr/>
      </w:pPr>
      <w:r w:rsidDel="00000000" w:rsidR="00000000" w:rsidRPr="00000000">
        <w:rPr>
          <w:rtl w:val="0"/>
        </w:rPr>
        <w:t xml:space="preserve">Khi phân hủy chậm hoặc không phân hủy, chúng có thể sản sinh ra khí có thể gây hại cho môi trường. Vì vậy, điều đơn giản bạn có thể làm là hãy phân loại rác tại nhà trước khi đổ vào bãi rác.</w:t>
      </w:r>
    </w:p>
    <w:p w:rsidR="00000000" w:rsidDel="00000000" w:rsidP="00000000" w:rsidRDefault="00000000" w:rsidRPr="00000000" w14:paraId="00000006">
      <w:pPr>
        <w:rPr/>
      </w:pPr>
      <w:r w:rsidDel="00000000" w:rsidR="00000000" w:rsidRPr="00000000">
        <w:rPr>
          <w:rtl w:val="0"/>
        </w:rPr>
        <w:t xml:space="preserve">Cách này vừa mang lại lợi ích giảm nguy cơ ô nhiễm và giảm lượng rác thải mang ra bãi mỗi ngày.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Giảm</w:t>
      </w:r>
    </w:p>
    <w:p w:rsidR="00000000" w:rsidDel="00000000" w:rsidP="00000000" w:rsidRDefault="00000000" w:rsidRPr="00000000" w14:paraId="00000009">
      <w:pPr>
        <w:rPr/>
      </w:pPr>
      <w:r w:rsidDel="00000000" w:rsidR="00000000" w:rsidRPr="00000000">
        <w:rPr>
          <w:rtl w:val="0"/>
        </w:rPr>
        <w:t xml:space="preserve">sự thay đổi lối sống, cách tiêu dùng và sự cải tiến trong quy trình sản xuất, lựa chọn các sản phẩm chất lượng sẽ làm giảm lượng chất thải phát sinh ra môi trường.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Tái sử dụng</w:t>
      </w:r>
    </w:p>
    <w:p w:rsidR="00000000" w:rsidDel="00000000" w:rsidP="00000000" w:rsidRDefault="00000000" w:rsidRPr="00000000" w14:paraId="0000000C">
      <w:pPr>
        <w:rPr/>
      </w:pPr>
      <w:r w:rsidDel="00000000" w:rsidR="00000000" w:rsidRPr="00000000">
        <w:rPr>
          <w:rtl w:val="0"/>
        </w:rPr>
        <w:t xml:space="preserve">tận dụng tối đa tuổi thọ của các sản phẩm và sử dụng nó để phục vụ các mục đích khác nhau nhằm tiết kiệm tối đa.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Tái chế</w:t>
      </w:r>
    </w:p>
    <w:p w:rsidR="00000000" w:rsidDel="00000000" w:rsidP="00000000" w:rsidRDefault="00000000" w:rsidRPr="00000000" w14:paraId="0000000F">
      <w:pPr>
        <w:rPr/>
      </w:pPr>
      <w:r w:rsidDel="00000000" w:rsidR="00000000" w:rsidRPr="00000000">
        <w:rPr>
          <w:rtl w:val="0"/>
        </w:rPr>
        <w:t xml:space="preserve">bằng sự sáng tạo mà tận dụng những rác thải, vật liệu thải đi để làm ra các sản phẩm khác có ích.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Thông tin liên hệ</w:t>
      </w:r>
    </w:p>
    <w:p w:rsidR="00000000" w:rsidDel="00000000" w:rsidP="00000000" w:rsidRDefault="00000000" w:rsidRPr="00000000" w14:paraId="00000012">
      <w:pPr>
        <w:rPr/>
      </w:pPr>
      <w:r w:rsidDel="00000000" w:rsidR="00000000" w:rsidRPr="00000000">
        <w:rPr>
          <w:rtl w:val="0"/>
        </w:rPr>
        <w:t xml:space="preserve">Địa chỉ:</w:t>
      </w:r>
    </w:p>
    <w:p w:rsidR="00000000" w:rsidDel="00000000" w:rsidP="00000000" w:rsidRDefault="00000000" w:rsidRPr="00000000" w14:paraId="00000013">
      <w:pPr>
        <w:rPr/>
      </w:pPr>
      <w:r w:rsidDel="00000000" w:rsidR="00000000" w:rsidRPr="00000000">
        <w:rPr>
          <w:rtl w:val="0"/>
        </w:rPr>
        <w:t xml:space="preserve">UPGen Bach Khoa Hanoi</w:t>
      </w:r>
    </w:p>
    <w:p w:rsidR="00000000" w:rsidDel="00000000" w:rsidP="00000000" w:rsidRDefault="00000000" w:rsidRPr="00000000" w14:paraId="00000014">
      <w:pPr>
        <w:rPr/>
      </w:pPr>
      <w:r w:rsidDel="00000000" w:rsidR="00000000" w:rsidRPr="00000000">
        <w:rPr>
          <w:rtl w:val="0"/>
        </w:rPr>
        <w:t xml:space="preserve">Level 3 A17 Building Hanoi University of Science and Technology, Tạ Quang Bửu, Street, Hai Bà Trưng, Hà Nội 100000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Điện thoại: +84 1235 2355 98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Email: info@yoursite.com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Website yoursite.com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