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6EE3E">
      <w:pPr>
        <w:keepNext w:val="0"/>
        <w:keepLines w:val="0"/>
        <w:widowControl/>
        <w:suppressLineNumbers w:val="0"/>
        <w:spacing w:before="0" w:beforeAutospacing="0" w:after="160" w:afterAutospacing="0" w:line="276" w:lineRule="auto"/>
        <w:ind w:left="0" w:right="0"/>
        <w:jc w:val="center"/>
        <w:rPr>
          <w:sz w:val="36"/>
          <w:szCs w:val="36"/>
          <w:lang w:val="en-US"/>
        </w:rPr>
      </w:pPr>
      <w:r>
        <w:rPr>
          <w:rFonts w:hint="default" w:ascii="Times New Roman" w:hAnsi="Times New Roman" w:eastAsia="Aptos" w:cs="Times New Roman"/>
          <w:kern w:val="2"/>
          <w:sz w:val="36"/>
          <w:szCs w:val="36"/>
          <w:lang w:val="en-US" w:eastAsia="zh-CN" w:bidi="ar"/>
        </w:rPr>
        <w:t>BỘ CÔNG THƯƠNG</w:t>
      </w:r>
    </w:p>
    <w:p w14:paraId="0DE12829">
      <w:pPr>
        <w:keepNext w:val="0"/>
        <w:keepLines w:val="0"/>
        <w:widowControl/>
        <w:suppressLineNumbers w:val="0"/>
        <w:spacing w:before="0" w:beforeAutospacing="0" w:after="160" w:afterAutospacing="0" w:line="276" w:lineRule="auto"/>
        <w:ind w:left="0" w:right="0"/>
        <w:jc w:val="center"/>
        <w:rPr>
          <w:sz w:val="36"/>
          <w:szCs w:val="36"/>
          <w:lang w:val="en-US"/>
        </w:rPr>
      </w:pPr>
      <w:r>
        <w:rPr>
          <w:rFonts w:hint="default" w:ascii="Times New Roman" w:hAnsi="Times New Roman" w:eastAsia="Aptos" w:cs="Times New Roman"/>
          <w:kern w:val="2"/>
          <w:sz w:val="36"/>
          <w:szCs w:val="36"/>
          <w:lang w:val="en-US" w:eastAsia="zh-CN" w:bidi="ar"/>
        </w:rPr>
        <w:t>TRƯỜNG ĐẠI HỌC ĐIỆN LỰC</w:t>
      </w:r>
    </w:p>
    <w:p w14:paraId="46AE862C">
      <w:pPr>
        <w:keepNext w:val="0"/>
        <w:keepLines w:val="0"/>
        <w:widowControl/>
        <w:suppressLineNumbers w:val="0"/>
        <w:pBdr>
          <w:top w:val="none" w:color="auto" w:sz="0" w:space="0"/>
          <w:left w:val="none" w:color="auto" w:sz="0" w:space="0"/>
          <w:bottom w:val="single" w:color="auto" w:sz="2" w:space="1"/>
          <w:right w:val="none" w:color="auto" w:sz="0" w:space="0"/>
        </w:pBdr>
        <w:spacing w:before="0" w:beforeAutospacing="0" w:after="160" w:afterAutospacing="0" w:line="276" w:lineRule="auto"/>
        <w:ind w:left="0" w:right="0"/>
        <w:jc w:val="center"/>
        <w:rPr>
          <w:b/>
          <w:bCs/>
          <w:sz w:val="36"/>
          <w:szCs w:val="36"/>
        </w:rPr>
      </w:pPr>
      <w:r>
        <w:rPr>
          <w:rFonts w:hint="default" w:ascii="Times New Roman" w:hAnsi="Times New Roman" w:eastAsia="Aptos" w:cs="Times New Roman"/>
          <w:b/>
          <w:bCs/>
          <w:kern w:val="2"/>
          <w:sz w:val="36"/>
          <w:szCs w:val="36"/>
          <w:lang w:val="en-US" w:eastAsia="zh-CN" w:bidi="ar"/>
        </w:rPr>
        <w:t>KHOA CÔNG NGHỆ THÔNG TIN</w:t>
      </w:r>
    </w:p>
    <w:p w14:paraId="0C1AA595">
      <w:pPr>
        <w:keepNext w:val="0"/>
        <w:keepLines w:val="0"/>
        <w:widowControl/>
        <w:suppressLineNumbers w:val="0"/>
        <w:spacing w:before="0" w:beforeAutospacing="0" w:after="160" w:afterAutospacing="0" w:line="276" w:lineRule="auto"/>
        <w:ind w:left="0" w:right="0"/>
        <w:jc w:val="center"/>
        <w:rPr>
          <w:b/>
          <w:bCs/>
          <w:sz w:val="36"/>
          <w:szCs w:val="36"/>
        </w:rPr>
      </w:pPr>
      <w:r>
        <w:rPr>
          <w:rFonts w:hint="default" w:ascii="Times New Roman" w:hAnsi="Times New Roman" w:eastAsia="Aptos" w:cs="Times New Roman"/>
          <w:b/>
          <w:bCs w:val="0"/>
          <w:kern w:val="2"/>
          <w:sz w:val="36"/>
          <w:szCs w:val="36"/>
          <w:lang w:eastAsia="zh-CN" w:bidi="ar"/>
        </w:rPr>
        <w:drawing>
          <wp:inline distT="0" distB="0" distL="114300" distR="114300">
            <wp:extent cx="2552700" cy="22021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552700" cy="2202180"/>
                    </a:xfrm>
                    <a:prstGeom prst="rect">
                      <a:avLst/>
                    </a:prstGeom>
                    <a:noFill/>
                    <a:ln>
                      <a:noFill/>
                    </a:ln>
                  </pic:spPr>
                </pic:pic>
              </a:graphicData>
            </a:graphic>
          </wp:inline>
        </w:drawing>
      </w:r>
    </w:p>
    <w:p w14:paraId="2518C076">
      <w:pPr>
        <w:keepNext w:val="0"/>
        <w:keepLines w:val="0"/>
        <w:widowControl/>
        <w:suppressLineNumbers w:val="0"/>
        <w:spacing w:before="0" w:beforeAutospacing="0" w:after="160" w:afterAutospacing="0" w:line="276" w:lineRule="auto"/>
        <w:ind w:left="0" w:right="0"/>
        <w:jc w:val="center"/>
        <w:rPr>
          <w:b/>
          <w:bCs/>
          <w:sz w:val="36"/>
          <w:szCs w:val="36"/>
        </w:rPr>
      </w:pPr>
      <w:r>
        <w:rPr>
          <w:rFonts w:hint="default" w:ascii="Times New Roman" w:hAnsi="Times New Roman" w:eastAsia="Aptos" w:cs="Times New Roman"/>
          <w:b/>
          <w:bCs/>
          <w:kern w:val="2"/>
          <w:sz w:val="36"/>
          <w:szCs w:val="36"/>
          <w:lang w:eastAsia="zh-CN" w:bidi="ar"/>
        </w:rPr>
        <w:t>BÁO CÁO KẾT THÚC HỌC PHẦN</w:t>
      </w:r>
    </w:p>
    <w:p w14:paraId="2DCEB8D5">
      <w:pPr>
        <w:keepNext w:val="0"/>
        <w:keepLines w:val="0"/>
        <w:widowControl/>
        <w:suppressLineNumbers w:val="0"/>
        <w:spacing w:before="0" w:beforeAutospacing="0" w:after="160" w:afterAutospacing="0" w:line="276" w:lineRule="auto"/>
        <w:ind w:left="0" w:right="0"/>
        <w:jc w:val="center"/>
        <w:rPr>
          <w:b/>
          <w:bCs/>
          <w:sz w:val="36"/>
          <w:szCs w:val="36"/>
        </w:rPr>
      </w:pPr>
      <w:r>
        <w:rPr>
          <w:rFonts w:hint="default" w:ascii="Times New Roman" w:hAnsi="Times New Roman" w:eastAsia="Aptos" w:cs="Times New Roman"/>
          <w:b/>
          <w:bCs/>
          <w:kern w:val="2"/>
          <w:sz w:val="36"/>
          <w:szCs w:val="36"/>
          <w:lang w:eastAsia="zh-CN" w:bidi="ar"/>
        </w:rPr>
        <w:t>CƠ SỞ LẬP TRÌNH WEB</w:t>
      </w:r>
    </w:p>
    <w:p w14:paraId="6DA13A52">
      <w:pPr>
        <w:keepNext w:val="0"/>
        <w:keepLines w:val="0"/>
        <w:widowControl/>
        <w:suppressLineNumbers w:val="0"/>
        <w:spacing w:before="0" w:beforeAutospacing="0" w:after="160" w:afterAutospacing="0" w:line="276" w:lineRule="auto"/>
        <w:ind w:left="0" w:right="0"/>
        <w:jc w:val="left"/>
        <w:rPr>
          <w:b/>
          <w:bCs/>
          <w:sz w:val="36"/>
          <w:szCs w:val="36"/>
        </w:rPr>
      </w:pPr>
    </w:p>
    <w:p w14:paraId="1720D94B">
      <w:pPr>
        <w:keepNext w:val="0"/>
        <w:keepLines w:val="0"/>
        <w:widowControl/>
        <w:suppressLineNumbers w:val="0"/>
        <w:spacing w:before="0" w:beforeAutospacing="0" w:after="160" w:afterAutospacing="0" w:line="276" w:lineRule="auto"/>
        <w:ind w:left="0" w:right="0"/>
        <w:jc w:val="center"/>
        <w:rPr>
          <w:b/>
          <w:bCs/>
          <w:sz w:val="36"/>
          <w:szCs w:val="36"/>
        </w:rPr>
      </w:pPr>
      <w:r>
        <w:rPr>
          <w:rFonts w:hint="default" w:ascii="Times New Roman" w:hAnsi="Times New Roman" w:eastAsia="Aptos" w:cs="Times New Roman"/>
          <w:b/>
          <w:bCs/>
          <w:kern w:val="2"/>
          <w:sz w:val="36"/>
          <w:szCs w:val="36"/>
          <w:lang w:eastAsia="zh-CN" w:bidi="ar"/>
        </w:rPr>
        <w:t xml:space="preserve">ĐỀ TÀI: </w:t>
      </w:r>
      <w:r>
        <w:rPr>
          <w:rFonts w:hint="default" w:ascii="Times New Roman" w:hAnsi="Times New Roman" w:eastAsia="Aptos" w:cs="Times New Roman"/>
          <w:b/>
          <w:bCs/>
          <w:kern w:val="2"/>
          <w:sz w:val="36"/>
          <w:szCs w:val="36"/>
          <w:lang w:val="en-US" w:eastAsia="zh-CN" w:bidi="ar"/>
        </w:rPr>
        <w:t>THIẾT KẾ WEBSITE BÁN THUỐC VÀ THỰC PHẨM CHỨC NĂNG PHARMACITY</w:t>
      </w:r>
    </w:p>
    <w:p w14:paraId="6C2DE4CE">
      <w:pPr>
        <w:keepNext w:val="0"/>
        <w:keepLines w:val="0"/>
        <w:widowControl/>
        <w:suppressLineNumbers w:val="0"/>
        <w:spacing w:before="0" w:beforeAutospacing="0" w:after="160" w:afterAutospacing="0" w:line="276" w:lineRule="auto"/>
        <w:ind w:left="0" w:right="0"/>
        <w:jc w:val="center"/>
        <w:rPr>
          <w:b/>
          <w:bCs/>
          <w:sz w:val="36"/>
          <w:szCs w:val="36"/>
        </w:rPr>
      </w:pPr>
    </w:p>
    <w:p w14:paraId="25379EFB">
      <w:pPr>
        <w:keepNext w:val="0"/>
        <w:keepLines w:val="0"/>
        <w:widowControl/>
        <w:suppressLineNumbers w:val="0"/>
        <w:spacing w:before="0" w:beforeAutospacing="0" w:after="160" w:afterAutospacing="0" w:line="276" w:lineRule="auto"/>
        <w:ind w:left="0" w:right="0"/>
        <w:jc w:val="left"/>
        <w:rPr>
          <w:b/>
          <w:bCs/>
          <w:sz w:val="36"/>
          <w:szCs w:val="36"/>
        </w:rPr>
      </w:pPr>
      <w:r>
        <w:rPr>
          <w:rFonts w:hint="default" w:ascii="Times New Roman" w:hAnsi="Times New Roman" w:eastAsia="Aptos" w:cs="Times New Roman"/>
          <w:kern w:val="2"/>
          <w:sz w:val="32"/>
          <w:szCs w:val="32"/>
          <w:lang w:eastAsia="zh-CN" w:bidi="ar"/>
        </w:rPr>
        <w:t xml:space="preserve">Giáo viên hướng dẫn: </w:t>
      </w:r>
      <w:r>
        <w:rPr>
          <w:rFonts w:hint="default" w:ascii="Times New Roman" w:hAnsi="Times New Roman" w:eastAsia="Aptos" w:cs="Times New Roman"/>
          <w:b/>
          <w:bCs/>
          <w:kern w:val="2"/>
          <w:sz w:val="36"/>
          <w:szCs w:val="36"/>
          <w:lang w:eastAsia="zh-CN" w:bidi="ar"/>
        </w:rPr>
        <w:t xml:space="preserve">Hoàng Thanh Tùng </w:t>
      </w:r>
    </w:p>
    <w:p w14:paraId="19E4A942">
      <w:pPr>
        <w:keepNext w:val="0"/>
        <w:keepLines w:val="0"/>
        <w:widowControl/>
        <w:suppressLineNumbers w:val="0"/>
        <w:spacing w:before="0" w:beforeAutospacing="0" w:after="160" w:afterAutospacing="0" w:line="276" w:lineRule="auto"/>
        <w:ind w:left="0" w:right="0"/>
        <w:jc w:val="left"/>
        <w:rPr>
          <w:b/>
          <w:bCs/>
          <w:sz w:val="36"/>
          <w:szCs w:val="36"/>
        </w:rPr>
      </w:pPr>
      <w:r>
        <w:rPr>
          <w:rFonts w:hint="default" w:ascii="Times New Roman" w:hAnsi="Times New Roman" w:eastAsia="Aptos" w:cs="Times New Roman"/>
          <w:kern w:val="2"/>
          <w:sz w:val="32"/>
          <w:szCs w:val="32"/>
          <w:lang w:eastAsia="zh-CN" w:bidi="ar"/>
        </w:rPr>
        <w:t>Sinh viên thực hiện</w:t>
      </w:r>
      <w:r>
        <w:rPr>
          <w:rFonts w:hint="default" w:ascii="Times New Roman" w:hAnsi="Times New Roman" w:eastAsia="Aptos" w:cs="Times New Roman"/>
          <w:kern w:val="2"/>
          <w:sz w:val="36"/>
          <w:szCs w:val="36"/>
          <w:lang w:eastAsia="zh-CN" w:bidi="ar"/>
        </w:rPr>
        <w:t xml:space="preserve">: </w:t>
      </w:r>
      <w:r>
        <w:rPr>
          <w:rFonts w:hint="default" w:ascii="Times New Roman" w:hAnsi="Times New Roman" w:eastAsia="Aptos" w:cs="Times New Roman"/>
          <w:b/>
          <w:bCs/>
          <w:kern w:val="2"/>
          <w:sz w:val="36"/>
          <w:szCs w:val="36"/>
          <w:lang w:eastAsia="zh-CN" w:bidi="ar"/>
        </w:rPr>
        <w:t>Vũ Văn Nghĩa</w:t>
      </w:r>
    </w:p>
    <w:p w14:paraId="0DC96FB1">
      <w:pPr>
        <w:keepNext w:val="0"/>
        <w:keepLines w:val="0"/>
        <w:widowControl/>
        <w:suppressLineNumbers w:val="0"/>
        <w:spacing w:before="0" w:beforeAutospacing="0" w:after="160" w:afterAutospacing="0" w:line="276" w:lineRule="auto"/>
        <w:ind w:left="0" w:right="0"/>
        <w:jc w:val="left"/>
        <w:rPr>
          <w:sz w:val="36"/>
          <w:szCs w:val="36"/>
        </w:rPr>
      </w:pPr>
      <w:r>
        <w:rPr>
          <w:rFonts w:hint="default" w:ascii="Times New Roman" w:hAnsi="Times New Roman" w:eastAsia="Aptos" w:cs="Times New Roman"/>
          <w:kern w:val="2"/>
          <w:sz w:val="32"/>
          <w:szCs w:val="32"/>
          <w:lang w:eastAsia="zh-CN" w:bidi="ar"/>
        </w:rPr>
        <w:t>Ngành</w:t>
      </w:r>
      <w:r>
        <w:rPr>
          <w:rFonts w:hint="default" w:ascii="Times New Roman" w:hAnsi="Times New Roman" w:eastAsia="Aptos" w:cs="Times New Roman"/>
          <w:kern w:val="2"/>
          <w:sz w:val="36"/>
          <w:szCs w:val="36"/>
          <w:lang w:eastAsia="zh-CN" w:bidi="ar"/>
        </w:rPr>
        <w:t xml:space="preserve">: </w:t>
      </w:r>
      <w:r>
        <w:rPr>
          <w:rFonts w:hint="default" w:ascii="Times New Roman" w:hAnsi="Times New Roman" w:eastAsia="Aptos" w:cs="Times New Roman"/>
          <w:b/>
          <w:bCs/>
          <w:kern w:val="2"/>
          <w:sz w:val="36"/>
          <w:szCs w:val="36"/>
          <w:lang w:eastAsia="zh-CN" w:bidi="ar"/>
        </w:rPr>
        <w:t>Công nghệ thông tin</w:t>
      </w:r>
    </w:p>
    <w:p w14:paraId="1B55873B">
      <w:pPr>
        <w:keepNext w:val="0"/>
        <w:keepLines w:val="0"/>
        <w:widowControl/>
        <w:suppressLineNumbers w:val="0"/>
        <w:spacing w:before="0" w:beforeAutospacing="0" w:after="160" w:afterAutospacing="0" w:line="276" w:lineRule="auto"/>
        <w:ind w:left="0" w:right="0"/>
        <w:jc w:val="left"/>
        <w:rPr>
          <w:b/>
          <w:bCs/>
          <w:sz w:val="36"/>
          <w:szCs w:val="36"/>
        </w:rPr>
      </w:pPr>
      <w:r>
        <w:rPr>
          <w:rFonts w:hint="default" w:ascii="Times New Roman" w:hAnsi="Times New Roman" w:eastAsia="Aptos" w:cs="Times New Roman"/>
          <w:kern w:val="2"/>
          <w:sz w:val="32"/>
          <w:szCs w:val="32"/>
          <w:lang w:eastAsia="zh-CN" w:bidi="ar"/>
        </w:rPr>
        <w:t>Lớp</w:t>
      </w:r>
      <w:r>
        <w:rPr>
          <w:rFonts w:hint="default" w:ascii="Times New Roman" w:hAnsi="Times New Roman" w:eastAsia="Aptos" w:cs="Times New Roman"/>
          <w:kern w:val="2"/>
          <w:sz w:val="36"/>
          <w:szCs w:val="36"/>
          <w:lang w:eastAsia="zh-CN" w:bidi="ar"/>
        </w:rPr>
        <w:t xml:space="preserve">: </w:t>
      </w:r>
      <w:r>
        <w:rPr>
          <w:rFonts w:hint="default" w:ascii="Times New Roman" w:hAnsi="Times New Roman" w:eastAsia="Aptos" w:cs="Times New Roman"/>
          <w:b/>
          <w:bCs/>
          <w:kern w:val="2"/>
          <w:sz w:val="36"/>
          <w:szCs w:val="36"/>
          <w:lang w:eastAsia="zh-CN" w:bidi="ar"/>
        </w:rPr>
        <w:t>D19CNPM4</w:t>
      </w:r>
    </w:p>
    <w:p w14:paraId="649CFB35">
      <w:pPr>
        <w:keepNext w:val="0"/>
        <w:keepLines w:val="0"/>
        <w:widowControl/>
        <w:suppressLineNumbers w:val="0"/>
        <w:spacing w:before="0" w:beforeAutospacing="0" w:after="160" w:afterAutospacing="0" w:line="276" w:lineRule="auto"/>
        <w:ind w:left="0" w:right="0"/>
        <w:jc w:val="left"/>
        <w:rPr>
          <w:b/>
          <w:bCs/>
          <w:sz w:val="36"/>
          <w:szCs w:val="36"/>
        </w:rPr>
      </w:pPr>
      <w:r>
        <w:rPr>
          <w:rFonts w:hint="default" w:ascii="Times New Roman" w:hAnsi="Times New Roman" w:eastAsia="Aptos" w:cs="Times New Roman"/>
          <w:kern w:val="2"/>
          <w:sz w:val="32"/>
          <w:szCs w:val="32"/>
          <w:lang w:eastAsia="zh-CN" w:bidi="ar"/>
        </w:rPr>
        <w:t>Khóa</w:t>
      </w:r>
      <w:r>
        <w:rPr>
          <w:rFonts w:hint="default" w:ascii="Times New Roman" w:hAnsi="Times New Roman" w:eastAsia="Aptos" w:cs="Times New Roman"/>
          <w:kern w:val="2"/>
          <w:sz w:val="36"/>
          <w:szCs w:val="36"/>
          <w:lang w:eastAsia="zh-CN" w:bidi="ar"/>
        </w:rPr>
        <w:t xml:space="preserve">:  </w:t>
      </w:r>
      <w:r>
        <w:rPr>
          <w:rFonts w:hint="default" w:ascii="Times New Roman" w:hAnsi="Times New Roman" w:eastAsia="Aptos" w:cs="Times New Roman"/>
          <w:b/>
          <w:bCs/>
          <w:kern w:val="2"/>
          <w:sz w:val="36"/>
          <w:szCs w:val="36"/>
          <w:lang w:eastAsia="zh-CN" w:bidi="ar"/>
        </w:rPr>
        <w:t>2024-2029</w:t>
      </w:r>
    </w:p>
    <w:p w14:paraId="45DBC9B9">
      <w:pPr>
        <w:keepNext w:val="0"/>
        <w:keepLines w:val="0"/>
        <w:widowControl/>
        <w:suppressLineNumbers w:val="0"/>
        <w:spacing w:before="0" w:beforeAutospacing="0" w:after="160" w:afterAutospacing="0" w:line="276" w:lineRule="auto"/>
        <w:ind w:left="0" w:right="0"/>
        <w:jc w:val="center"/>
        <w:rPr>
          <w:b/>
          <w:bCs/>
          <w:sz w:val="36"/>
          <w:szCs w:val="36"/>
        </w:rPr>
      </w:pPr>
    </w:p>
    <w:p w14:paraId="6D677C2B">
      <w:pPr>
        <w:keepNext w:val="0"/>
        <w:keepLines w:val="0"/>
        <w:widowControl/>
        <w:suppressLineNumbers w:val="0"/>
        <w:spacing w:before="0" w:beforeAutospacing="0" w:after="160" w:afterAutospacing="0" w:line="276" w:lineRule="auto"/>
        <w:ind w:left="0" w:right="0"/>
        <w:jc w:val="center"/>
        <w:rPr>
          <w:b/>
          <w:bCs/>
          <w:sz w:val="36"/>
          <w:szCs w:val="36"/>
        </w:rPr>
      </w:pPr>
    </w:p>
    <w:p w14:paraId="37CA1C88">
      <w:pPr>
        <w:keepNext w:val="0"/>
        <w:keepLines w:val="0"/>
        <w:widowControl/>
        <w:suppressLineNumbers w:val="0"/>
        <w:spacing w:before="0" w:beforeAutospacing="0" w:after="160" w:afterAutospacing="0" w:line="276" w:lineRule="auto"/>
        <w:ind w:left="0" w:right="0"/>
        <w:jc w:val="center"/>
        <w:rPr>
          <w:b/>
          <w:bCs/>
          <w:sz w:val="36"/>
          <w:szCs w:val="36"/>
        </w:rPr>
      </w:pPr>
      <w:r>
        <w:rPr>
          <w:rFonts w:hint="default" w:ascii="Times New Roman" w:hAnsi="Times New Roman" w:eastAsia="Aptos" w:cs="Times New Roman"/>
          <w:b/>
          <w:bCs/>
          <w:kern w:val="2"/>
          <w:sz w:val="36"/>
          <w:szCs w:val="36"/>
          <w:lang w:eastAsia="zh-CN" w:bidi="ar"/>
        </w:rPr>
        <w:t>Hà Nội, tháng 5 Năm2026</w:t>
      </w:r>
    </w:p>
    <w:p w14:paraId="22F932C8">
      <w:pPr>
        <w:keepNext w:val="0"/>
        <w:keepLines w:val="0"/>
        <w:widowControl/>
        <w:suppressLineNumbers w:val="0"/>
        <w:spacing w:before="0" w:beforeAutospacing="0" w:after="160" w:afterAutospacing="0" w:line="276" w:lineRule="auto"/>
        <w:ind w:left="0" w:right="0"/>
        <w:jc w:val="center"/>
        <w:rPr>
          <w:b/>
          <w:bCs/>
          <w:sz w:val="36"/>
          <w:szCs w:val="36"/>
        </w:rPr>
      </w:pPr>
    </w:p>
    <w:tbl>
      <w:tblPr>
        <w:tblStyle w:val="10"/>
        <w:tblpPr w:leftFromText="180" w:rightFromText="180" w:vertAnchor="page" w:horzAnchor="margin" w:tblpXSpec="left" w:tblpY="1740"/>
        <w:tblW w:w="9080"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Layout w:type="autofit"/>
        <w:tblCellMar>
          <w:top w:w="0" w:type="dxa"/>
          <w:left w:w="100" w:type="dxa"/>
          <w:bottom w:w="0" w:type="dxa"/>
          <w:right w:w="100" w:type="dxa"/>
        </w:tblCellMar>
      </w:tblPr>
      <w:tblGrid>
        <w:gridCol w:w="841"/>
        <w:gridCol w:w="2424"/>
        <w:gridCol w:w="3547"/>
        <w:gridCol w:w="825"/>
        <w:gridCol w:w="1443"/>
      </w:tblGrid>
      <w:tr w14:paraId="7A17242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0" w:type="dxa"/>
            <w:left w:w="100" w:type="dxa"/>
            <w:bottom w:w="0" w:type="dxa"/>
            <w:right w:w="100" w:type="dxa"/>
          </w:tblCellMar>
        </w:tblPrEx>
        <w:trPr>
          <w:trHeight w:val="300" w:hRule="atLeast"/>
        </w:trPr>
        <w:tc>
          <w:tcPr>
            <w:tcW w:w="840" w:type="dxa"/>
            <w:tcBorders>
              <w:top w:val="single" w:color="auto" w:sz="2" w:space="0"/>
              <w:left w:val="single" w:color="auto" w:sz="2" w:space="0"/>
              <w:bottom w:val="single" w:color="auto" w:sz="2" w:space="0"/>
              <w:right w:val="single" w:color="auto" w:sz="2" w:space="0"/>
            </w:tcBorders>
            <w:shd w:val="clear" w:color="auto" w:fill="auto"/>
            <w:vAlign w:val="top"/>
          </w:tcPr>
          <w:p w14:paraId="1360A1EF">
            <w:pPr>
              <w:keepNext w:val="0"/>
              <w:keepLines w:val="0"/>
              <w:widowControl/>
              <w:suppressLineNumbers w:val="0"/>
              <w:spacing w:before="0" w:beforeAutospacing="0" w:after="0" w:afterAutospacing="0" w:line="240" w:lineRule="auto"/>
              <w:ind w:left="0" w:right="0"/>
              <w:jc w:val="center"/>
              <w:rPr>
                <w:rFonts w:hint="default"/>
                <w:kern w:val="2"/>
                <w:sz w:val="24"/>
                <w:szCs w:val="24"/>
              </w:rPr>
            </w:pPr>
            <w:r>
              <w:rPr>
                <w:rFonts w:hint="default" w:ascii="Times New Roman" w:hAnsi="Times New Roman" w:eastAsia="Aptos" w:cs="Times New Roman"/>
                <w:kern w:val="2"/>
                <w:sz w:val="24"/>
                <w:szCs w:val="24"/>
                <w:lang w:eastAsia="zh-CN" w:bidi="ar"/>
              </w:rPr>
              <w:t>STT</w:t>
            </w:r>
          </w:p>
        </w:tc>
        <w:tc>
          <w:tcPr>
            <w:tcW w:w="2420" w:type="dxa"/>
            <w:tcBorders>
              <w:top w:val="single" w:color="auto" w:sz="2" w:space="0"/>
              <w:left w:val="single" w:color="auto" w:sz="2" w:space="0"/>
              <w:bottom w:val="single" w:color="auto" w:sz="2" w:space="0"/>
              <w:right w:val="single" w:color="auto" w:sz="2" w:space="0"/>
            </w:tcBorders>
            <w:shd w:val="clear" w:color="auto" w:fill="auto"/>
            <w:vAlign w:val="top"/>
          </w:tcPr>
          <w:p w14:paraId="742D2FF0">
            <w:pPr>
              <w:keepNext w:val="0"/>
              <w:keepLines w:val="0"/>
              <w:widowControl/>
              <w:suppressLineNumbers w:val="0"/>
              <w:spacing w:before="0" w:beforeAutospacing="0" w:after="0" w:afterAutospacing="0" w:line="240" w:lineRule="auto"/>
              <w:ind w:left="0" w:right="0"/>
              <w:jc w:val="center"/>
              <w:rPr>
                <w:rFonts w:hint="default"/>
                <w:kern w:val="2"/>
                <w:sz w:val="28"/>
                <w:szCs w:val="28"/>
              </w:rPr>
            </w:pPr>
            <w:r>
              <w:rPr>
                <w:rFonts w:hint="default" w:ascii="Times New Roman" w:hAnsi="Times New Roman" w:eastAsia="Aptos" w:cs="Times New Roman"/>
                <w:kern w:val="2"/>
                <w:sz w:val="28"/>
                <w:szCs w:val="28"/>
                <w:lang w:eastAsia="zh-CN" w:bidi="ar"/>
              </w:rPr>
              <w:t>Họ và tên sinh viên</w:t>
            </w:r>
          </w:p>
        </w:tc>
        <w:tc>
          <w:tcPr>
            <w:tcW w:w="3540" w:type="dxa"/>
            <w:tcBorders>
              <w:top w:val="single" w:color="auto" w:sz="2" w:space="0"/>
              <w:left w:val="single" w:color="auto" w:sz="2" w:space="0"/>
              <w:bottom w:val="single" w:color="auto" w:sz="2" w:space="0"/>
              <w:right w:val="single" w:color="auto" w:sz="2" w:space="0"/>
            </w:tcBorders>
            <w:shd w:val="clear" w:color="auto" w:fill="auto"/>
            <w:vAlign w:val="top"/>
          </w:tcPr>
          <w:p w14:paraId="7CF98CBD">
            <w:pPr>
              <w:keepNext w:val="0"/>
              <w:keepLines w:val="0"/>
              <w:widowControl/>
              <w:suppressLineNumbers w:val="0"/>
              <w:spacing w:before="0" w:beforeAutospacing="0" w:after="0" w:afterAutospacing="0" w:line="240" w:lineRule="auto"/>
              <w:ind w:left="0" w:right="0"/>
              <w:jc w:val="center"/>
              <w:rPr>
                <w:rFonts w:hint="default"/>
                <w:kern w:val="2"/>
                <w:sz w:val="28"/>
                <w:szCs w:val="28"/>
              </w:rPr>
            </w:pPr>
            <w:r>
              <w:rPr>
                <w:rFonts w:hint="default" w:ascii="Times New Roman" w:hAnsi="Times New Roman" w:eastAsia="Aptos" w:cs="Times New Roman"/>
                <w:kern w:val="2"/>
                <w:sz w:val="28"/>
                <w:szCs w:val="28"/>
                <w:lang w:eastAsia="zh-CN" w:bidi="ar"/>
              </w:rPr>
              <w:t>Nội dụng thực hiện</w:t>
            </w:r>
          </w:p>
        </w:tc>
        <w:tc>
          <w:tcPr>
            <w:tcW w:w="800" w:type="dxa"/>
            <w:tcBorders>
              <w:top w:val="single" w:color="auto" w:sz="2" w:space="0"/>
              <w:left w:val="single" w:color="auto" w:sz="2" w:space="0"/>
              <w:bottom w:val="single" w:color="auto" w:sz="2" w:space="0"/>
              <w:right w:val="single" w:color="auto" w:sz="2" w:space="0"/>
            </w:tcBorders>
            <w:shd w:val="clear" w:color="auto" w:fill="auto"/>
            <w:vAlign w:val="top"/>
          </w:tcPr>
          <w:p w14:paraId="735F2BD7">
            <w:pPr>
              <w:keepNext w:val="0"/>
              <w:keepLines w:val="0"/>
              <w:widowControl/>
              <w:suppressLineNumbers w:val="0"/>
              <w:spacing w:before="0" w:beforeAutospacing="0" w:after="0" w:afterAutospacing="0" w:line="240" w:lineRule="auto"/>
              <w:ind w:left="0" w:right="0"/>
              <w:jc w:val="center"/>
              <w:rPr>
                <w:rFonts w:hint="default"/>
                <w:kern w:val="2"/>
                <w:sz w:val="28"/>
                <w:szCs w:val="28"/>
              </w:rPr>
            </w:pPr>
            <w:r>
              <w:rPr>
                <w:rFonts w:hint="default" w:ascii="Times New Roman" w:hAnsi="Times New Roman" w:eastAsia="Aptos" w:cs="Times New Roman"/>
                <w:kern w:val="2"/>
                <w:sz w:val="28"/>
                <w:szCs w:val="28"/>
                <w:lang w:eastAsia="zh-CN" w:bidi="ar"/>
              </w:rPr>
              <w:t>Điểm</w:t>
            </w:r>
          </w:p>
        </w:tc>
        <w:tc>
          <w:tcPr>
            <w:tcW w:w="1440" w:type="dxa"/>
            <w:tcBorders>
              <w:top w:val="single" w:color="auto" w:sz="2" w:space="0"/>
              <w:left w:val="single" w:color="auto" w:sz="2" w:space="0"/>
              <w:bottom w:val="single" w:color="auto" w:sz="2" w:space="0"/>
              <w:right w:val="single" w:color="auto" w:sz="2" w:space="0"/>
            </w:tcBorders>
            <w:shd w:val="clear" w:color="auto" w:fill="auto"/>
            <w:vAlign w:val="top"/>
          </w:tcPr>
          <w:p w14:paraId="26E4D909">
            <w:pPr>
              <w:keepNext w:val="0"/>
              <w:keepLines w:val="0"/>
              <w:widowControl/>
              <w:suppressLineNumbers w:val="0"/>
              <w:spacing w:before="0" w:beforeAutospacing="0" w:after="0" w:afterAutospacing="0" w:line="240" w:lineRule="auto"/>
              <w:ind w:left="0" w:right="0"/>
              <w:jc w:val="center"/>
              <w:rPr>
                <w:rFonts w:hint="default"/>
                <w:kern w:val="2"/>
                <w:sz w:val="28"/>
                <w:szCs w:val="28"/>
              </w:rPr>
            </w:pPr>
            <w:r>
              <w:rPr>
                <w:rFonts w:hint="default" w:ascii="Times New Roman" w:hAnsi="Times New Roman" w:eastAsia="Aptos" w:cs="Times New Roman"/>
                <w:kern w:val="2"/>
                <w:sz w:val="28"/>
                <w:szCs w:val="28"/>
                <w:lang w:eastAsia="zh-CN" w:bidi="ar"/>
              </w:rPr>
              <w:t>Chữ ký</w:t>
            </w:r>
          </w:p>
        </w:tc>
      </w:tr>
      <w:tr w14:paraId="36DD40CD">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0" w:type="dxa"/>
            <w:left w:w="100" w:type="dxa"/>
            <w:bottom w:w="0" w:type="dxa"/>
            <w:right w:w="100" w:type="dxa"/>
          </w:tblCellMar>
        </w:tblPrEx>
        <w:trPr>
          <w:trHeight w:val="820" w:hRule="atLeast"/>
        </w:trPr>
        <w:tc>
          <w:tcPr>
            <w:tcW w:w="840" w:type="dxa"/>
            <w:tcBorders>
              <w:top w:val="single" w:color="auto" w:sz="2" w:space="0"/>
              <w:left w:val="single" w:color="auto" w:sz="2" w:space="0"/>
              <w:bottom w:val="single" w:color="auto" w:sz="2" w:space="0"/>
              <w:right w:val="single" w:color="auto" w:sz="2" w:space="0"/>
            </w:tcBorders>
            <w:shd w:val="clear" w:color="auto" w:fill="auto"/>
            <w:vAlign w:val="top"/>
          </w:tcPr>
          <w:p w14:paraId="4109DC79">
            <w:pPr>
              <w:keepNext w:val="0"/>
              <w:keepLines w:val="0"/>
              <w:widowControl/>
              <w:suppressLineNumbers w:val="0"/>
              <w:spacing w:before="0" w:beforeAutospacing="0" w:after="0" w:afterAutospacing="0" w:line="240" w:lineRule="auto"/>
              <w:ind w:left="0" w:right="0"/>
              <w:jc w:val="center"/>
              <w:rPr>
                <w:rFonts w:hint="default"/>
                <w:kern w:val="2"/>
                <w:sz w:val="28"/>
                <w:szCs w:val="28"/>
              </w:rPr>
            </w:pPr>
            <w:r>
              <w:rPr>
                <w:rFonts w:hint="default" w:ascii="Times New Roman" w:hAnsi="Times New Roman" w:eastAsia="Aptos" w:cs="Times New Roman"/>
                <w:kern w:val="2"/>
                <w:sz w:val="28"/>
                <w:szCs w:val="28"/>
                <w:lang w:eastAsia="zh-CN" w:bidi="ar"/>
              </w:rPr>
              <w:t>1</w:t>
            </w:r>
          </w:p>
        </w:tc>
        <w:tc>
          <w:tcPr>
            <w:tcW w:w="2420" w:type="dxa"/>
            <w:tcBorders>
              <w:top w:val="single" w:color="auto" w:sz="2" w:space="0"/>
              <w:left w:val="single" w:color="auto" w:sz="2" w:space="0"/>
              <w:bottom w:val="single" w:color="auto" w:sz="2" w:space="0"/>
              <w:right w:val="single" w:color="auto" w:sz="2" w:space="0"/>
            </w:tcBorders>
            <w:shd w:val="clear" w:color="auto" w:fill="auto"/>
            <w:vAlign w:val="top"/>
          </w:tcPr>
          <w:p w14:paraId="0BBCB127">
            <w:pPr>
              <w:keepNext w:val="0"/>
              <w:keepLines w:val="0"/>
              <w:widowControl/>
              <w:suppressLineNumbers w:val="0"/>
              <w:spacing w:before="0" w:beforeAutospacing="0" w:after="0" w:afterAutospacing="0" w:line="240" w:lineRule="auto"/>
              <w:ind w:left="0" w:right="0"/>
              <w:jc w:val="center"/>
              <w:rPr>
                <w:rFonts w:hint="default"/>
                <w:kern w:val="2"/>
                <w:sz w:val="28"/>
                <w:szCs w:val="28"/>
              </w:rPr>
            </w:pPr>
            <w:r>
              <w:rPr>
                <w:rFonts w:hint="default" w:ascii="Times New Roman" w:hAnsi="Times New Roman" w:eastAsia="Aptos" w:cs="Times New Roman"/>
                <w:kern w:val="2"/>
                <w:sz w:val="28"/>
                <w:szCs w:val="28"/>
                <w:lang w:eastAsia="zh-CN" w:bidi="ar"/>
              </w:rPr>
              <w:t>Vũ Văn Nghĩa</w:t>
            </w:r>
          </w:p>
        </w:tc>
        <w:tc>
          <w:tcPr>
            <w:tcW w:w="3540" w:type="dxa"/>
            <w:tcBorders>
              <w:top w:val="single" w:color="auto" w:sz="2" w:space="0"/>
              <w:left w:val="single" w:color="auto" w:sz="2" w:space="0"/>
              <w:bottom w:val="single" w:color="auto" w:sz="2" w:space="0"/>
              <w:right w:val="single" w:color="auto" w:sz="2" w:space="0"/>
            </w:tcBorders>
            <w:shd w:val="clear" w:color="auto" w:fill="auto"/>
            <w:vAlign w:val="top"/>
          </w:tcPr>
          <w:p w14:paraId="187FF65C">
            <w:pPr>
              <w:keepNext w:val="0"/>
              <w:keepLines w:val="0"/>
              <w:widowControl/>
              <w:suppressLineNumbers w:val="0"/>
              <w:spacing w:before="0" w:beforeAutospacing="0" w:after="0" w:afterAutospacing="0" w:line="240" w:lineRule="auto"/>
              <w:ind w:left="0" w:right="0"/>
              <w:jc w:val="center"/>
              <w:rPr>
                <w:rFonts w:hint="default"/>
                <w:b/>
                <w:bCs/>
                <w:kern w:val="2"/>
                <w:sz w:val="36"/>
                <w:szCs w:val="36"/>
              </w:rPr>
            </w:pPr>
          </w:p>
        </w:tc>
        <w:tc>
          <w:tcPr>
            <w:tcW w:w="800" w:type="dxa"/>
            <w:tcBorders>
              <w:top w:val="single" w:color="auto" w:sz="2" w:space="0"/>
              <w:left w:val="single" w:color="auto" w:sz="2" w:space="0"/>
              <w:bottom w:val="single" w:color="auto" w:sz="2" w:space="0"/>
              <w:right w:val="single" w:color="auto" w:sz="2" w:space="0"/>
            </w:tcBorders>
            <w:shd w:val="clear" w:color="auto" w:fill="auto"/>
            <w:vAlign w:val="top"/>
          </w:tcPr>
          <w:p w14:paraId="6A1BBB57">
            <w:pPr>
              <w:keepNext w:val="0"/>
              <w:keepLines w:val="0"/>
              <w:widowControl/>
              <w:suppressLineNumbers w:val="0"/>
              <w:spacing w:before="0" w:beforeAutospacing="0" w:after="0" w:afterAutospacing="0" w:line="240" w:lineRule="auto"/>
              <w:ind w:left="0" w:right="0"/>
              <w:jc w:val="center"/>
              <w:rPr>
                <w:rFonts w:hint="default"/>
                <w:b/>
                <w:bCs/>
                <w:kern w:val="2"/>
                <w:sz w:val="36"/>
                <w:szCs w:val="36"/>
              </w:rPr>
            </w:pPr>
          </w:p>
        </w:tc>
        <w:tc>
          <w:tcPr>
            <w:tcW w:w="1440" w:type="dxa"/>
            <w:tcBorders>
              <w:top w:val="single" w:color="auto" w:sz="2" w:space="0"/>
              <w:left w:val="single" w:color="auto" w:sz="2" w:space="0"/>
              <w:bottom w:val="single" w:color="auto" w:sz="2" w:space="0"/>
              <w:right w:val="single" w:color="auto" w:sz="2" w:space="0"/>
            </w:tcBorders>
            <w:shd w:val="clear" w:color="auto" w:fill="auto"/>
            <w:vAlign w:val="top"/>
          </w:tcPr>
          <w:p w14:paraId="321C0395">
            <w:pPr>
              <w:keepNext w:val="0"/>
              <w:keepLines w:val="0"/>
              <w:widowControl/>
              <w:suppressLineNumbers w:val="0"/>
              <w:spacing w:before="0" w:beforeAutospacing="0" w:after="0" w:afterAutospacing="0" w:line="240" w:lineRule="auto"/>
              <w:ind w:left="0" w:right="0"/>
              <w:jc w:val="center"/>
              <w:rPr>
                <w:rFonts w:hint="default"/>
                <w:b/>
                <w:bCs/>
                <w:kern w:val="2"/>
                <w:sz w:val="36"/>
                <w:szCs w:val="36"/>
              </w:rPr>
            </w:pPr>
          </w:p>
        </w:tc>
      </w:tr>
      <w:tr w14:paraId="23081C8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0" w:type="dxa"/>
            <w:left w:w="100" w:type="dxa"/>
            <w:bottom w:w="0" w:type="dxa"/>
            <w:right w:w="100" w:type="dxa"/>
          </w:tblCellMar>
        </w:tblPrEx>
        <w:trPr>
          <w:trHeight w:val="1040" w:hRule="atLeast"/>
        </w:trPr>
        <w:tc>
          <w:tcPr>
            <w:tcW w:w="840" w:type="dxa"/>
            <w:tcBorders>
              <w:top w:val="single" w:color="auto" w:sz="2" w:space="0"/>
              <w:left w:val="single" w:color="auto" w:sz="2" w:space="0"/>
              <w:bottom w:val="single" w:color="auto" w:sz="2" w:space="0"/>
              <w:right w:val="single" w:color="auto" w:sz="2" w:space="0"/>
            </w:tcBorders>
            <w:shd w:val="clear" w:color="auto" w:fill="auto"/>
            <w:vAlign w:val="top"/>
          </w:tcPr>
          <w:p w14:paraId="288CC7CC">
            <w:pPr>
              <w:keepNext w:val="0"/>
              <w:keepLines w:val="0"/>
              <w:widowControl/>
              <w:suppressLineNumbers w:val="0"/>
              <w:spacing w:before="0" w:beforeAutospacing="0" w:after="0" w:afterAutospacing="0" w:line="240" w:lineRule="auto"/>
              <w:ind w:left="0" w:right="0"/>
              <w:jc w:val="center"/>
              <w:rPr>
                <w:rFonts w:hint="default"/>
                <w:kern w:val="2"/>
                <w:sz w:val="28"/>
                <w:szCs w:val="28"/>
              </w:rPr>
            </w:pPr>
            <w:r>
              <w:rPr>
                <w:rFonts w:hint="default" w:ascii="Times New Roman" w:hAnsi="Times New Roman" w:eastAsia="Aptos" w:cs="Times New Roman"/>
                <w:kern w:val="2"/>
                <w:sz w:val="28"/>
                <w:szCs w:val="28"/>
                <w:lang w:eastAsia="zh-CN" w:bidi="ar"/>
              </w:rPr>
              <w:t>2</w:t>
            </w:r>
          </w:p>
        </w:tc>
        <w:tc>
          <w:tcPr>
            <w:tcW w:w="2420" w:type="dxa"/>
            <w:tcBorders>
              <w:top w:val="single" w:color="auto" w:sz="2" w:space="0"/>
              <w:left w:val="single" w:color="auto" w:sz="2" w:space="0"/>
              <w:bottom w:val="single" w:color="auto" w:sz="2" w:space="0"/>
              <w:right w:val="single" w:color="auto" w:sz="2" w:space="0"/>
            </w:tcBorders>
            <w:shd w:val="clear" w:color="auto" w:fill="auto"/>
            <w:vAlign w:val="top"/>
          </w:tcPr>
          <w:p w14:paraId="41B96A1D">
            <w:pPr>
              <w:keepNext w:val="0"/>
              <w:keepLines w:val="0"/>
              <w:widowControl/>
              <w:suppressLineNumbers w:val="0"/>
              <w:spacing w:before="0" w:beforeAutospacing="0" w:after="0" w:afterAutospacing="0" w:line="240" w:lineRule="auto"/>
              <w:ind w:left="0" w:right="0"/>
              <w:jc w:val="center"/>
              <w:rPr>
                <w:rFonts w:hint="default"/>
                <w:b/>
                <w:bCs/>
                <w:kern w:val="2"/>
                <w:sz w:val="36"/>
                <w:szCs w:val="36"/>
              </w:rPr>
            </w:pPr>
          </w:p>
        </w:tc>
        <w:tc>
          <w:tcPr>
            <w:tcW w:w="3540" w:type="dxa"/>
            <w:tcBorders>
              <w:top w:val="single" w:color="auto" w:sz="2" w:space="0"/>
              <w:left w:val="single" w:color="auto" w:sz="2" w:space="0"/>
              <w:bottom w:val="single" w:color="auto" w:sz="2" w:space="0"/>
              <w:right w:val="single" w:color="auto" w:sz="2" w:space="0"/>
            </w:tcBorders>
            <w:shd w:val="clear" w:color="auto" w:fill="auto"/>
            <w:vAlign w:val="top"/>
          </w:tcPr>
          <w:p w14:paraId="7F253DA0">
            <w:pPr>
              <w:keepNext w:val="0"/>
              <w:keepLines w:val="0"/>
              <w:widowControl/>
              <w:suppressLineNumbers w:val="0"/>
              <w:spacing w:before="0" w:beforeAutospacing="0" w:after="0" w:afterAutospacing="0" w:line="240" w:lineRule="auto"/>
              <w:ind w:left="0" w:right="0"/>
              <w:jc w:val="center"/>
              <w:rPr>
                <w:rFonts w:hint="default"/>
                <w:b/>
                <w:bCs/>
                <w:kern w:val="2"/>
                <w:sz w:val="36"/>
                <w:szCs w:val="36"/>
              </w:rPr>
            </w:pPr>
          </w:p>
        </w:tc>
        <w:tc>
          <w:tcPr>
            <w:tcW w:w="800" w:type="dxa"/>
            <w:tcBorders>
              <w:top w:val="single" w:color="auto" w:sz="2" w:space="0"/>
              <w:left w:val="single" w:color="auto" w:sz="2" w:space="0"/>
              <w:bottom w:val="single" w:color="auto" w:sz="2" w:space="0"/>
              <w:right w:val="single" w:color="auto" w:sz="2" w:space="0"/>
            </w:tcBorders>
            <w:shd w:val="clear" w:color="auto" w:fill="auto"/>
            <w:vAlign w:val="top"/>
          </w:tcPr>
          <w:p w14:paraId="1370592C">
            <w:pPr>
              <w:keepNext w:val="0"/>
              <w:keepLines w:val="0"/>
              <w:widowControl/>
              <w:suppressLineNumbers w:val="0"/>
              <w:spacing w:before="0" w:beforeAutospacing="0" w:after="0" w:afterAutospacing="0" w:line="240" w:lineRule="auto"/>
              <w:ind w:left="0" w:right="0"/>
              <w:jc w:val="center"/>
              <w:rPr>
                <w:rFonts w:hint="default"/>
                <w:b/>
                <w:bCs/>
                <w:kern w:val="2"/>
                <w:sz w:val="36"/>
                <w:szCs w:val="36"/>
              </w:rPr>
            </w:pPr>
          </w:p>
        </w:tc>
        <w:tc>
          <w:tcPr>
            <w:tcW w:w="1440" w:type="dxa"/>
            <w:tcBorders>
              <w:top w:val="single" w:color="auto" w:sz="2" w:space="0"/>
              <w:left w:val="single" w:color="auto" w:sz="2" w:space="0"/>
              <w:bottom w:val="single" w:color="auto" w:sz="2" w:space="0"/>
              <w:right w:val="single" w:color="auto" w:sz="2" w:space="0"/>
            </w:tcBorders>
            <w:shd w:val="clear" w:color="auto" w:fill="auto"/>
            <w:vAlign w:val="top"/>
          </w:tcPr>
          <w:p w14:paraId="7A7A5362">
            <w:pPr>
              <w:keepNext w:val="0"/>
              <w:keepLines w:val="0"/>
              <w:widowControl/>
              <w:suppressLineNumbers w:val="0"/>
              <w:spacing w:before="0" w:beforeAutospacing="0" w:after="0" w:afterAutospacing="0" w:line="240" w:lineRule="auto"/>
              <w:ind w:left="0" w:right="0"/>
              <w:jc w:val="center"/>
              <w:rPr>
                <w:rFonts w:hint="default"/>
                <w:b/>
                <w:bCs/>
                <w:kern w:val="2"/>
                <w:sz w:val="36"/>
                <w:szCs w:val="36"/>
              </w:rPr>
            </w:pPr>
          </w:p>
        </w:tc>
      </w:tr>
      <w:tr w14:paraId="63CCDEE7">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0" w:type="dxa"/>
            <w:left w:w="100" w:type="dxa"/>
            <w:bottom w:w="0" w:type="dxa"/>
            <w:right w:w="100" w:type="dxa"/>
          </w:tblCellMar>
        </w:tblPrEx>
        <w:trPr>
          <w:trHeight w:val="1040" w:hRule="atLeast"/>
        </w:trPr>
        <w:tc>
          <w:tcPr>
            <w:tcW w:w="840" w:type="dxa"/>
            <w:tcBorders>
              <w:top w:val="single" w:color="auto" w:sz="2" w:space="0"/>
              <w:left w:val="single" w:color="auto" w:sz="2" w:space="0"/>
              <w:bottom w:val="single" w:color="auto" w:sz="2" w:space="0"/>
              <w:right w:val="single" w:color="auto" w:sz="2" w:space="0"/>
            </w:tcBorders>
            <w:shd w:val="clear" w:color="auto" w:fill="auto"/>
            <w:vAlign w:val="top"/>
          </w:tcPr>
          <w:p w14:paraId="12DC001F">
            <w:pPr>
              <w:keepNext w:val="0"/>
              <w:keepLines w:val="0"/>
              <w:widowControl/>
              <w:suppressLineNumbers w:val="0"/>
              <w:spacing w:before="0" w:beforeAutospacing="0" w:after="0" w:afterAutospacing="0" w:line="240" w:lineRule="auto"/>
              <w:ind w:left="0" w:right="0"/>
              <w:jc w:val="center"/>
              <w:rPr>
                <w:rFonts w:hint="default"/>
                <w:kern w:val="2"/>
                <w:sz w:val="28"/>
                <w:szCs w:val="28"/>
              </w:rPr>
            </w:pPr>
            <w:r>
              <w:rPr>
                <w:rFonts w:hint="default" w:ascii="Times New Roman" w:hAnsi="Times New Roman" w:eastAsia="Aptos" w:cs="Times New Roman"/>
                <w:kern w:val="2"/>
                <w:sz w:val="28"/>
                <w:szCs w:val="28"/>
                <w:lang w:eastAsia="zh-CN" w:bidi="ar"/>
              </w:rPr>
              <w:t>3</w:t>
            </w:r>
          </w:p>
        </w:tc>
        <w:tc>
          <w:tcPr>
            <w:tcW w:w="2420" w:type="dxa"/>
            <w:tcBorders>
              <w:top w:val="single" w:color="auto" w:sz="2" w:space="0"/>
              <w:left w:val="single" w:color="auto" w:sz="2" w:space="0"/>
              <w:bottom w:val="single" w:color="auto" w:sz="2" w:space="0"/>
              <w:right w:val="single" w:color="auto" w:sz="2" w:space="0"/>
            </w:tcBorders>
            <w:shd w:val="clear" w:color="auto" w:fill="auto"/>
            <w:vAlign w:val="top"/>
          </w:tcPr>
          <w:p w14:paraId="3D3B2DC3">
            <w:pPr>
              <w:keepNext w:val="0"/>
              <w:keepLines w:val="0"/>
              <w:widowControl/>
              <w:suppressLineNumbers w:val="0"/>
              <w:spacing w:before="0" w:beforeAutospacing="0" w:after="0" w:afterAutospacing="0" w:line="240" w:lineRule="auto"/>
              <w:ind w:left="0" w:right="0"/>
              <w:jc w:val="center"/>
              <w:rPr>
                <w:rFonts w:hint="default"/>
                <w:b/>
                <w:bCs/>
                <w:kern w:val="2"/>
                <w:sz w:val="36"/>
                <w:szCs w:val="36"/>
              </w:rPr>
            </w:pPr>
          </w:p>
        </w:tc>
        <w:tc>
          <w:tcPr>
            <w:tcW w:w="3540" w:type="dxa"/>
            <w:tcBorders>
              <w:top w:val="single" w:color="auto" w:sz="2" w:space="0"/>
              <w:left w:val="single" w:color="auto" w:sz="2" w:space="0"/>
              <w:bottom w:val="single" w:color="auto" w:sz="2" w:space="0"/>
              <w:right w:val="single" w:color="auto" w:sz="2" w:space="0"/>
            </w:tcBorders>
            <w:shd w:val="clear" w:color="auto" w:fill="auto"/>
            <w:vAlign w:val="top"/>
          </w:tcPr>
          <w:p w14:paraId="74269141">
            <w:pPr>
              <w:keepNext w:val="0"/>
              <w:keepLines w:val="0"/>
              <w:widowControl/>
              <w:suppressLineNumbers w:val="0"/>
              <w:spacing w:before="0" w:beforeAutospacing="0" w:after="0" w:afterAutospacing="0" w:line="240" w:lineRule="auto"/>
              <w:ind w:left="0" w:right="0"/>
              <w:jc w:val="center"/>
              <w:rPr>
                <w:rFonts w:hint="default"/>
                <w:b/>
                <w:bCs/>
                <w:kern w:val="2"/>
                <w:sz w:val="36"/>
                <w:szCs w:val="36"/>
              </w:rPr>
            </w:pPr>
          </w:p>
        </w:tc>
        <w:tc>
          <w:tcPr>
            <w:tcW w:w="800" w:type="dxa"/>
            <w:tcBorders>
              <w:top w:val="single" w:color="auto" w:sz="2" w:space="0"/>
              <w:left w:val="single" w:color="auto" w:sz="2" w:space="0"/>
              <w:bottom w:val="single" w:color="auto" w:sz="2" w:space="0"/>
              <w:right w:val="single" w:color="auto" w:sz="2" w:space="0"/>
            </w:tcBorders>
            <w:shd w:val="clear" w:color="auto" w:fill="auto"/>
            <w:vAlign w:val="top"/>
          </w:tcPr>
          <w:p w14:paraId="076B9311">
            <w:pPr>
              <w:keepNext w:val="0"/>
              <w:keepLines w:val="0"/>
              <w:widowControl/>
              <w:suppressLineNumbers w:val="0"/>
              <w:spacing w:before="0" w:beforeAutospacing="0" w:after="0" w:afterAutospacing="0" w:line="240" w:lineRule="auto"/>
              <w:ind w:left="0" w:right="0"/>
              <w:jc w:val="center"/>
              <w:rPr>
                <w:rFonts w:hint="default"/>
                <w:b/>
                <w:bCs/>
                <w:kern w:val="2"/>
                <w:sz w:val="36"/>
                <w:szCs w:val="36"/>
              </w:rPr>
            </w:pPr>
          </w:p>
        </w:tc>
        <w:tc>
          <w:tcPr>
            <w:tcW w:w="1440" w:type="dxa"/>
            <w:tcBorders>
              <w:top w:val="single" w:color="auto" w:sz="2" w:space="0"/>
              <w:left w:val="single" w:color="auto" w:sz="2" w:space="0"/>
              <w:bottom w:val="single" w:color="auto" w:sz="2" w:space="0"/>
              <w:right w:val="single" w:color="auto" w:sz="2" w:space="0"/>
            </w:tcBorders>
            <w:shd w:val="clear" w:color="auto" w:fill="auto"/>
            <w:vAlign w:val="top"/>
          </w:tcPr>
          <w:p w14:paraId="1B962287">
            <w:pPr>
              <w:keepNext w:val="0"/>
              <w:keepLines w:val="0"/>
              <w:widowControl/>
              <w:suppressLineNumbers w:val="0"/>
              <w:spacing w:before="0" w:beforeAutospacing="0" w:after="0" w:afterAutospacing="0" w:line="240" w:lineRule="auto"/>
              <w:ind w:left="0" w:right="0"/>
              <w:jc w:val="center"/>
              <w:rPr>
                <w:rFonts w:hint="default"/>
                <w:b/>
                <w:bCs/>
                <w:kern w:val="2"/>
                <w:sz w:val="36"/>
                <w:szCs w:val="36"/>
              </w:rPr>
            </w:pPr>
          </w:p>
        </w:tc>
      </w:tr>
    </w:tbl>
    <w:p w14:paraId="763B1CD6">
      <w:pPr>
        <w:keepNext w:val="0"/>
        <w:keepLines w:val="0"/>
        <w:widowControl/>
        <w:suppressLineNumbers w:val="0"/>
        <w:spacing w:before="0" w:beforeAutospacing="0" w:after="160" w:afterAutospacing="0" w:line="276" w:lineRule="auto"/>
        <w:ind w:left="0" w:right="0"/>
        <w:jc w:val="center"/>
        <w:rPr>
          <w:b/>
          <w:bCs/>
          <w:sz w:val="36"/>
          <w:szCs w:val="36"/>
        </w:rPr>
      </w:pPr>
      <w:r>
        <w:rPr>
          <w:rFonts w:hint="default" w:ascii="Times New Roman" w:hAnsi="Times New Roman" w:eastAsia="Aptos" w:cs="Times New Roman"/>
          <w:b/>
          <w:bCs/>
          <w:kern w:val="2"/>
          <w:sz w:val="36"/>
          <w:szCs w:val="36"/>
          <w:lang w:eastAsia="zh-CN" w:bidi="ar"/>
        </w:rPr>
        <w:t xml:space="preserve">Phiếu chấm điểm </w:t>
      </w:r>
    </w:p>
    <w:p w14:paraId="679BB974">
      <w:pPr>
        <w:keepNext w:val="0"/>
        <w:keepLines w:val="0"/>
        <w:widowControl/>
        <w:suppressLineNumbers w:val="0"/>
        <w:spacing w:before="0" w:beforeAutospacing="0" w:after="160" w:afterAutospacing="0" w:line="276" w:lineRule="auto"/>
        <w:ind w:left="0" w:right="0"/>
        <w:jc w:val="center"/>
        <w:rPr>
          <w:b/>
          <w:bCs/>
          <w:sz w:val="36"/>
          <w:szCs w:val="36"/>
        </w:rPr>
      </w:pPr>
    </w:p>
    <w:p w14:paraId="59AF4E71">
      <w:pPr>
        <w:keepNext w:val="0"/>
        <w:keepLines w:val="0"/>
        <w:widowControl/>
        <w:suppressLineNumbers w:val="0"/>
        <w:spacing w:before="0" w:beforeAutospacing="0" w:after="160" w:afterAutospacing="0" w:line="276" w:lineRule="auto"/>
        <w:ind w:left="0" w:right="0"/>
        <w:jc w:val="center"/>
        <w:rPr>
          <w:b/>
          <w:bCs/>
          <w:sz w:val="36"/>
          <w:szCs w:val="36"/>
        </w:rPr>
      </w:pPr>
    </w:p>
    <w:tbl>
      <w:tblPr>
        <w:tblStyle w:val="10"/>
        <w:tblW w:w="0" w:type="auto"/>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Layout w:type="autofit"/>
        <w:tblCellMar>
          <w:top w:w="0" w:type="dxa"/>
          <w:left w:w="100" w:type="dxa"/>
          <w:bottom w:w="0" w:type="dxa"/>
          <w:right w:w="100" w:type="dxa"/>
        </w:tblCellMar>
      </w:tblPr>
      <w:tblGrid>
        <w:gridCol w:w="3020"/>
        <w:gridCol w:w="3020"/>
        <w:gridCol w:w="3020"/>
      </w:tblGrid>
      <w:tr w14:paraId="576C3C2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0" w:type="dxa"/>
            <w:left w:w="100" w:type="dxa"/>
            <w:bottom w:w="0" w:type="dxa"/>
            <w:right w:w="100" w:type="dxa"/>
          </w:tblCellMar>
        </w:tblPrEx>
        <w:tc>
          <w:tcPr>
            <w:tcW w:w="3020" w:type="dxa"/>
            <w:tcBorders>
              <w:top w:val="single" w:color="auto" w:sz="2" w:space="0"/>
              <w:left w:val="single" w:color="auto" w:sz="2" w:space="0"/>
              <w:bottom w:val="single" w:color="auto" w:sz="2" w:space="0"/>
              <w:right w:val="single" w:color="auto" w:sz="2" w:space="0"/>
            </w:tcBorders>
            <w:shd w:val="clear" w:color="auto" w:fill="auto"/>
            <w:vAlign w:val="top"/>
          </w:tcPr>
          <w:p w14:paraId="27CA35C6">
            <w:pPr>
              <w:keepNext w:val="0"/>
              <w:keepLines w:val="0"/>
              <w:widowControl/>
              <w:suppressLineNumbers w:val="0"/>
              <w:spacing w:before="0" w:beforeAutospacing="0" w:after="0" w:afterAutospacing="0" w:line="240" w:lineRule="auto"/>
              <w:ind w:left="0" w:right="0"/>
              <w:jc w:val="center"/>
              <w:rPr>
                <w:rFonts w:hint="default"/>
                <w:kern w:val="2"/>
                <w:sz w:val="28"/>
                <w:szCs w:val="28"/>
              </w:rPr>
            </w:pPr>
            <w:r>
              <w:rPr>
                <w:rFonts w:hint="default" w:ascii="Times New Roman" w:hAnsi="Times New Roman" w:eastAsia="Aptos" w:cs="Times New Roman"/>
                <w:kern w:val="2"/>
                <w:sz w:val="28"/>
                <w:szCs w:val="28"/>
                <w:lang w:eastAsia="zh-CN" w:bidi="ar"/>
              </w:rPr>
              <w:t>Họ và tên giảng viên chấm</w:t>
            </w:r>
          </w:p>
        </w:tc>
        <w:tc>
          <w:tcPr>
            <w:tcW w:w="3020" w:type="dxa"/>
            <w:tcBorders>
              <w:top w:val="single" w:color="auto" w:sz="2" w:space="0"/>
              <w:left w:val="single" w:color="auto" w:sz="2" w:space="0"/>
              <w:bottom w:val="single" w:color="auto" w:sz="2" w:space="0"/>
              <w:right w:val="single" w:color="auto" w:sz="2" w:space="0"/>
            </w:tcBorders>
            <w:shd w:val="clear" w:color="auto" w:fill="auto"/>
            <w:vAlign w:val="top"/>
          </w:tcPr>
          <w:p w14:paraId="10F7EB59">
            <w:pPr>
              <w:keepNext w:val="0"/>
              <w:keepLines w:val="0"/>
              <w:widowControl/>
              <w:suppressLineNumbers w:val="0"/>
              <w:spacing w:before="0" w:beforeAutospacing="0" w:after="0" w:afterAutospacing="0" w:line="240" w:lineRule="auto"/>
              <w:ind w:left="0" w:right="0"/>
              <w:jc w:val="center"/>
              <w:rPr>
                <w:rFonts w:hint="default"/>
                <w:kern w:val="2"/>
                <w:sz w:val="28"/>
                <w:szCs w:val="28"/>
              </w:rPr>
            </w:pPr>
            <w:r>
              <w:rPr>
                <w:rFonts w:hint="default" w:ascii="Times New Roman" w:hAnsi="Times New Roman" w:eastAsia="Aptos" w:cs="Times New Roman"/>
                <w:kern w:val="2"/>
                <w:sz w:val="28"/>
                <w:szCs w:val="28"/>
                <w:lang w:eastAsia="zh-CN" w:bidi="ar"/>
              </w:rPr>
              <w:t>Chữ ký</w:t>
            </w:r>
          </w:p>
        </w:tc>
        <w:tc>
          <w:tcPr>
            <w:tcW w:w="3020" w:type="dxa"/>
            <w:tcBorders>
              <w:top w:val="single" w:color="auto" w:sz="2" w:space="0"/>
              <w:left w:val="single" w:color="auto" w:sz="2" w:space="0"/>
              <w:bottom w:val="single" w:color="auto" w:sz="2" w:space="0"/>
              <w:right w:val="single" w:color="auto" w:sz="2" w:space="0"/>
            </w:tcBorders>
            <w:shd w:val="clear" w:color="auto" w:fill="auto"/>
            <w:vAlign w:val="top"/>
          </w:tcPr>
          <w:p w14:paraId="3C163C3A">
            <w:pPr>
              <w:keepNext w:val="0"/>
              <w:keepLines w:val="0"/>
              <w:widowControl/>
              <w:suppressLineNumbers w:val="0"/>
              <w:spacing w:before="0" w:beforeAutospacing="0" w:after="0" w:afterAutospacing="0" w:line="240" w:lineRule="auto"/>
              <w:ind w:left="0" w:right="0"/>
              <w:jc w:val="center"/>
              <w:rPr>
                <w:rFonts w:hint="default"/>
                <w:kern w:val="2"/>
                <w:sz w:val="28"/>
                <w:szCs w:val="28"/>
              </w:rPr>
            </w:pPr>
            <w:r>
              <w:rPr>
                <w:rFonts w:hint="default" w:ascii="Times New Roman" w:hAnsi="Times New Roman" w:eastAsia="Aptos" w:cs="Times New Roman"/>
                <w:kern w:val="2"/>
                <w:sz w:val="28"/>
                <w:szCs w:val="28"/>
                <w:lang w:eastAsia="zh-CN" w:bidi="ar"/>
              </w:rPr>
              <w:t>Ghi chú</w:t>
            </w:r>
          </w:p>
        </w:tc>
      </w:tr>
      <w:tr w14:paraId="18081DCC">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shd w:val="clear" w:color="auto" w:fill="auto"/>
          <w:tblCellMar>
            <w:top w:w="0" w:type="dxa"/>
            <w:left w:w="100" w:type="dxa"/>
            <w:bottom w:w="0" w:type="dxa"/>
            <w:right w:w="100" w:type="dxa"/>
          </w:tblCellMar>
        </w:tblPrEx>
        <w:trPr>
          <w:trHeight w:val="1320" w:hRule="atLeast"/>
        </w:trPr>
        <w:tc>
          <w:tcPr>
            <w:tcW w:w="3020" w:type="dxa"/>
            <w:tcBorders>
              <w:top w:val="single" w:color="auto" w:sz="2" w:space="0"/>
              <w:left w:val="single" w:color="auto" w:sz="2" w:space="0"/>
              <w:bottom w:val="single" w:color="auto" w:sz="2" w:space="0"/>
              <w:right w:val="single" w:color="auto" w:sz="2" w:space="0"/>
            </w:tcBorders>
            <w:shd w:val="clear" w:color="auto" w:fill="auto"/>
            <w:vAlign w:val="top"/>
          </w:tcPr>
          <w:p w14:paraId="27C3A208">
            <w:pPr>
              <w:keepNext w:val="0"/>
              <w:keepLines w:val="0"/>
              <w:widowControl/>
              <w:suppressLineNumbers w:val="0"/>
              <w:spacing w:before="0" w:beforeAutospacing="0" w:after="0" w:afterAutospacing="0" w:line="240" w:lineRule="auto"/>
              <w:ind w:left="0" w:right="0"/>
              <w:jc w:val="center"/>
              <w:rPr>
                <w:rFonts w:hint="default"/>
                <w:kern w:val="2"/>
                <w:sz w:val="28"/>
                <w:szCs w:val="28"/>
              </w:rPr>
            </w:pPr>
            <w:r>
              <w:rPr>
                <w:rFonts w:hint="default" w:ascii="Times New Roman" w:hAnsi="Times New Roman" w:eastAsia="Aptos" w:cs="Times New Roman"/>
                <w:kern w:val="2"/>
                <w:sz w:val="28"/>
                <w:szCs w:val="28"/>
                <w:lang w:eastAsia="zh-CN" w:bidi="ar"/>
              </w:rPr>
              <w:t>Giảng viên chấm 1</w:t>
            </w:r>
          </w:p>
        </w:tc>
        <w:tc>
          <w:tcPr>
            <w:tcW w:w="3020" w:type="dxa"/>
            <w:tcBorders>
              <w:top w:val="single" w:color="auto" w:sz="2" w:space="0"/>
              <w:left w:val="single" w:color="auto" w:sz="2" w:space="0"/>
              <w:bottom w:val="single" w:color="auto" w:sz="2" w:space="0"/>
              <w:right w:val="single" w:color="auto" w:sz="2" w:space="0"/>
            </w:tcBorders>
            <w:shd w:val="clear" w:color="auto" w:fill="auto"/>
            <w:vAlign w:val="top"/>
          </w:tcPr>
          <w:p w14:paraId="24AA27FD">
            <w:pPr>
              <w:keepNext w:val="0"/>
              <w:keepLines w:val="0"/>
              <w:widowControl/>
              <w:suppressLineNumbers w:val="0"/>
              <w:spacing w:before="0" w:beforeAutospacing="0" w:after="0" w:afterAutospacing="0" w:line="240" w:lineRule="auto"/>
              <w:ind w:left="0" w:right="0"/>
              <w:jc w:val="center"/>
              <w:rPr>
                <w:rFonts w:hint="default"/>
                <w:kern w:val="2"/>
                <w:sz w:val="28"/>
                <w:szCs w:val="28"/>
              </w:rPr>
            </w:pPr>
          </w:p>
        </w:tc>
        <w:tc>
          <w:tcPr>
            <w:tcW w:w="3020" w:type="dxa"/>
            <w:tcBorders>
              <w:top w:val="single" w:color="auto" w:sz="2" w:space="0"/>
              <w:left w:val="single" w:color="auto" w:sz="2" w:space="0"/>
              <w:bottom w:val="single" w:color="auto" w:sz="2" w:space="0"/>
              <w:right w:val="single" w:color="auto" w:sz="2" w:space="0"/>
            </w:tcBorders>
            <w:shd w:val="clear" w:color="auto" w:fill="auto"/>
            <w:vAlign w:val="top"/>
          </w:tcPr>
          <w:p w14:paraId="080D6109">
            <w:pPr>
              <w:keepNext w:val="0"/>
              <w:keepLines w:val="0"/>
              <w:widowControl/>
              <w:suppressLineNumbers w:val="0"/>
              <w:spacing w:before="0" w:beforeAutospacing="0" w:after="0" w:afterAutospacing="0" w:line="240" w:lineRule="auto"/>
              <w:ind w:left="0" w:right="0"/>
              <w:jc w:val="center"/>
              <w:rPr>
                <w:rFonts w:hint="default"/>
                <w:kern w:val="2"/>
                <w:sz w:val="28"/>
                <w:szCs w:val="28"/>
              </w:rPr>
            </w:pPr>
          </w:p>
        </w:tc>
      </w:tr>
      <w:tr w14:paraId="1E29ED6B">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Ex>
        <w:trPr>
          <w:trHeight w:val="1380" w:hRule="atLeast"/>
        </w:trPr>
        <w:tc>
          <w:tcPr>
            <w:tcW w:w="3020" w:type="dxa"/>
            <w:tcBorders>
              <w:top w:val="single" w:color="auto" w:sz="2" w:space="0"/>
              <w:left w:val="single" w:color="auto" w:sz="2" w:space="0"/>
              <w:bottom w:val="single" w:color="auto" w:sz="2" w:space="0"/>
              <w:right w:val="single" w:color="auto" w:sz="2" w:space="0"/>
            </w:tcBorders>
            <w:shd w:val="clear" w:color="auto" w:fill="auto"/>
            <w:vAlign w:val="top"/>
          </w:tcPr>
          <w:p w14:paraId="423112FC">
            <w:pPr>
              <w:keepNext w:val="0"/>
              <w:keepLines w:val="0"/>
              <w:widowControl/>
              <w:suppressLineNumbers w:val="0"/>
              <w:spacing w:before="0" w:beforeAutospacing="0" w:after="0" w:afterAutospacing="0" w:line="240" w:lineRule="auto"/>
              <w:ind w:left="0" w:right="0"/>
              <w:jc w:val="center"/>
              <w:rPr>
                <w:rFonts w:hint="default"/>
                <w:kern w:val="2"/>
                <w:sz w:val="28"/>
                <w:szCs w:val="28"/>
              </w:rPr>
            </w:pPr>
            <w:r>
              <w:rPr>
                <w:rFonts w:hint="default" w:ascii="Times New Roman" w:hAnsi="Times New Roman" w:eastAsia="Aptos" w:cs="Times New Roman"/>
                <w:kern w:val="2"/>
                <w:sz w:val="28"/>
                <w:szCs w:val="28"/>
                <w:lang w:eastAsia="zh-CN" w:bidi="ar"/>
              </w:rPr>
              <w:t>Giảng viên chấm 2</w:t>
            </w:r>
          </w:p>
        </w:tc>
        <w:tc>
          <w:tcPr>
            <w:tcW w:w="3020" w:type="dxa"/>
            <w:tcBorders>
              <w:top w:val="single" w:color="auto" w:sz="2" w:space="0"/>
              <w:left w:val="single" w:color="auto" w:sz="2" w:space="0"/>
              <w:bottom w:val="single" w:color="auto" w:sz="2" w:space="0"/>
              <w:right w:val="single" w:color="auto" w:sz="2" w:space="0"/>
            </w:tcBorders>
            <w:shd w:val="clear" w:color="auto" w:fill="auto"/>
            <w:vAlign w:val="top"/>
          </w:tcPr>
          <w:p w14:paraId="726C439E">
            <w:pPr>
              <w:keepNext w:val="0"/>
              <w:keepLines w:val="0"/>
              <w:widowControl/>
              <w:suppressLineNumbers w:val="0"/>
              <w:spacing w:before="0" w:beforeAutospacing="0" w:after="0" w:afterAutospacing="0" w:line="240" w:lineRule="auto"/>
              <w:ind w:left="0" w:right="0"/>
              <w:jc w:val="center"/>
              <w:rPr>
                <w:rFonts w:hint="default"/>
                <w:kern w:val="2"/>
                <w:sz w:val="28"/>
                <w:szCs w:val="28"/>
              </w:rPr>
            </w:pPr>
          </w:p>
        </w:tc>
        <w:tc>
          <w:tcPr>
            <w:tcW w:w="3020" w:type="dxa"/>
            <w:tcBorders>
              <w:top w:val="single" w:color="auto" w:sz="2" w:space="0"/>
              <w:left w:val="single" w:color="auto" w:sz="2" w:space="0"/>
              <w:bottom w:val="single" w:color="auto" w:sz="2" w:space="0"/>
              <w:right w:val="single" w:color="auto" w:sz="2" w:space="0"/>
            </w:tcBorders>
            <w:shd w:val="clear" w:color="auto" w:fill="auto"/>
            <w:vAlign w:val="top"/>
          </w:tcPr>
          <w:p w14:paraId="3054028A">
            <w:pPr>
              <w:keepNext w:val="0"/>
              <w:keepLines w:val="0"/>
              <w:widowControl/>
              <w:suppressLineNumbers w:val="0"/>
              <w:spacing w:before="0" w:beforeAutospacing="0" w:after="0" w:afterAutospacing="0" w:line="240" w:lineRule="auto"/>
              <w:ind w:left="0" w:right="0"/>
              <w:jc w:val="center"/>
              <w:rPr>
                <w:rFonts w:hint="default"/>
                <w:kern w:val="2"/>
                <w:sz w:val="28"/>
                <w:szCs w:val="28"/>
              </w:rPr>
            </w:pPr>
          </w:p>
        </w:tc>
      </w:tr>
    </w:tbl>
    <w:p w14:paraId="1ED73ADD">
      <w:pPr>
        <w:keepNext w:val="0"/>
        <w:keepLines w:val="0"/>
        <w:widowControl/>
        <w:suppressLineNumbers w:val="0"/>
        <w:spacing w:before="0" w:beforeAutospacing="0" w:after="160" w:afterAutospacing="0" w:line="276" w:lineRule="auto"/>
        <w:ind w:left="0" w:right="0"/>
        <w:jc w:val="center"/>
        <w:rPr>
          <w:b/>
          <w:bCs/>
          <w:sz w:val="36"/>
          <w:szCs w:val="36"/>
        </w:rPr>
      </w:pPr>
    </w:p>
    <w:p w14:paraId="0BF24E2D">
      <w:pPr>
        <w:keepNext w:val="0"/>
        <w:keepLines w:val="0"/>
        <w:widowControl/>
        <w:suppressLineNumbers w:val="0"/>
        <w:spacing w:before="0" w:beforeAutospacing="0" w:after="160" w:afterAutospacing="0" w:line="276" w:lineRule="auto"/>
        <w:ind w:left="0" w:right="0"/>
        <w:jc w:val="center"/>
        <w:rPr>
          <w:b/>
          <w:bCs/>
          <w:sz w:val="36"/>
          <w:szCs w:val="36"/>
        </w:rPr>
      </w:pPr>
    </w:p>
    <w:p w14:paraId="205604F9">
      <w:pPr>
        <w:keepNext w:val="0"/>
        <w:keepLines w:val="0"/>
        <w:widowControl/>
        <w:suppressLineNumbers w:val="0"/>
        <w:spacing w:before="0" w:beforeAutospacing="0" w:after="160" w:afterAutospacing="0" w:line="276" w:lineRule="auto"/>
        <w:ind w:left="0" w:right="0"/>
        <w:jc w:val="center"/>
        <w:rPr>
          <w:b/>
          <w:bCs/>
          <w:sz w:val="36"/>
          <w:szCs w:val="36"/>
        </w:rPr>
      </w:pPr>
    </w:p>
    <w:p w14:paraId="17C28546">
      <w:pPr>
        <w:keepNext w:val="0"/>
        <w:keepLines w:val="0"/>
        <w:widowControl/>
        <w:suppressLineNumbers w:val="0"/>
        <w:spacing w:before="0" w:beforeAutospacing="0" w:after="160" w:afterAutospacing="0" w:line="276" w:lineRule="auto"/>
        <w:ind w:left="0" w:right="0"/>
        <w:jc w:val="center"/>
        <w:rPr>
          <w:b/>
          <w:bCs/>
          <w:sz w:val="36"/>
          <w:szCs w:val="36"/>
        </w:rPr>
      </w:pPr>
    </w:p>
    <w:p w14:paraId="44B3A87B">
      <w:pPr>
        <w:keepNext w:val="0"/>
        <w:keepLines w:val="0"/>
        <w:widowControl/>
        <w:suppressLineNumbers w:val="0"/>
        <w:spacing w:before="0" w:beforeAutospacing="0" w:after="160" w:afterAutospacing="0" w:line="276" w:lineRule="auto"/>
        <w:ind w:left="0" w:right="0"/>
        <w:jc w:val="center"/>
        <w:rPr>
          <w:b/>
          <w:bCs/>
          <w:sz w:val="36"/>
          <w:szCs w:val="36"/>
        </w:rPr>
      </w:pPr>
    </w:p>
    <w:p w14:paraId="7FD8E32F">
      <w:pPr>
        <w:keepNext w:val="0"/>
        <w:keepLines w:val="0"/>
        <w:widowControl/>
        <w:suppressLineNumbers w:val="0"/>
        <w:spacing w:before="0" w:beforeAutospacing="0" w:after="160" w:afterAutospacing="0" w:line="276" w:lineRule="auto"/>
        <w:ind w:left="0" w:right="0"/>
        <w:jc w:val="center"/>
        <w:rPr>
          <w:b/>
          <w:bCs/>
          <w:sz w:val="36"/>
          <w:szCs w:val="36"/>
        </w:rPr>
      </w:pPr>
    </w:p>
    <w:p w14:paraId="418740AC">
      <w:pPr>
        <w:keepNext w:val="0"/>
        <w:keepLines w:val="0"/>
        <w:widowControl/>
        <w:suppressLineNumbers w:val="0"/>
        <w:spacing w:before="0" w:beforeAutospacing="0" w:after="160" w:afterAutospacing="0" w:line="276" w:lineRule="auto"/>
        <w:ind w:left="0" w:right="0"/>
        <w:jc w:val="center"/>
        <w:rPr>
          <w:b/>
          <w:bCs/>
          <w:sz w:val="36"/>
          <w:szCs w:val="36"/>
        </w:rPr>
      </w:pPr>
    </w:p>
    <w:p w14:paraId="605AD0C1">
      <w:pPr>
        <w:keepNext w:val="0"/>
        <w:keepLines w:val="0"/>
        <w:widowControl/>
        <w:suppressLineNumbers w:val="0"/>
        <w:spacing w:before="0" w:beforeAutospacing="0" w:after="160" w:afterAutospacing="0" w:line="276" w:lineRule="auto"/>
        <w:ind w:left="0" w:right="0"/>
        <w:jc w:val="center"/>
        <w:rPr>
          <w:b/>
          <w:bCs/>
          <w:sz w:val="36"/>
          <w:szCs w:val="36"/>
        </w:rPr>
      </w:pPr>
    </w:p>
    <w:p w14:paraId="7D3DBAF8">
      <w:pPr>
        <w:keepNext w:val="0"/>
        <w:keepLines w:val="0"/>
        <w:widowControl/>
        <w:suppressLineNumbers w:val="0"/>
        <w:spacing w:before="0" w:beforeAutospacing="0" w:after="160" w:afterAutospacing="0" w:line="276" w:lineRule="auto"/>
        <w:ind w:left="0" w:right="0"/>
        <w:jc w:val="center"/>
        <w:rPr>
          <w:b/>
          <w:bCs/>
          <w:sz w:val="36"/>
          <w:szCs w:val="36"/>
        </w:rPr>
      </w:pPr>
    </w:p>
    <w:p w14:paraId="175C9CAF">
      <w:pPr>
        <w:keepNext w:val="0"/>
        <w:keepLines w:val="0"/>
        <w:widowControl/>
        <w:suppressLineNumbers w:val="0"/>
        <w:spacing w:before="0" w:beforeAutospacing="0" w:after="160" w:afterAutospacing="0" w:line="276" w:lineRule="auto"/>
        <w:ind w:left="0" w:right="0"/>
        <w:jc w:val="center"/>
        <w:rPr>
          <w:b/>
          <w:bCs/>
          <w:sz w:val="36"/>
          <w:szCs w:val="36"/>
        </w:rPr>
      </w:pPr>
      <w:r>
        <w:rPr>
          <w:rFonts w:hint="default" w:ascii="Times New Roman" w:hAnsi="Times New Roman" w:eastAsia="Aptos" w:cs="Times New Roman"/>
          <w:b/>
          <w:bCs/>
          <w:kern w:val="2"/>
          <w:sz w:val="36"/>
          <w:szCs w:val="36"/>
          <w:lang w:eastAsia="zh-CN" w:bidi="ar"/>
        </w:rPr>
        <w:t>Mục lục</w:t>
      </w:r>
    </w:p>
    <w:p w14:paraId="54ABFFDA">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PHẦN 1. TỔNG QUAN ĐỀ TÀI</w:t>
      </w:r>
    </w:p>
    <w:p w14:paraId="737DFDFC">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1.1. Giới thiệu đề tài</w:t>
      </w:r>
    </w:p>
    <w:p w14:paraId="752AA50B">
      <w:pPr>
        <w:numPr>
          <w:numId w:val="0"/>
        </w:numPr>
        <w:ind w:left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Trong bối cảnh chuyển đổi số mạnh mẽ, thương mại điện tử trong lĩnh vực y tế ngày càng trở nên quan trọng. Nhóm quyết định thực hiện đề tài: "Thiết kế Website hệ thống nhà thuốc Pharmacity". Website tập trung vào việc cung cấp thông tin dược phẩm, thực phẩm chức năng và các sản phẩm chăm sóc sức khỏe cho người dùng qua giao diện trực tuyến tiện lợi.</w:t>
      </w:r>
    </w:p>
    <w:p w14:paraId="49157186">
      <w:pPr>
        <w:numPr>
          <w:numId w:val="0"/>
        </w:numPr>
        <w:ind w:leftChars="0"/>
        <w:rPr>
          <w:rFonts w:hint="default" w:ascii="Times New Roman" w:hAnsi="Times New Roman"/>
          <w:b/>
          <w:bCs/>
          <w:sz w:val="28"/>
          <w:szCs w:val="28"/>
          <w:lang w:val="vi-VN"/>
        </w:rPr>
      </w:pPr>
    </w:p>
    <w:p w14:paraId="006F8EB4">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1.2. Mục đích website cần thiết kế</w:t>
      </w:r>
    </w:p>
    <w:p w14:paraId="41831928">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Cung cấp giao diện tra cứu thuốc và sản phẩm y tế trực quan.</w:t>
      </w:r>
    </w:p>
    <w:p w14:paraId="1DD75FE8">
      <w:pPr>
        <w:numPr>
          <w:numId w:val="0"/>
        </w:numPr>
        <w:ind w:leftChars="0"/>
        <w:rPr>
          <w:rFonts w:hint="default" w:ascii="Times New Roman" w:hAnsi="Times New Roman"/>
          <w:b w:val="0"/>
          <w:bCs w:val="0"/>
          <w:sz w:val="28"/>
          <w:szCs w:val="28"/>
          <w:lang w:val="vi-VN"/>
        </w:rPr>
      </w:pPr>
    </w:p>
    <w:p w14:paraId="6B22275E">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Hỗ trợ người dùng đăng nhập, quản lý giỏ hàng và mua sắm online.</w:t>
      </w:r>
    </w:p>
    <w:p w14:paraId="602EA3FB">
      <w:pPr>
        <w:numPr>
          <w:numId w:val="0"/>
        </w:numPr>
        <w:ind w:leftChars="0"/>
        <w:rPr>
          <w:rFonts w:hint="default" w:ascii="Times New Roman" w:hAnsi="Times New Roman"/>
          <w:b w:val="0"/>
          <w:bCs w:val="0"/>
          <w:sz w:val="28"/>
          <w:szCs w:val="28"/>
          <w:lang w:val="vi-VN"/>
        </w:rPr>
      </w:pPr>
    </w:p>
    <w:p w14:paraId="7C207050">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Xây dựng nền tảng web chuẩn SEO, tối ưu trải nghiệm người dùng (UX/UI) bằng mã nguồn thuần (HTML, CSS, JS).</w:t>
      </w:r>
    </w:p>
    <w:p w14:paraId="291A6E37">
      <w:pPr>
        <w:numPr>
          <w:numId w:val="0"/>
        </w:numPr>
        <w:ind w:leftChars="0"/>
        <w:rPr>
          <w:rFonts w:hint="default" w:ascii="Times New Roman" w:hAnsi="Times New Roman"/>
          <w:b w:val="0"/>
          <w:bCs w:val="0"/>
          <w:sz w:val="28"/>
          <w:szCs w:val="28"/>
          <w:lang w:val="vi-VN"/>
        </w:rPr>
      </w:pPr>
    </w:p>
    <w:p w14:paraId="3479C6BB">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1.3. Một số website tham khảo</w:t>
      </w:r>
    </w:p>
    <w:p w14:paraId="3AD54C92">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Pharmacity.vn (Website gốc).</w:t>
      </w:r>
    </w:p>
    <w:p w14:paraId="745591FD">
      <w:pPr>
        <w:numPr>
          <w:numId w:val="0"/>
        </w:numPr>
        <w:ind w:leftChars="0"/>
        <w:rPr>
          <w:rFonts w:hint="default" w:ascii="Times New Roman" w:hAnsi="Times New Roman"/>
          <w:b w:val="0"/>
          <w:bCs w:val="0"/>
          <w:sz w:val="28"/>
          <w:szCs w:val="28"/>
          <w:lang w:val="vi-VN"/>
        </w:rPr>
      </w:pPr>
    </w:p>
    <w:p w14:paraId="0FF516C7">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Longchau.com (Nhà thuốc Long Châu).</w:t>
      </w:r>
    </w:p>
    <w:p w14:paraId="42F4C857">
      <w:pPr>
        <w:numPr>
          <w:numId w:val="0"/>
        </w:numPr>
        <w:ind w:leftChars="0"/>
        <w:rPr>
          <w:rFonts w:hint="default" w:ascii="Times New Roman" w:hAnsi="Times New Roman"/>
          <w:b w:val="0"/>
          <w:bCs w:val="0"/>
          <w:sz w:val="28"/>
          <w:szCs w:val="28"/>
          <w:lang w:val="vi-VN"/>
        </w:rPr>
      </w:pPr>
    </w:p>
    <w:p w14:paraId="7E4BC97F">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Medigoapp.com.</w:t>
      </w:r>
    </w:p>
    <w:p w14:paraId="3F2398BE">
      <w:pPr>
        <w:numPr>
          <w:numId w:val="0"/>
        </w:numPr>
        <w:ind w:leftChars="0"/>
        <w:rPr>
          <w:rFonts w:hint="default" w:ascii="Times New Roman" w:hAnsi="Times New Roman"/>
          <w:b/>
          <w:bCs/>
          <w:sz w:val="28"/>
          <w:szCs w:val="28"/>
          <w:lang w:val="vi-VN"/>
        </w:rPr>
      </w:pPr>
    </w:p>
    <w:p w14:paraId="51A1066B">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1.4. Một số trang chính của website</w:t>
      </w:r>
    </w:p>
    <w:p w14:paraId="5869707E">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1.4.1. Trang chính (Trang chủ)</w:t>
      </w:r>
    </w:p>
    <w:p w14:paraId="5F9F88F4">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Hiển thị Banner quảng cáo chuyển động (Slider).</w:t>
      </w:r>
    </w:p>
    <w:p w14:paraId="32D67348">
      <w:pPr>
        <w:numPr>
          <w:numId w:val="0"/>
        </w:numPr>
        <w:ind w:leftChars="0"/>
        <w:rPr>
          <w:rFonts w:hint="default" w:ascii="Times New Roman" w:hAnsi="Times New Roman"/>
          <w:b w:val="0"/>
          <w:bCs w:val="0"/>
          <w:sz w:val="28"/>
          <w:szCs w:val="28"/>
          <w:lang w:val="vi-VN"/>
        </w:rPr>
      </w:pPr>
    </w:p>
    <w:p w14:paraId="279AEA5D">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Danh mục sản phẩm phân loại rõ ràng (Thuốc, TPCN, Chăm sóc cá nhân).</w:t>
      </w:r>
    </w:p>
    <w:p w14:paraId="7F03689F">
      <w:pPr>
        <w:numPr>
          <w:numId w:val="0"/>
        </w:numPr>
        <w:ind w:leftChars="0"/>
        <w:rPr>
          <w:rFonts w:hint="default" w:ascii="Times New Roman" w:hAnsi="Times New Roman"/>
          <w:b w:val="0"/>
          <w:bCs w:val="0"/>
          <w:sz w:val="28"/>
          <w:szCs w:val="28"/>
          <w:lang w:val="vi-VN"/>
        </w:rPr>
      </w:pPr>
    </w:p>
    <w:p w14:paraId="00B3054B">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Hiển thị danh sách thẻ sản phẩm (Product Card) với đầy đủ thông tin: Tên, giá, nhãn phân loại.</w:t>
      </w:r>
    </w:p>
    <w:p w14:paraId="4C15EE8A">
      <w:pPr>
        <w:numPr>
          <w:numId w:val="0"/>
        </w:numPr>
        <w:ind w:leftChars="0"/>
        <w:rPr>
          <w:rFonts w:hint="default" w:ascii="Times New Roman" w:hAnsi="Times New Roman"/>
          <w:b/>
          <w:bCs/>
          <w:sz w:val="28"/>
          <w:szCs w:val="28"/>
          <w:lang w:val="vi-VN"/>
        </w:rPr>
      </w:pPr>
    </w:p>
    <w:p w14:paraId="6C675BB5">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1.4.2. Trang Đăng nhập</w:t>
      </w:r>
    </w:p>
    <w:p w14:paraId="721EC8DC">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Giao diện đơn giản, tập trung vào form nhập liệu.</w:t>
      </w:r>
    </w:p>
    <w:p w14:paraId="5908C6CB">
      <w:pPr>
        <w:numPr>
          <w:numId w:val="0"/>
        </w:numPr>
        <w:ind w:leftChars="0"/>
        <w:rPr>
          <w:rFonts w:hint="default" w:ascii="Times New Roman" w:hAnsi="Times New Roman"/>
          <w:b w:val="0"/>
          <w:bCs w:val="0"/>
          <w:sz w:val="28"/>
          <w:szCs w:val="28"/>
          <w:lang w:val="vi-VN"/>
        </w:rPr>
      </w:pPr>
    </w:p>
    <w:p w14:paraId="16F9DFBB">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Cung cấp tính năng kiểm tra định dạng dữ liệu đầu vào cơ bản.</w:t>
      </w:r>
    </w:p>
    <w:p w14:paraId="791EE6AB">
      <w:pPr>
        <w:numPr>
          <w:numId w:val="0"/>
        </w:numPr>
        <w:ind w:leftChars="0"/>
        <w:rPr>
          <w:rFonts w:hint="default" w:ascii="Times New Roman" w:hAnsi="Times New Roman"/>
          <w:b/>
          <w:bCs/>
          <w:sz w:val="28"/>
          <w:szCs w:val="28"/>
          <w:lang w:val="vi-VN"/>
        </w:rPr>
      </w:pPr>
    </w:p>
    <w:p w14:paraId="5F0E4CC9">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PHẦN 2. KHẢO SÁT VÀ PHÂN TÍCH</w:t>
      </w:r>
    </w:p>
    <w:p w14:paraId="307B1FAB">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2.1. Khảo sát hiện trạng</w:t>
      </w:r>
    </w:p>
    <w:p w14:paraId="567AE2FB">
      <w:pPr>
        <w:numPr>
          <w:numId w:val="0"/>
        </w:numPr>
        <w:ind w:left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Hiện nay người dùng có nhu cầu mua thuốc nhanh chóng mà không cần đến trực tiếp cửa hàng. Hệ thống Pharmacity cần một website có tốc độ tải trang nhanh, bố cục khoa học để người bệnh dễ dàng tìm đúng loại thuốc cần thiết.</w:t>
      </w:r>
    </w:p>
    <w:p w14:paraId="631D0D42">
      <w:pPr>
        <w:numPr>
          <w:numId w:val="0"/>
        </w:numPr>
        <w:ind w:leftChars="0"/>
        <w:rPr>
          <w:rFonts w:hint="default" w:ascii="Times New Roman" w:hAnsi="Times New Roman"/>
          <w:b w:val="0"/>
          <w:bCs w:val="0"/>
          <w:sz w:val="28"/>
          <w:szCs w:val="28"/>
          <w:lang w:val="vi-VN"/>
        </w:rPr>
      </w:pPr>
    </w:p>
    <w:p w14:paraId="4FCFC729">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2.2. Mô tả các chức năng</w:t>
      </w:r>
    </w:p>
    <w:p w14:paraId="55854776">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Chức năng Xem sản phẩm: Hiển thị danh sách theo lưới, có badge phân loại (Thuốc kê đơn, Khuyến mãi).</w:t>
      </w:r>
    </w:p>
    <w:p w14:paraId="79A007CC">
      <w:pPr>
        <w:numPr>
          <w:numId w:val="0"/>
        </w:numPr>
        <w:ind w:leftChars="0"/>
        <w:rPr>
          <w:rFonts w:hint="default" w:ascii="Times New Roman" w:hAnsi="Times New Roman"/>
          <w:b w:val="0"/>
          <w:bCs w:val="0"/>
          <w:sz w:val="28"/>
          <w:szCs w:val="28"/>
          <w:lang w:val="vi-VN"/>
        </w:rPr>
      </w:pPr>
    </w:p>
    <w:p w14:paraId="560944F1">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Chức năng Slider: Tự động chuyển đổi các chương trình khuyến mãi nổi bật.</w:t>
      </w:r>
    </w:p>
    <w:p w14:paraId="40924DF9">
      <w:pPr>
        <w:numPr>
          <w:numId w:val="0"/>
        </w:numPr>
        <w:ind w:leftChars="0"/>
        <w:rPr>
          <w:rFonts w:hint="default" w:ascii="Times New Roman" w:hAnsi="Times New Roman"/>
          <w:b w:val="0"/>
          <w:bCs w:val="0"/>
          <w:sz w:val="28"/>
          <w:szCs w:val="28"/>
          <w:lang w:val="vi-VN"/>
        </w:rPr>
      </w:pPr>
    </w:p>
    <w:p w14:paraId="33BE4DF7">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Chức năng Mua hàng: Cho phép chọn mua và hiển thị thông báo giỏ hàng.</w:t>
      </w:r>
    </w:p>
    <w:p w14:paraId="6EB7838C">
      <w:pPr>
        <w:numPr>
          <w:numId w:val="0"/>
        </w:numPr>
        <w:ind w:leftChars="0"/>
        <w:rPr>
          <w:rFonts w:hint="default" w:ascii="Times New Roman" w:hAnsi="Times New Roman"/>
          <w:b w:val="0"/>
          <w:bCs w:val="0"/>
          <w:sz w:val="28"/>
          <w:szCs w:val="28"/>
          <w:lang w:val="vi-VN"/>
        </w:rPr>
      </w:pPr>
    </w:p>
    <w:p w14:paraId="5E5FCECB">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Chức năng Đăng nhập: Chuyển trang và thực hiện xác thực người dùng.</w:t>
      </w:r>
    </w:p>
    <w:p w14:paraId="0596A327">
      <w:pPr>
        <w:numPr>
          <w:numId w:val="0"/>
        </w:numPr>
        <w:ind w:leftChars="0"/>
        <w:rPr>
          <w:rFonts w:hint="default" w:ascii="Times New Roman" w:hAnsi="Times New Roman"/>
          <w:b w:val="0"/>
          <w:bCs w:val="0"/>
          <w:sz w:val="28"/>
          <w:szCs w:val="28"/>
          <w:lang w:val="vi-VN"/>
        </w:rPr>
      </w:pPr>
    </w:p>
    <w:p w14:paraId="6F55EFFC">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2.3. Cấu trúc website</w:t>
      </w:r>
    </w:p>
    <w:p w14:paraId="6C089392">
      <w:pPr>
        <w:numPr>
          <w:numId w:val="0"/>
        </w:numPr>
        <w:ind w:left="200" w:left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Website được chia thành các phân cấp chính:</w:t>
      </w:r>
    </w:p>
    <w:p w14:paraId="195BBE4A">
      <w:pPr>
        <w:numPr>
          <w:numId w:val="0"/>
        </w:numPr>
        <w:ind w:leftChars="0"/>
        <w:rPr>
          <w:rFonts w:hint="default" w:ascii="Times New Roman" w:hAnsi="Times New Roman"/>
          <w:b w:val="0"/>
          <w:bCs w:val="0"/>
          <w:sz w:val="28"/>
          <w:szCs w:val="28"/>
          <w:lang w:val="vi-VN"/>
        </w:rPr>
      </w:pPr>
    </w:p>
    <w:p w14:paraId="285AD1E2">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xml:space="preserve">index.html: Trang chủ </w:t>
      </w:r>
    </w:p>
    <w:p w14:paraId="5E738BFA">
      <w:pPr>
        <w:numPr>
          <w:numId w:val="0"/>
        </w:numPr>
        <w:ind w:leftChars="0"/>
        <w:rPr>
          <w:rFonts w:hint="default" w:ascii="Times New Roman" w:hAnsi="Times New Roman"/>
          <w:b w:val="0"/>
          <w:bCs w:val="0"/>
          <w:sz w:val="28"/>
          <w:szCs w:val="28"/>
          <w:lang w:val="vi-VN"/>
        </w:rPr>
      </w:pPr>
    </w:p>
    <w:p w14:paraId="65661AF2">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xml:space="preserve">login.html: Trang đăng nhập </w:t>
      </w:r>
    </w:p>
    <w:p w14:paraId="4F6114ED">
      <w:pPr>
        <w:numPr>
          <w:numId w:val="0"/>
        </w:numPr>
        <w:ind w:leftChars="0"/>
        <w:rPr>
          <w:rFonts w:hint="default" w:ascii="Times New Roman" w:hAnsi="Times New Roman"/>
          <w:b/>
          <w:bCs/>
          <w:sz w:val="28"/>
          <w:szCs w:val="28"/>
          <w:lang w:val="vi-VN"/>
        </w:rPr>
      </w:pPr>
    </w:p>
    <w:p w14:paraId="6141C23D">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2.4. Thiết kế Layout</w:t>
      </w:r>
    </w:p>
    <w:p w14:paraId="2399435A">
      <w:pPr>
        <w:numPr>
          <w:numId w:val="0"/>
        </w:numPr>
        <w:ind w:leftChars="0"/>
        <w:rPr>
          <w:rFonts w:hint="default" w:ascii="Times New Roman" w:hAnsi="Times New Roman"/>
          <w:b/>
          <w:bCs/>
          <w:sz w:val="28"/>
          <w:szCs w:val="28"/>
          <w:lang w:val="vi-VN"/>
        </w:rPr>
      </w:pPr>
    </w:p>
    <w:p w14:paraId="2098DAF0">
      <w:pPr>
        <w:numPr>
          <w:numId w:val="0"/>
        </w:numPr>
        <w:ind w:leftChars="0"/>
        <w:rPr>
          <w:rFonts w:hint="default" w:ascii="Times New Roman" w:hAnsi="Times New Roman"/>
          <w:b/>
          <w:bCs/>
          <w:sz w:val="28"/>
          <w:szCs w:val="28"/>
          <w:lang w:val="vi-VN"/>
        </w:rPr>
      </w:pPr>
    </w:p>
    <w:p w14:paraId="1056163F">
      <w:pPr>
        <w:numPr>
          <w:numId w:val="0"/>
        </w:numPr>
        <w:ind w:leftChars="0"/>
        <w:rPr>
          <w:rFonts w:hint="default" w:ascii="Times New Roman" w:hAnsi="Times New Roman"/>
          <w:b/>
          <w:bCs/>
          <w:sz w:val="28"/>
          <w:szCs w:val="28"/>
          <w:lang w:val="vi-VN"/>
        </w:rPr>
      </w:pPr>
    </w:p>
    <w:p w14:paraId="29634602">
      <w:pPr>
        <w:numPr>
          <w:numId w:val="0"/>
        </w:numPr>
        <w:ind w:leftChars="0"/>
        <w:rPr>
          <w:rFonts w:hint="default" w:ascii="Times New Roman" w:hAnsi="Times New Roman"/>
          <w:b/>
          <w:bCs/>
          <w:sz w:val="28"/>
          <w:szCs w:val="28"/>
          <w:lang w:val="vi-VN"/>
        </w:rPr>
      </w:pPr>
    </w:p>
    <w:p w14:paraId="20D5150D">
      <w:pPr>
        <w:numPr>
          <w:numId w:val="0"/>
        </w:numPr>
        <w:ind w:leftChars="0"/>
        <w:rPr>
          <w:rFonts w:hint="default" w:ascii="Times New Roman" w:hAnsi="Times New Roman"/>
          <w:b/>
          <w:bCs/>
          <w:sz w:val="28"/>
          <w:szCs w:val="28"/>
          <w:lang w:val="vi-VN"/>
        </w:rPr>
      </w:pPr>
    </w:p>
    <w:p w14:paraId="0C802F99">
      <w:pPr>
        <w:numPr>
          <w:numId w:val="0"/>
        </w:numPr>
        <w:ind w:leftChars="0"/>
        <w:rPr>
          <w:rFonts w:hint="default" w:ascii="Times New Roman" w:hAnsi="Times New Roman"/>
          <w:b/>
          <w:bCs/>
          <w:sz w:val="28"/>
          <w:szCs w:val="28"/>
          <w:lang w:val="vi-VN"/>
        </w:rPr>
      </w:pPr>
    </w:p>
    <w:p w14:paraId="4E96CAD1">
      <w:pPr>
        <w:numPr>
          <w:numId w:val="0"/>
        </w:numPr>
        <w:ind w:leftChars="0"/>
        <w:rPr>
          <w:rFonts w:hint="default" w:ascii="Times New Roman" w:hAnsi="Times New Roman"/>
          <w:b/>
          <w:bCs/>
          <w:sz w:val="28"/>
          <w:szCs w:val="28"/>
          <w:lang w:val="vi-VN"/>
        </w:rPr>
      </w:pPr>
    </w:p>
    <w:p w14:paraId="368383CC">
      <w:pPr>
        <w:numPr>
          <w:numId w:val="0"/>
        </w:numPr>
        <w:ind w:leftChars="0"/>
        <w:rPr>
          <w:rFonts w:hint="default" w:ascii="Times New Roman" w:hAnsi="Times New Roman"/>
          <w:b/>
          <w:bCs/>
          <w:sz w:val="28"/>
          <w:szCs w:val="28"/>
          <w:lang w:val="vi-VN"/>
        </w:rPr>
      </w:pPr>
    </w:p>
    <w:p w14:paraId="689F5A06">
      <w:pPr>
        <w:numPr>
          <w:numId w:val="0"/>
        </w:numPr>
        <w:ind w:leftChars="0"/>
        <w:rPr>
          <w:rFonts w:hint="default" w:ascii="Times New Roman" w:hAnsi="Times New Roman"/>
          <w:b/>
          <w:bCs/>
          <w:sz w:val="28"/>
          <w:szCs w:val="28"/>
          <w:lang w:val="vi-VN"/>
        </w:rPr>
      </w:pPr>
    </w:p>
    <w:p w14:paraId="3D05CB93">
      <w:pPr>
        <w:numPr>
          <w:numId w:val="0"/>
        </w:numPr>
        <w:ind w:leftChars="0"/>
        <w:rPr>
          <w:rFonts w:hint="default" w:ascii="Times New Roman" w:hAnsi="Times New Roman"/>
          <w:b/>
          <w:bCs/>
          <w:sz w:val="28"/>
          <w:szCs w:val="28"/>
          <w:lang w:val="vi-VN"/>
        </w:rPr>
      </w:pPr>
    </w:p>
    <w:p w14:paraId="463B4210">
      <w:pPr>
        <w:numPr>
          <w:numId w:val="0"/>
        </w:numPr>
        <w:ind w:leftChars="0"/>
        <w:rPr>
          <w:rFonts w:hint="default" w:ascii="Times New Roman" w:hAnsi="Times New Roman"/>
          <w:b/>
          <w:bCs/>
          <w:sz w:val="28"/>
          <w:szCs w:val="28"/>
          <w:lang w:val="vi-VN"/>
        </w:rPr>
      </w:pPr>
    </w:p>
    <w:p w14:paraId="198A3120">
      <w:pPr>
        <w:numPr>
          <w:numId w:val="0"/>
        </w:numPr>
        <w:ind w:leftChars="0"/>
        <w:rPr>
          <w:rFonts w:hint="default" w:ascii="Times New Roman" w:hAnsi="Times New Roman"/>
          <w:b/>
          <w:bCs/>
          <w:sz w:val="28"/>
          <w:szCs w:val="28"/>
          <w:lang w:val="vi-VN"/>
        </w:rPr>
      </w:pPr>
    </w:p>
    <w:p w14:paraId="7AAA51B2">
      <w:pPr>
        <w:numPr>
          <w:numId w:val="0"/>
        </w:numPr>
        <w:ind w:leftChars="0"/>
        <w:rPr>
          <w:rFonts w:hint="default" w:ascii="Times New Roman" w:hAnsi="Times New Roman"/>
          <w:b/>
          <w:bCs/>
          <w:sz w:val="28"/>
          <w:szCs w:val="28"/>
          <w:lang w:val="vi-VN"/>
        </w:rPr>
      </w:pPr>
    </w:p>
    <w:p w14:paraId="109870F1">
      <w:pPr>
        <w:numPr>
          <w:numId w:val="0"/>
        </w:numPr>
        <w:ind w:leftChars="0"/>
        <w:rPr>
          <w:rFonts w:hint="default" w:ascii="Times New Roman" w:hAnsi="Times New Roman"/>
          <w:b/>
          <w:bCs/>
          <w:sz w:val="28"/>
          <w:szCs w:val="28"/>
          <w:lang w:val="vi-VN"/>
        </w:rPr>
      </w:pPr>
    </w:p>
    <w:p w14:paraId="4A3E853F">
      <w:pPr>
        <w:numPr>
          <w:numId w:val="0"/>
        </w:numPr>
        <w:ind w:leftChars="0"/>
        <w:rPr>
          <w:rFonts w:hint="default" w:ascii="Times New Roman" w:hAnsi="Times New Roman"/>
          <w:b/>
          <w:bCs/>
          <w:sz w:val="28"/>
          <w:szCs w:val="28"/>
          <w:lang w:val="vi-VN"/>
        </w:rPr>
      </w:pPr>
    </w:p>
    <w:p w14:paraId="73AB1F78">
      <w:pPr>
        <w:numPr>
          <w:numId w:val="0"/>
        </w:numPr>
        <w:ind w:leftChars="0"/>
        <w:rPr>
          <w:rFonts w:hint="default" w:ascii="Times New Roman" w:hAnsi="Times New Roman"/>
          <w:b/>
          <w:bCs/>
          <w:sz w:val="28"/>
          <w:szCs w:val="28"/>
          <w:lang w:val="vi-VN"/>
        </w:rPr>
      </w:pPr>
    </w:p>
    <w:p w14:paraId="7635F420">
      <w:pPr>
        <w:numPr>
          <w:numId w:val="0"/>
        </w:numPr>
        <w:ind w:leftChars="0"/>
        <w:rPr>
          <w:rFonts w:hint="default" w:ascii="Times New Roman" w:hAnsi="Times New Roman"/>
          <w:b/>
          <w:bCs/>
          <w:sz w:val="28"/>
          <w:szCs w:val="28"/>
          <w:lang w:val="vi-VN"/>
        </w:rPr>
      </w:pPr>
    </w:p>
    <w:p w14:paraId="155369DE">
      <w:pPr>
        <w:numPr>
          <w:numId w:val="0"/>
        </w:numPr>
        <w:ind w:leftChars="0"/>
        <w:rPr>
          <w:rFonts w:hint="default" w:ascii="Times New Roman" w:hAnsi="Times New Roman"/>
          <w:b/>
          <w:bCs/>
          <w:sz w:val="28"/>
          <w:szCs w:val="28"/>
          <w:lang w:val="vi-VN"/>
        </w:rPr>
      </w:pPr>
    </w:p>
    <w:p w14:paraId="0F68BDC3">
      <w:pPr>
        <w:numPr>
          <w:numId w:val="0"/>
        </w:numPr>
        <w:ind w:leftChars="0"/>
        <w:rPr>
          <w:rFonts w:hint="default" w:ascii="Times New Roman" w:hAnsi="Times New Roman"/>
          <w:b/>
          <w:bCs/>
          <w:sz w:val="28"/>
          <w:szCs w:val="28"/>
          <w:lang w:val="vi-VN"/>
        </w:rPr>
      </w:pPr>
    </w:p>
    <w:p w14:paraId="4EDFFE96">
      <w:pPr>
        <w:numPr>
          <w:numId w:val="0"/>
        </w:numPr>
        <w:ind w:leftChars="0"/>
        <w:rPr>
          <w:rFonts w:hint="default" w:ascii="Times New Roman" w:hAnsi="Times New Roman"/>
          <w:b/>
          <w:bCs/>
          <w:sz w:val="28"/>
          <w:szCs w:val="28"/>
          <w:lang w:val="vi-VN"/>
        </w:rPr>
      </w:pPr>
    </w:p>
    <w:p w14:paraId="44B2D591">
      <w:pPr>
        <w:numPr>
          <w:numId w:val="0"/>
        </w:numPr>
        <w:ind w:leftChars="0"/>
        <w:rPr>
          <w:rFonts w:hint="default" w:ascii="Times New Roman" w:hAnsi="Times New Roman"/>
          <w:b/>
          <w:bCs/>
          <w:sz w:val="28"/>
          <w:szCs w:val="28"/>
          <w:lang w:val="vi-VN"/>
        </w:rPr>
      </w:pPr>
    </w:p>
    <w:p w14:paraId="799F487E">
      <w:pPr>
        <w:numPr>
          <w:numId w:val="0"/>
        </w:numPr>
        <w:ind w:leftChars="0"/>
        <w:rPr>
          <w:rFonts w:hint="default" w:ascii="Times New Roman" w:hAnsi="Times New Roman"/>
          <w:b/>
          <w:bCs/>
          <w:sz w:val="28"/>
          <w:szCs w:val="28"/>
          <w:lang w:val="vi-VN"/>
        </w:rPr>
      </w:pPr>
    </w:p>
    <w:p w14:paraId="2BC3EC5E">
      <w:pPr>
        <w:numPr>
          <w:numId w:val="0"/>
        </w:numPr>
        <w:ind w:leftChars="0"/>
        <w:rPr>
          <w:rFonts w:hint="default" w:ascii="Times New Roman" w:hAnsi="Times New Roman"/>
          <w:b/>
          <w:bCs/>
          <w:sz w:val="28"/>
          <w:szCs w:val="28"/>
          <w:lang w:val="vi-VN"/>
        </w:rPr>
      </w:pPr>
    </w:p>
    <w:p w14:paraId="1AF185DF">
      <w:pPr>
        <w:numPr>
          <w:numId w:val="0"/>
        </w:numPr>
        <w:ind w:leftChars="0"/>
        <w:rPr>
          <w:rFonts w:hint="default" w:ascii="Times New Roman" w:hAnsi="Times New Roman"/>
          <w:b/>
          <w:bCs/>
          <w:sz w:val="28"/>
          <w:szCs w:val="28"/>
          <w:lang w:val="vi-VN"/>
        </w:rPr>
      </w:pPr>
    </w:p>
    <w:p w14:paraId="752FD5A6">
      <w:pPr>
        <w:numPr>
          <w:numId w:val="0"/>
        </w:numPr>
        <w:ind w:leftChars="0"/>
        <w:rPr>
          <w:rFonts w:hint="default" w:ascii="Times New Roman" w:hAnsi="Times New Roman"/>
          <w:b/>
          <w:bCs/>
          <w:sz w:val="28"/>
          <w:szCs w:val="28"/>
          <w:lang w:val="vi-VN"/>
        </w:rPr>
      </w:pPr>
    </w:p>
    <w:p w14:paraId="2BD5450F">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2.4.1. Layout trang chính</w:t>
      </w:r>
    </w:p>
    <w:p w14:paraId="0C712290">
      <w:pPr>
        <w:numPr>
          <w:numId w:val="0"/>
        </w:numPr>
        <w:ind w:leftChars="0"/>
        <w:rPr>
          <w:rFonts w:hint="default" w:ascii="Times New Roman" w:hAnsi="Times New Roman"/>
          <w:b/>
          <w:bCs/>
          <w:sz w:val="28"/>
          <w:szCs w:val="28"/>
          <w:lang w:val="vi-VN"/>
        </w:rPr>
      </w:pPr>
      <w:r>
        <w:drawing>
          <wp:inline distT="0" distB="0" distL="114300" distR="114300">
            <wp:extent cx="5758180" cy="5949950"/>
            <wp:effectExtent l="0" t="0" r="2540" b="889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pic:cNvPicPr>
                  </pic:nvPicPr>
                  <pic:blipFill>
                    <a:blip r:embed="rId5"/>
                    <a:stretch>
                      <a:fillRect/>
                    </a:stretch>
                  </pic:blipFill>
                  <pic:spPr>
                    <a:xfrm>
                      <a:off x="0" y="0"/>
                      <a:ext cx="5758180" cy="5949950"/>
                    </a:xfrm>
                    <a:prstGeom prst="rect">
                      <a:avLst/>
                    </a:prstGeom>
                    <a:noFill/>
                    <a:ln>
                      <a:noFill/>
                    </a:ln>
                  </pic:spPr>
                </pic:pic>
              </a:graphicData>
            </a:graphic>
          </wp:inline>
        </w:drawing>
      </w:r>
    </w:p>
    <w:p w14:paraId="72D4E468">
      <w:pPr>
        <w:numPr>
          <w:numId w:val="0"/>
        </w:numPr>
        <w:ind w:leftChars="0"/>
        <w:jc w:val="center"/>
        <w:rPr>
          <w:rFonts w:hint="default" w:ascii="Times New Roman" w:hAnsi="Times New Roman"/>
          <w:b w:val="0"/>
          <w:bCs w:val="0"/>
          <w:sz w:val="24"/>
          <w:szCs w:val="24"/>
          <w:lang w:val="vi-VN"/>
        </w:rPr>
      </w:pPr>
      <w:r>
        <w:rPr>
          <w:rFonts w:hint="default" w:ascii="Times New Roman" w:hAnsi="Times New Roman"/>
          <w:b w:val="0"/>
          <w:bCs w:val="0"/>
          <w:sz w:val="24"/>
          <w:szCs w:val="24"/>
          <w:lang w:val="vi-VN"/>
        </w:rPr>
        <w:t>Hình 2.1. Thiết kế Layout trang chính</w:t>
      </w:r>
    </w:p>
    <w:p w14:paraId="489F4357">
      <w:pPr>
        <w:numPr>
          <w:numId w:val="0"/>
        </w:numPr>
        <w:ind w:leftChars="0"/>
        <w:rPr>
          <w:rFonts w:hint="default" w:ascii="Times New Roman" w:hAnsi="Times New Roman"/>
          <w:b/>
          <w:bCs/>
          <w:sz w:val="28"/>
          <w:szCs w:val="28"/>
          <w:lang w:val="vi-VN"/>
        </w:rPr>
      </w:pPr>
    </w:p>
    <w:p w14:paraId="523FB9F0">
      <w:pPr>
        <w:numPr>
          <w:numId w:val="0"/>
        </w:numPr>
        <w:ind w:leftChars="0"/>
        <w:rPr>
          <w:rFonts w:hint="default" w:ascii="Times New Roman" w:hAnsi="Times New Roman"/>
          <w:b/>
          <w:bCs/>
          <w:sz w:val="28"/>
          <w:szCs w:val="28"/>
          <w:lang w:val="vi-VN"/>
        </w:rPr>
      </w:pPr>
    </w:p>
    <w:p w14:paraId="1EEA898F">
      <w:pPr>
        <w:numPr>
          <w:numId w:val="0"/>
        </w:numPr>
        <w:ind w:leftChars="0"/>
        <w:rPr>
          <w:rFonts w:hint="default" w:ascii="Times New Roman" w:hAnsi="Times New Roman"/>
          <w:b/>
          <w:bCs/>
          <w:sz w:val="28"/>
          <w:szCs w:val="28"/>
          <w:lang w:val="vi-VN"/>
        </w:rPr>
      </w:pPr>
    </w:p>
    <w:p w14:paraId="48AC0753">
      <w:pPr>
        <w:numPr>
          <w:numId w:val="0"/>
        </w:numPr>
        <w:ind w:leftChars="0"/>
        <w:rPr>
          <w:rFonts w:hint="default" w:ascii="Times New Roman" w:hAnsi="Times New Roman"/>
          <w:b/>
          <w:bCs/>
          <w:sz w:val="28"/>
          <w:szCs w:val="28"/>
          <w:lang w:val="vi-VN"/>
        </w:rPr>
      </w:pPr>
    </w:p>
    <w:p w14:paraId="6FE5F38A">
      <w:pPr>
        <w:numPr>
          <w:numId w:val="0"/>
        </w:numPr>
        <w:ind w:leftChars="0"/>
        <w:rPr>
          <w:rFonts w:hint="default" w:ascii="Times New Roman" w:hAnsi="Times New Roman"/>
          <w:b/>
          <w:bCs/>
          <w:sz w:val="28"/>
          <w:szCs w:val="28"/>
          <w:lang w:val="vi-VN"/>
        </w:rPr>
      </w:pPr>
    </w:p>
    <w:p w14:paraId="5A6CF017">
      <w:pPr>
        <w:numPr>
          <w:numId w:val="0"/>
        </w:numPr>
        <w:ind w:leftChars="0"/>
        <w:rPr>
          <w:rFonts w:hint="default" w:ascii="Times New Roman" w:hAnsi="Times New Roman"/>
          <w:b/>
          <w:bCs/>
          <w:sz w:val="28"/>
          <w:szCs w:val="28"/>
          <w:lang w:val="vi-VN"/>
        </w:rPr>
      </w:pPr>
    </w:p>
    <w:p w14:paraId="7798341F">
      <w:pPr>
        <w:numPr>
          <w:numId w:val="0"/>
        </w:numPr>
        <w:ind w:leftChars="0"/>
        <w:rPr>
          <w:rFonts w:hint="default" w:ascii="Times New Roman" w:hAnsi="Times New Roman"/>
          <w:b/>
          <w:bCs/>
          <w:sz w:val="28"/>
          <w:szCs w:val="28"/>
          <w:lang w:val="vi-VN"/>
        </w:rPr>
      </w:pPr>
    </w:p>
    <w:p w14:paraId="476C44C0">
      <w:pPr>
        <w:numPr>
          <w:numId w:val="0"/>
        </w:numPr>
        <w:ind w:leftChars="0"/>
        <w:rPr>
          <w:rFonts w:hint="default" w:ascii="Times New Roman" w:hAnsi="Times New Roman"/>
          <w:b/>
          <w:bCs/>
          <w:sz w:val="28"/>
          <w:szCs w:val="28"/>
          <w:lang w:val="vi-VN"/>
        </w:rPr>
      </w:pPr>
    </w:p>
    <w:p w14:paraId="0B138722">
      <w:pPr>
        <w:numPr>
          <w:numId w:val="0"/>
        </w:numPr>
        <w:ind w:leftChars="0"/>
        <w:rPr>
          <w:rFonts w:hint="default" w:ascii="Times New Roman" w:hAnsi="Times New Roman"/>
          <w:b/>
          <w:bCs/>
          <w:sz w:val="28"/>
          <w:szCs w:val="28"/>
          <w:lang w:val="vi-VN"/>
        </w:rPr>
      </w:pPr>
    </w:p>
    <w:p w14:paraId="403C9EC7">
      <w:pPr>
        <w:numPr>
          <w:numId w:val="0"/>
        </w:numPr>
        <w:ind w:leftChars="0"/>
        <w:rPr>
          <w:rFonts w:hint="default" w:ascii="Times New Roman" w:hAnsi="Times New Roman"/>
          <w:b/>
          <w:bCs/>
          <w:sz w:val="28"/>
          <w:szCs w:val="28"/>
          <w:lang w:val="vi-VN"/>
        </w:rPr>
      </w:pPr>
    </w:p>
    <w:p w14:paraId="364A9C66">
      <w:pPr>
        <w:numPr>
          <w:numId w:val="0"/>
        </w:numPr>
        <w:ind w:leftChars="0"/>
        <w:rPr>
          <w:rFonts w:hint="default" w:ascii="Times New Roman" w:hAnsi="Times New Roman"/>
          <w:b/>
          <w:bCs/>
          <w:sz w:val="28"/>
          <w:szCs w:val="28"/>
          <w:lang w:val="vi-VN"/>
        </w:rPr>
      </w:pPr>
    </w:p>
    <w:p w14:paraId="1C39F5E2">
      <w:pPr>
        <w:numPr>
          <w:numId w:val="0"/>
        </w:numPr>
        <w:ind w:leftChars="0"/>
        <w:rPr>
          <w:rFonts w:hint="default" w:ascii="Times New Roman" w:hAnsi="Times New Roman"/>
          <w:b/>
          <w:bCs/>
          <w:sz w:val="28"/>
          <w:szCs w:val="28"/>
          <w:lang w:val="vi-VN"/>
        </w:rPr>
      </w:pPr>
      <w:bookmarkStart w:id="0" w:name="_GoBack"/>
      <w:bookmarkEnd w:id="0"/>
    </w:p>
    <w:p w14:paraId="0E6AF370">
      <w:pPr>
        <w:numPr>
          <w:numId w:val="0"/>
        </w:numPr>
        <w:ind w:leftChars="0"/>
        <w:rPr>
          <w:rFonts w:hint="default" w:ascii="Times New Roman" w:hAnsi="Times New Roman"/>
          <w:b/>
          <w:bCs/>
          <w:sz w:val="28"/>
          <w:szCs w:val="28"/>
          <w:lang w:val="vi-VN"/>
        </w:rPr>
      </w:pPr>
    </w:p>
    <w:p w14:paraId="212ECF08">
      <w:pPr>
        <w:numPr>
          <w:numId w:val="0"/>
        </w:numPr>
        <w:ind w:leftChars="0"/>
        <w:rPr>
          <w:rFonts w:hint="default" w:ascii="Times New Roman" w:hAnsi="Times New Roman"/>
          <w:b/>
          <w:bCs/>
          <w:sz w:val="28"/>
          <w:szCs w:val="28"/>
          <w:lang w:val="vi-VN"/>
        </w:rPr>
      </w:pPr>
    </w:p>
    <w:p w14:paraId="16B73638">
      <w:pPr>
        <w:numPr>
          <w:numId w:val="0"/>
        </w:numPr>
        <w:ind w:leftChars="0"/>
        <w:rPr>
          <w:rFonts w:hint="default" w:ascii="Times New Roman" w:hAnsi="Times New Roman"/>
          <w:b/>
          <w:bCs/>
          <w:sz w:val="28"/>
          <w:szCs w:val="28"/>
          <w:lang w:val="vi-VN"/>
        </w:rPr>
      </w:pPr>
    </w:p>
    <w:p w14:paraId="48C3B7B9">
      <w:pPr>
        <w:numPr>
          <w:numId w:val="0"/>
        </w:numPr>
        <w:ind w:leftChars="0"/>
        <w:rPr>
          <w:rFonts w:hint="default" w:ascii="Times New Roman" w:hAnsi="Times New Roman"/>
          <w:b/>
          <w:bCs/>
          <w:sz w:val="28"/>
          <w:szCs w:val="28"/>
          <w:lang w:val="vi-VN"/>
        </w:rPr>
      </w:pPr>
    </w:p>
    <w:p w14:paraId="6C48DA42">
      <w:pPr>
        <w:numPr>
          <w:numId w:val="0"/>
        </w:numPr>
        <w:ind w:leftChars="0"/>
        <w:rPr>
          <w:rFonts w:hint="default" w:ascii="Times New Roman" w:hAnsi="Times New Roman"/>
          <w:b/>
          <w:bCs/>
          <w:sz w:val="28"/>
          <w:szCs w:val="28"/>
          <w:lang w:val="vi-VN"/>
        </w:rPr>
      </w:pPr>
    </w:p>
    <w:p w14:paraId="15A2C479">
      <w:pPr>
        <w:numPr>
          <w:numId w:val="0"/>
        </w:numPr>
        <w:ind w:leftChars="0"/>
        <w:rPr>
          <w:rFonts w:hint="default" w:ascii="Times New Roman" w:hAnsi="Times New Roman"/>
          <w:b/>
          <w:bCs/>
          <w:sz w:val="28"/>
          <w:szCs w:val="28"/>
          <w:lang w:val="vi-VN"/>
        </w:rPr>
      </w:pPr>
    </w:p>
    <w:p w14:paraId="0E3D3388">
      <w:pPr>
        <w:numPr>
          <w:numId w:val="0"/>
        </w:numPr>
        <w:ind w:leftChars="0"/>
        <w:rPr>
          <w:rFonts w:hint="default" w:ascii="Times New Roman" w:hAnsi="Times New Roman"/>
          <w:b/>
          <w:bCs/>
          <w:sz w:val="28"/>
          <w:szCs w:val="28"/>
          <w:lang w:val="vi-VN"/>
        </w:rPr>
      </w:pPr>
    </w:p>
    <w:p w14:paraId="48D87D0B">
      <w:pPr>
        <w:numPr>
          <w:numId w:val="0"/>
        </w:numPr>
        <w:ind w:leftChars="0"/>
        <w:rPr>
          <w:rFonts w:hint="default" w:ascii="Times New Roman" w:hAnsi="Times New Roman"/>
          <w:b/>
          <w:bCs/>
          <w:sz w:val="28"/>
          <w:szCs w:val="28"/>
          <w:lang w:val="vi-VN"/>
        </w:rPr>
      </w:pPr>
    </w:p>
    <w:p w14:paraId="4B5B478D">
      <w:pPr>
        <w:numPr>
          <w:numId w:val="0"/>
        </w:numPr>
        <w:ind w:leftChars="0"/>
        <w:rPr>
          <w:rFonts w:hint="default" w:ascii="Times New Roman" w:hAnsi="Times New Roman"/>
          <w:b/>
          <w:bCs/>
          <w:sz w:val="28"/>
          <w:szCs w:val="28"/>
          <w:lang w:val="vi-VN"/>
        </w:rPr>
      </w:pPr>
    </w:p>
    <w:p w14:paraId="2398F062">
      <w:pPr>
        <w:numPr>
          <w:numId w:val="0"/>
        </w:numPr>
        <w:ind w:leftChars="0"/>
        <w:rPr>
          <w:rFonts w:hint="default" w:ascii="Times New Roman" w:hAnsi="Times New Roman"/>
          <w:b/>
          <w:bCs/>
          <w:sz w:val="28"/>
          <w:szCs w:val="28"/>
          <w:lang w:val="vi-VN"/>
        </w:rPr>
      </w:pPr>
    </w:p>
    <w:p w14:paraId="164E7DE0">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2.4.2. Layout trang đăng nhập</w:t>
      </w:r>
    </w:p>
    <w:p w14:paraId="52CE4A20">
      <w:pPr>
        <w:numPr>
          <w:numId w:val="0"/>
        </w:numPr>
        <w:ind w:leftChars="0"/>
        <w:rPr>
          <w:rFonts w:hint="default" w:ascii="Times New Roman" w:hAnsi="Times New Roman"/>
          <w:b/>
          <w:bCs/>
          <w:sz w:val="28"/>
          <w:szCs w:val="28"/>
          <w:lang w:val="vi-VN"/>
        </w:rPr>
      </w:pPr>
      <w:r>
        <w:drawing>
          <wp:inline distT="0" distB="0" distL="114300" distR="114300">
            <wp:extent cx="5758180" cy="5564505"/>
            <wp:effectExtent l="0" t="0" r="2540" b="13335"/>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pic:cNvPicPr>
                  </pic:nvPicPr>
                  <pic:blipFill>
                    <a:blip r:embed="rId6"/>
                    <a:stretch>
                      <a:fillRect/>
                    </a:stretch>
                  </pic:blipFill>
                  <pic:spPr>
                    <a:xfrm>
                      <a:off x="0" y="0"/>
                      <a:ext cx="5758180" cy="5564505"/>
                    </a:xfrm>
                    <a:prstGeom prst="rect">
                      <a:avLst/>
                    </a:prstGeom>
                    <a:noFill/>
                    <a:ln>
                      <a:noFill/>
                    </a:ln>
                  </pic:spPr>
                </pic:pic>
              </a:graphicData>
            </a:graphic>
          </wp:inline>
        </w:drawing>
      </w:r>
    </w:p>
    <w:p w14:paraId="34D57B9A">
      <w:pPr>
        <w:numPr>
          <w:numId w:val="0"/>
        </w:numPr>
        <w:ind w:leftChars="0"/>
        <w:jc w:val="center"/>
        <w:rPr>
          <w:rFonts w:hint="default" w:ascii="Times New Roman" w:hAnsi="Times New Roman"/>
          <w:b w:val="0"/>
          <w:bCs w:val="0"/>
          <w:sz w:val="28"/>
          <w:szCs w:val="28"/>
          <w:lang w:val="vi-VN"/>
        </w:rPr>
      </w:pPr>
      <w:r>
        <w:rPr>
          <w:rFonts w:hint="default" w:ascii="Times New Roman" w:hAnsi="Times New Roman"/>
          <w:b w:val="0"/>
          <w:bCs w:val="0"/>
          <w:sz w:val="28"/>
          <w:szCs w:val="28"/>
          <w:lang w:val="vi-VN"/>
        </w:rPr>
        <w:t>Hình 2.2. Thiết kế Layout trang đăng nhập.</w:t>
      </w:r>
    </w:p>
    <w:p w14:paraId="03534BAC">
      <w:pPr>
        <w:numPr>
          <w:numId w:val="0"/>
        </w:numPr>
        <w:ind w:leftChars="0"/>
        <w:rPr>
          <w:rFonts w:hint="default" w:ascii="Times New Roman" w:hAnsi="Times New Roman"/>
          <w:b/>
          <w:bCs/>
          <w:sz w:val="28"/>
          <w:szCs w:val="28"/>
          <w:lang w:val="vi-VN"/>
        </w:rPr>
      </w:pPr>
    </w:p>
    <w:p w14:paraId="30BD248B">
      <w:pPr>
        <w:numPr>
          <w:numId w:val="0"/>
        </w:numPr>
        <w:ind w:leftChars="0"/>
        <w:rPr>
          <w:rFonts w:hint="default" w:ascii="Times New Roman" w:hAnsi="Times New Roman"/>
          <w:b/>
          <w:bCs/>
          <w:sz w:val="28"/>
          <w:szCs w:val="28"/>
          <w:lang w:val="vi-VN"/>
        </w:rPr>
      </w:pPr>
    </w:p>
    <w:p w14:paraId="715315E3">
      <w:pPr>
        <w:numPr>
          <w:numId w:val="0"/>
        </w:numPr>
        <w:ind w:leftChars="0"/>
        <w:rPr>
          <w:rFonts w:hint="default" w:ascii="Times New Roman" w:hAnsi="Times New Roman"/>
          <w:b/>
          <w:bCs/>
          <w:sz w:val="28"/>
          <w:szCs w:val="28"/>
          <w:lang w:val="vi-VN"/>
        </w:rPr>
      </w:pPr>
    </w:p>
    <w:p w14:paraId="77157FA0">
      <w:pPr>
        <w:numPr>
          <w:numId w:val="0"/>
        </w:numPr>
        <w:ind w:leftChars="0"/>
        <w:rPr>
          <w:rFonts w:hint="default" w:ascii="Times New Roman" w:hAnsi="Times New Roman"/>
          <w:b/>
          <w:bCs/>
          <w:sz w:val="28"/>
          <w:szCs w:val="28"/>
          <w:lang w:val="vi-VN"/>
        </w:rPr>
      </w:pPr>
    </w:p>
    <w:p w14:paraId="6B3C72CF">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PHẦN 3. THIẾT KẾ TRANG WEB</w:t>
      </w:r>
    </w:p>
    <w:p w14:paraId="6ACCE120">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3.1. Kỹ thuật và công nghệ sử dụng</w:t>
      </w:r>
    </w:p>
    <w:p w14:paraId="7004B53D">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HTML: Xây dựng cấu trúc Semantic Web.</w:t>
      </w:r>
    </w:p>
    <w:p w14:paraId="624E9163">
      <w:pPr>
        <w:numPr>
          <w:numId w:val="0"/>
        </w:numPr>
        <w:ind w:leftChars="0"/>
        <w:rPr>
          <w:rFonts w:hint="default" w:ascii="Times New Roman" w:hAnsi="Times New Roman"/>
          <w:b w:val="0"/>
          <w:bCs w:val="0"/>
          <w:sz w:val="28"/>
          <w:szCs w:val="28"/>
          <w:lang w:val="vi-VN"/>
        </w:rPr>
      </w:pPr>
    </w:p>
    <w:p w14:paraId="6892E932">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CSS: Định dạng giao diện (Flexbox, Grid), không sử dụng Framework (Bootstrap) theo yêu cầu.</w:t>
      </w:r>
    </w:p>
    <w:p w14:paraId="49A6BDBA">
      <w:pPr>
        <w:numPr>
          <w:numId w:val="0"/>
        </w:numPr>
        <w:ind w:leftChars="0"/>
        <w:rPr>
          <w:rFonts w:hint="default" w:ascii="Times New Roman" w:hAnsi="Times New Roman"/>
          <w:b w:val="0"/>
          <w:bCs w:val="0"/>
          <w:sz w:val="28"/>
          <w:szCs w:val="28"/>
          <w:lang w:val="vi-VN"/>
        </w:rPr>
      </w:pPr>
    </w:p>
    <w:p w14:paraId="5CACD0C0">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JavaScript: Xử lý sự kiện (Click mua hàng, Slider chạy tự động, chuyển trang).</w:t>
      </w:r>
    </w:p>
    <w:p w14:paraId="1FB1C485">
      <w:pPr>
        <w:numPr>
          <w:numId w:val="0"/>
        </w:numPr>
        <w:ind w:leftChars="0"/>
        <w:rPr>
          <w:rFonts w:hint="default" w:ascii="Times New Roman" w:hAnsi="Times New Roman"/>
          <w:b/>
          <w:bCs/>
          <w:sz w:val="28"/>
          <w:szCs w:val="28"/>
          <w:lang w:val="vi-VN"/>
        </w:rPr>
      </w:pPr>
    </w:p>
    <w:p w14:paraId="58DAF456">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3.2. Cấu trúc thư mục</w:t>
      </w:r>
    </w:p>
    <w:p w14:paraId="3C1A326A">
      <w:pPr>
        <w:numPr>
          <w:numId w:val="0"/>
        </w:numPr>
        <w:ind w:leftChars="0"/>
        <w:rPr>
          <w:rFonts w:hint="default" w:ascii="Times New Roman" w:hAnsi="Times New Roman"/>
          <w:b/>
          <w:bCs/>
          <w:sz w:val="28"/>
          <w:szCs w:val="28"/>
          <w:lang w:val="vi-VN"/>
        </w:rPr>
      </w:pPr>
    </w:p>
    <w:p w14:paraId="7614BCBA">
      <w:pPr>
        <w:numPr>
          <w:numId w:val="0"/>
        </w:numPr>
        <w:ind w:leftChars="0"/>
        <w:rPr>
          <w:rFonts w:hint="default" w:ascii="Times New Roman" w:hAnsi="Times New Roman"/>
          <w:b/>
          <w:bCs/>
          <w:sz w:val="28"/>
          <w:szCs w:val="28"/>
          <w:lang w:val="vi-VN"/>
        </w:rPr>
      </w:pPr>
    </w:p>
    <w:p w14:paraId="367F4DFE">
      <w:pPr>
        <w:numPr>
          <w:numId w:val="0"/>
        </w:numPr>
        <w:ind w:leftChars="0"/>
        <w:rPr>
          <w:rFonts w:hint="default" w:ascii="Times New Roman" w:hAnsi="Times New Roman"/>
          <w:b/>
          <w:bCs/>
          <w:sz w:val="28"/>
          <w:szCs w:val="28"/>
          <w:lang w:val="vi-VN"/>
        </w:rPr>
      </w:pPr>
    </w:p>
    <w:p w14:paraId="111823EB">
      <w:pPr>
        <w:numPr>
          <w:numId w:val="0"/>
        </w:numPr>
        <w:ind w:left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PHARMACITY_PROJECT/</w:t>
      </w:r>
    </w:p>
    <w:p w14:paraId="49D4C272">
      <w:pPr>
        <w:numPr>
          <w:numId w:val="0"/>
        </w:numPr>
        <w:ind w:left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w:t>
      </w:r>
    </w:p>
    <w:p w14:paraId="1962683C">
      <w:pPr>
        <w:numPr>
          <w:numId w:val="0"/>
        </w:numPr>
        <w:ind w:left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index.html         (Trang chủ)</w:t>
      </w:r>
    </w:p>
    <w:p w14:paraId="5D2799EE">
      <w:pPr>
        <w:numPr>
          <w:numId w:val="0"/>
        </w:numPr>
        <w:ind w:left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login.html         (Trang đăng nhập)</w:t>
      </w:r>
    </w:p>
    <w:p w14:paraId="57C918C4">
      <w:pPr>
        <w:numPr>
          <w:numId w:val="0"/>
        </w:numPr>
        <w:ind w:left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baocao.css         (File CSS tổng hợp)</w:t>
      </w:r>
    </w:p>
    <w:p w14:paraId="73BC372D">
      <w:pPr>
        <w:numPr>
          <w:numId w:val="0"/>
        </w:numPr>
        <w:ind w:left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baocao.js          (File xử lý Slider và Giỏ hàng)</w:t>
      </w:r>
    </w:p>
    <w:p w14:paraId="1F0930E0">
      <w:pPr>
        <w:numPr>
          <w:numId w:val="0"/>
        </w:numPr>
        <w:ind w:left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img/               (Thư mục chứa ảnh sản phẩm, banner)</w:t>
      </w:r>
    </w:p>
    <w:p w14:paraId="75F859BC">
      <w:pPr>
        <w:numPr>
          <w:numId w:val="0"/>
        </w:numPr>
        <w:ind w:left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xml:space="preserve">    ├── banner.jpg</w:t>
      </w:r>
    </w:p>
    <w:p w14:paraId="556A9AA5">
      <w:pPr>
        <w:numPr>
          <w:numId w:val="0"/>
        </w:numPr>
        <w:ind w:left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xml:space="preserve">    ├── paracetamol.png</w:t>
      </w:r>
    </w:p>
    <w:p w14:paraId="773E3E8D">
      <w:pPr>
        <w:numPr>
          <w:numId w:val="0"/>
        </w:numPr>
        <w:ind w:left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 xml:space="preserve">    └── ...</w:t>
      </w:r>
    </w:p>
    <w:p w14:paraId="207F584F">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3.3. Trang chính</w:t>
      </w:r>
    </w:p>
    <w:p w14:paraId="45F038CD">
      <w:pPr>
        <w:numPr>
          <w:numId w:val="0"/>
        </w:numPr>
        <w:ind w:leftChars="0"/>
        <w:rPr>
          <w:rFonts w:hint="default" w:ascii="Times New Roman" w:hAnsi="Times New Roman"/>
          <w:b/>
          <w:bCs/>
          <w:sz w:val="28"/>
          <w:szCs w:val="28"/>
          <w:lang w:val="vi-VN"/>
        </w:rPr>
      </w:pPr>
      <w:r>
        <w:rPr>
          <w:rFonts w:hint="default" w:ascii="Times New Roman" w:hAnsi="Times New Roman"/>
          <w:b w:val="0"/>
          <w:bCs w:val="0"/>
          <w:sz w:val="28"/>
          <w:szCs w:val="28"/>
          <w:lang w:val="vi-VN"/>
        </w:rPr>
        <w:t>Kỹ thuật sử dụng</w:t>
      </w:r>
      <w:r>
        <w:rPr>
          <w:rFonts w:hint="default" w:ascii="Times New Roman" w:hAnsi="Times New Roman"/>
          <w:b/>
          <w:bCs/>
          <w:sz w:val="28"/>
          <w:szCs w:val="28"/>
          <w:lang w:val="vi-VN"/>
        </w:rPr>
        <w:t>:</w:t>
      </w:r>
    </w:p>
    <w:p w14:paraId="088E6C44">
      <w:pPr>
        <w:numPr>
          <w:numId w:val="0"/>
        </w:numPr>
        <w:ind w:leftChars="0"/>
        <w:rPr>
          <w:rFonts w:hint="default" w:ascii="Times New Roman" w:hAnsi="Times New Roman"/>
          <w:b/>
          <w:bCs/>
          <w:sz w:val="28"/>
          <w:szCs w:val="28"/>
          <w:lang w:val="vi-VN"/>
        </w:rPr>
      </w:pPr>
    </w:p>
    <w:p w14:paraId="63CD1130">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Sử dụng display: flex và display: grid để chia cột sản phẩm đều nhau.</w:t>
      </w:r>
    </w:p>
    <w:p w14:paraId="2C5EF2FF">
      <w:pPr>
        <w:numPr>
          <w:numId w:val="0"/>
        </w:numPr>
        <w:ind w:leftChars="0"/>
        <w:rPr>
          <w:rFonts w:hint="default" w:ascii="Times New Roman" w:hAnsi="Times New Roman"/>
          <w:b w:val="0"/>
          <w:bCs w:val="0"/>
          <w:sz w:val="28"/>
          <w:szCs w:val="28"/>
          <w:lang w:val="vi-VN"/>
        </w:rPr>
      </w:pPr>
    </w:p>
    <w:p w14:paraId="52897FA9">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Sử dụng setInterval trong JS để làm slider chuyển động sau mỗi 4 giây.</w:t>
      </w:r>
    </w:p>
    <w:p w14:paraId="5E3B54D2">
      <w:pPr>
        <w:numPr>
          <w:numId w:val="0"/>
        </w:numPr>
        <w:ind w:leftChars="0"/>
        <w:rPr>
          <w:rFonts w:hint="default" w:ascii="Times New Roman" w:hAnsi="Times New Roman"/>
          <w:b w:val="0"/>
          <w:bCs w:val="0"/>
          <w:sz w:val="28"/>
          <w:szCs w:val="28"/>
          <w:lang w:val="vi-VN"/>
        </w:rPr>
      </w:pPr>
    </w:p>
    <w:p w14:paraId="40C13C02">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Kỹ thuật hover trong CSS để tạo hiệu ứng nổi khối cho Product Card.</w:t>
      </w:r>
    </w:p>
    <w:p w14:paraId="05139CB7">
      <w:pPr>
        <w:numPr>
          <w:numId w:val="0"/>
        </w:numPr>
        <w:ind w:leftChars="0"/>
        <w:rPr>
          <w:rFonts w:hint="default" w:ascii="Times New Roman" w:hAnsi="Times New Roman"/>
          <w:b w:val="0"/>
          <w:bCs w:val="0"/>
          <w:sz w:val="28"/>
          <w:szCs w:val="28"/>
          <w:lang w:val="vi-VN"/>
        </w:rPr>
      </w:pPr>
    </w:p>
    <w:p w14:paraId="5AACB508">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Hình ảnh: (Chụp màn hình trình duyệt phần trang chủ).</w:t>
      </w:r>
    </w:p>
    <w:p w14:paraId="424428CF">
      <w:pPr>
        <w:numPr>
          <w:numId w:val="0"/>
        </w:numPr>
        <w:ind w:leftChars="0"/>
        <w:rPr>
          <w:rFonts w:hint="default" w:ascii="Times New Roman" w:hAnsi="Times New Roman"/>
          <w:b/>
          <w:bCs/>
          <w:sz w:val="28"/>
          <w:szCs w:val="28"/>
          <w:lang w:val="vi-VN"/>
        </w:rPr>
      </w:pPr>
    </w:p>
    <w:p w14:paraId="794EFBB3">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3.4. Trang đăng nhập</w:t>
      </w:r>
    </w:p>
    <w:p w14:paraId="26298B7D">
      <w:pPr>
        <w:numPr>
          <w:numId w:val="0"/>
        </w:numPr>
        <w:ind w:left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Kỹ thuật sử dụng:</w:t>
      </w:r>
    </w:p>
    <w:p w14:paraId="26FEE544">
      <w:pPr>
        <w:numPr>
          <w:numId w:val="0"/>
        </w:numPr>
        <w:ind w:leftChars="0"/>
        <w:rPr>
          <w:rFonts w:hint="default" w:ascii="Times New Roman" w:hAnsi="Times New Roman"/>
          <w:b w:val="0"/>
          <w:bCs w:val="0"/>
          <w:sz w:val="28"/>
          <w:szCs w:val="28"/>
          <w:lang w:val="vi-VN"/>
        </w:rPr>
      </w:pPr>
    </w:p>
    <w:p w14:paraId="41140AD3">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Sử dụng display: flex với justify-content: center và align-items: center để căn giữa form tuyệt đối.</w:t>
      </w:r>
    </w:p>
    <w:p w14:paraId="2F8C2B5E">
      <w:pPr>
        <w:numPr>
          <w:numId w:val="0"/>
        </w:numPr>
        <w:ind w:leftChars="0"/>
        <w:rPr>
          <w:rFonts w:hint="default" w:ascii="Times New Roman" w:hAnsi="Times New Roman"/>
          <w:b w:val="0"/>
          <w:bCs w:val="0"/>
          <w:sz w:val="28"/>
          <w:szCs w:val="28"/>
          <w:lang w:val="vi-VN"/>
        </w:rPr>
      </w:pPr>
    </w:p>
    <w:p w14:paraId="112E7159">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Sử dụng thuộc tính box-shadow để tạo chiều sâu cho khung nhập liệu.</w:t>
      </w:r>
    </w:p>
    <w:p w14:paraId="3B59A9E8">
      <w:pPr>
        <w:numPr>
          <w:numId w:val="0"/>
        </w:numPr>
        <w:ind w:leftChars="0"/>
        <w:rPr>
          <w:rFonts w:hint="default" w:ascii="Times New Roman" w:hAnsi="Times New Roman"/>
          <w:b w:val="0"/>
          <w:bCs w:val="0"/>
          <w:sz w:val="28"/>
          <w:szCs w:val="28"/>
          <w:lang w:val="vi-VN"/>
        </w:rPr>
      </w:pPr>
    </w:p>
    <w:p w14:paraId="6954E451">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Hình ảnh: (Chụp màn hình trình duyệt phần trang đăng nhập).</w:t>
      </w:r>
    </w:p>
    <w:p w14:paraId="40C29D33">
      <w:pPr>
        <w:numPr>
          <w:numId w:val="0"/>
        </w:numPr>
        <w:ind w:leftChars="0"/>
        <w:rPr>
          <w:rFonts w:hint="default" w:ascii="Times New Roman" w:hAnsi="Times New Roman"/>
          <w:b/>
          <w:bCs/>
          <w:sz w:val="28"/>
          <w:szCs w:val="28"/>
          <w:lang w:val="vi-VN"/>
        </w:rPr>
      </w:pPr>
    </w:p>
    <w:p w14:paraId="3468DB8B">
      <w:pPr>
        <w:numPr>
          <w:numId w:val="0"/>
        </w:numPr>
        <w:ind w:leftChars="0"/>
        <w:rPr>
          <w:rFonts w:hint="default" w:ascii="Times New Roman" w:hAnsi="Times New Roman"/>
          <w:b/>
          <w:bCs/>
          <w:sz w:val="28"/>
          <w:szCs w:val="28"/>
          <w:lang w:val="vi-VN"/>
        </w:rPr>
      </w:pPr>
      <w:r>
        <w:rPr>
          <w:rFonts w:hint="default" w:ascii="Times New Roman" w:hAnsi="Times New Roman"/>
          <w:b/>
          <w:bCs/>
          <w:sz w:val="28"/>
          <w:szCs w:val="28"/>
          <w:lang w:val="vi-VN"/>
        </w:rPr>
        <w:t>KẾT LUẬN</w:t>
      </w:r>
    </w:p>
    <w:p w14:paraId="6D57D96A">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Ưu điểm: Giao diện bám sát thực tế, tốc độ phản hồi nhanh do không phụ thuộc thư viện bên ngoài. Bố cục hài hòa, dễ sử dụng.</w:t>
      </w:r>
    </w:p>
    <w:p w14:paraId="1AA3C645">
      <w:pPr>
        <w:numPr>
          <w:numId w:val="0"/>
        </w:numPr>
        <w:ind w:leftChars="0"/>
        <w:rPr>
          <w:rFonts w:hint="default" w:ascii="Times New Roman" w:hAnsi="Times New Roman"/>
          <w:b w:val="0"/>
          <w:bCs w:val="0"/>
          <w:sz w:val="28"/>
          <w:szCs w:val="28"/>
          <w:lang w:val="vi-VN"/>
        </w:rPr>
      </w:pPr>
    </w:p>
    <w:p w14:paraId="75F3896A">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Nhược điểm: Do sử dụng CSS thuần nên việc tương thích trên các trình duyệt cũ cần kiểm tra kỹ hơn. Tính năng giỏ hàng mới dừng lại ở mức thông báo (Alert).</w:t>
      </w:r>
    </w:p>
    <w:p w14:paraId="64921A12">
      <w:pPr>
        <w:numPr>
          <w:numId w:val="0"/>
        </w:numPr>
        <w:ind w:leftChars="0"/>
        <w:rPr>
          <w:rFonts w:hint="default" w:ascii="Times New Roman" w:hAnsi="Times New Roman"/>
          <w:b w:val="0"/>
          <w:bCs w:val="0"/>
          <w:sz w:val="28"/>
          <w:szCs w:val="28"/>
          <w:lang w:val="vi-VN"/>
        </w:rPr>
      </w:pPr>
    </w:p>
    <w:p w14:paraId="5FF4DF1D">
      <w:pPr>
        <w:numPr>
          <w:ilvl w:val="0"/>
          <w:numId w:val="1"/>
        </w:numPr>
        <w:tabs>
          <w:tab w:val="clear" w:pos="420"/>
        </w:tabs>
        <w:ind w:left="620" w:leftChars="0" w:hanging="420" w:firstLineChars="0"/>
        <w:rPr>
          <w:rFonts w:hint="default" w:ascii="Times New Roman" w:hAnsi="Times New Roman"/>
          <w:b w:val="0"/>
          <w:bCs w:val="0"/>
          <w:sz w:val="28"/>
          <w:szCs w:val="28"/>
          <w:lang w:val="vi-VN"/>
        </w:rPr>
      </w:pPr>
      <w:r>
        <w:rPr>
          <w:rFonts w:hint="default" w:ascii="Times New Roman" w:hAnsi="Times New Roman"/>
          <w:b w:val="0"/>
          <w:bCs w:val="0"/>
          <w:sz w:val="28"/>
          <w:szCs w:val="28"/>
          <w:lang w:val="vi-VN"/>
        </w:rPr>
        <w:t>Hướng phát triển: Tích hợp thêm trang thanh toán và kết nối cơ sở dữ liệu để quản lý sản phẩm động.</w:t>
      </w:r>
    </w:p>
    <w:p w14:paraId="4A517653">
      <w:pPr>
        <w:numPr>
          <w:numId w:val="0"/>
        </w:numPr>
        <w:ind w:leftChars="0"/>
        <w:rPr>
          <w:rFonts w:hint="default" w:ascii="Times New Roman" w:hAnsi="Times New Roman"/>
          <w:b/>
          <w:bCs/>
          <w:sz w:val="28"/>
          <w:szCs w:val="28"/>
          <w:lang w:val="vi-VN"/>
        </w:rPr>
      </w:pPr>
    </w:p>
    <w:p w14:paraId="658A6893">
      <w:pPr>
        <w:numPr>
          <w:numId w:val="0"/>
        </w:numPr>
        <w:ind w:leftChars="0"/>
        <w:rPr>
          <w:rFonts w:hint="default" w:ascii="Times New Roman" w:hAnsi="Times New Roman"/>
          <w:b/>
          <w:bCs/>
          <w:sz w:val="28"/>
          <w:szCs w:val="28"/>
          <w:lang w:val="vi-VN"/>
        </w:rPr>
      </w:pPr>
    </w:p>
    <w:sectPr>
      <w:pgSz w:w="11915" w:h="16840"/>
      <w:pgMar w:top="1135" w:right="1135" w:bottom="1135" w:left="170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19F"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C44DA6"/>
    <w:multiLevelType w:val="singleLevel"/>
    <w:tmpl w:val="EFC44DA6"/>
    <w:lvl w:ilvl="0" w:tentative="0">
      <w:start w:val="1"/>
      <w:numFmt w:val="bullet"/>
      <w:lvlText w:val=""/>
      <w:lvlJc w:val="left"/>
      <w:pPr>
        <w:tabs>
          <w:tab w:val="left" w:pos="420"/>
        </w:tabs>
        <w:ind w:left="6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8B6B28"/>
    <w:rsid w:val="084610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pPr>
      <w:keepNext w:val="0"/>
      <w:keepLines w:val="0"/>
      <w:widowControl/>
      <w:suppressLineNumbers w:val="0"/>
      <w:spacing w:before="0" w:beforeAutospacing="0" w:after="160" w:afterAutospacing="0" w:line="276" w:lineRule="auto"/>
      <w:ind w:left="0" w:right="0"/>
    </w:pPr>
    <w:rPr>
      <w:rFonts w:hint="default" w:ascii="Times New Roman" w:hAnsi="Times New Roman" w:cs="Times New Roman"/>
      <w:kern w:val="2"/>
      <w:sz w:val="24"/>
      <w:szCs w:val="24"/>
    </w:rPr>
    <w:tblPr>
      <w:tblCellMar>
        <w:top w:w="0" w:type="dxa"/>
        <w:left w:w="100" w:type="dxa"/>
        <w:bottom w:w="0" w:type="dxa"/>
        <w:right w:w="100"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 w:type="table" w:styleId="10">
    <w:name w:val="Table Grid"/>
    <w:uiPriority w:val="0"/>
    <w:pPr>
      <w:keepNext w:val="0"/>
      <w:keepLines w:val="0"/>
      <w:widowControl/>
      <w:suppressLineNumbers w:val="0"/>
      <w:spacing w:before="0" w:beforeAutospacing="0" w:after="0" w:afterAutospacing="0"/>
      <w:ind w:left="0" w:right="0"/>
    </w:pPr>
    <w:rPr>
      <w:rFonts w:hint="default" w:ascii="Times New Roman" w:hAnsi="Times New Roman" w:cs="Times New Roman"/>
      <w:kern w:val="2"/>
      <w:sz w:val="24"/>
      <w:szCs w:val="24"/>
    </w:rPr>
    <w:tblP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0" w:type="dxa"/>
        <w:bottom w:w="0" w:type="dxa"/>
        <w:right w:w="100" w:type="dxa"/>
      </w:tblCellMar>
    </w:tblPr>
    <w:tcPr>
      <w:tcBorders>
        <w:top w:val="single" w:color="auto" w:sz="2" w:space="0"/>
        <w:left w:val="single" w:color="auto" w:sz="2" w:space="0"/>
        <w:bottom w:val="single" w:color="auto" w:sz="2" w:space="0"/>
        <w:right w:val="single" w:color="auto" w:sz="2" w:space="0"/>
      </w:tcBorders>
    </w:tc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54</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2026-04-21T09:44:00Z</dcterms:created>
  <dc:creator>Nghĩa Vũ Văn</dc:creator>
  <cp:lastModifiedBy>Nghĩa Vũ Văn</cp:lastModifiedBy>
  <dcterms:modified xsi:type="dcterms:W3CDTF">2026-04-21T13:38:05Z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F439D8F9ECDB4D1998E614EF75B411DF_11</vt:lpwstr>
  </property>
</Properties>
</file>