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B45A3">
      <w:pPr>
        <w:jc w:val="center"/>
        <w:rPr>
          <w:b/>
          <w:bCs/>
          <w:color w:val="EE0000"/>
          <w:sz w:val="40"/>
          <w:szCs w:val="40"/>
        </w:rPr>
      </w:pPr>
      <w:r>
        <w:rPr>
          <w:b/>
          <w:bCs/>
          <w:color w:val="EE0000"/>
          <w:sz w:val="40"/>
          <w:szCs w:val="40"/>
        </w:rPr>
        <w:t>CheckList</w:t>
      </w:r>
      <w:r>
        <w:rPr>
          <w:b/>
          <w:bCs/>
          <w:color w:val="EE0000"/>
          <w:sz w:val="40"/>
          <w:szCs w:val="40"/>
          <w:lang w:val="vi-VN"/>
        </w:rPr>
        <w:t xml:space="preserve"> học HTML CSS</w:t>
      </w:r>
      <w:r>
        <w:rPr>
          <w:b/>
          <w:bCs/>
          <w:color w:val="EE0000"/>
          <w:sz w:val="40"/>
          <w:szCs w:val="40"/>
        </w:rPr>
        <w:t xml:space="preserve"> Session 07</w:t>
      </w:r>
    </w:p>
    <w:p w14:paraId="0E0B1F43">
      <w:pPr>
        <w:rPr>
          <w:lang w:val="vi-VN"/>
        </w:rPr>
      </w:pPr>
      <w:r>
        <w:rPr>
          <w:lang w:val="vi-V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BBB04C9">
      <w:pPr>
        <w:rPr>
          <w:lang w:val="vi-VN"/>
        </w:rPr>
      </w:pPr>
      <w:r>
        <w:rPr>
          <w:b/>
          <w:bCs/>
          <w:lang w:val="vi-VN"/>
        </w:rPr>
        <w:t xml:space="preserve">1. Kiến thức đã học được : </w:t>
      </w:r>
    </w:p>
    <w:p w14:paraId="22173B19">
      <w:pPr>
        <w:numPr>
          <w:ilvl w:val="0"/>
          <w:numId w:val="1"/>
        </w:numPr>
        <w:rPr>
          <w:rStyle w:val="13"/>
          <w:rFonts w:ascii="Arial" w:hAnsi="Arial" w:cs="Arial"/>
          <w:sz w:val="24"/>
          <w:szCs w:val="24"/>
          <w:lang w:val="vi-VN"/>
        </w:rPr>
      </w:pPr>
      <w:r>
        <w:rPr>
          <w:rStyle w:val="13"/>
          <w:rFonts w:ascii="Arial" w:hAnsi="Arial" w:cs="Arial"/>
          <w:b w:val="0"/>
          <w:bCs w:val="0"/>
          <w:color w:val="000000"/>
          <w:sz w:val="24"/>
          <w:szCs w:val="24"/>
          <w:shd w:val="clear" w:color="auto" w:fill="FFFFFF"/>
          <w:lang w:val="vi-VN"/>
        </w:rPr>
        <w:t>Khái niệm Box model</w:t>
      </w:r>
    </w:p>
    <w:p w14:paraId="0DB9DCBE">
      <w:pPr>
        <w:numPr>
          <w:ilvl w:val="0"/>
          <w:numId w:val="1"/>
        </w:numPr>
        <w:spacing w:after="0" w:line="240" w:lineRule="auto"/>
        <w:textAlignment w:val="baseline"/>
        <w:rPr>
          <w:rFonts w:ascii="Arial" w:hAnsi="Arial" w:eastAsia="Times New Roman" w:cs="Arial"/>
          <w:color w:val="000000"/>
          <w:kern w:val="0"/>
          <w:sz w:val="24"/>
          <w:szCs w:val="24"/>
          <w:lang w:val="vi-VN"/>
          <w14:ligatures w14:val="none"/>
        </w:rPr>
      </w:pPr>
      <w:r>
        <w:rPr>
          <w:rFonts w:ascii="Arial" w:hAnsi="Arial" w:eastAsia="Times New Roman" w:cs="Arial"/>
          <w:b/>
          <w:bCs/>
          <w:color w:val="000000"/>
          <w:kern w:val="0"/>
          <w:sz w:val="24"/>
          <w:szCs w:val="24"/>
          <w:lang w:val="vi-VN"/>
          <w14:ligatures w14:val="none"/>
        </w:rPr>
        <w:t>width:</w:t>
      </w:r>
      <w:r>
        <w:rPr>
          <w:rFonts w:ascii="Arial" w:hAnsi="Arial" w:eastAsia="Times New Roman" w:cs="Arial"/>
          <w:color w:val="000000"/>
          <w:kern w:val="0"/>
          <w:sz w:val="24"/>
          <w:szCs w:val="24"/>
          <w:lang w:val="vi-VN"/>
          <w14:ligatures w14:val="none"/>
        </w:rPr>
        <w:t xml:space="preserve"> Xác định chiều rộng của nội dung bên trong phần tử</w:t>
      </w:r>
    </w:p>
    <w:p w14:paraId="5C2F42F2">
      <w:pPr>
        <w:spacing w:after="0" w:line="240" w:lineRule="auto"/>
        <w:ind w:left="360"/>
        <w:textAlignment w:val="baseline"/>
        <w:rPr>
          <w:rFonts w:ascii="Arial" w:hAnsi="Arial" w:eastAsia="Times New Roman" w:cs="Arial"/>
          <w:color w:val="000000"/>
          <w:kern w:val="0"/>
          <w:sz w:val="24"/>
          <w:szCs w:val="24"/>
          <w:lang w:val="vi-VN"/>
          <w14:ligatures w14:val="none"/>
        </w:rPr>
      </w:pPr>
    </w:p>
    <w:p w14:paraId="3F42D47B">
      <w:pPr>
        <w:numPr>
          <w:ilvl w:val="0"/>
          <w:numId w:val="1"/>
        </w:numPr>
        <w:spacing w:after="0" w:line="240" w:lineRule="auto"/>
        <w:textAlignment w:val="baseline"/>
        <w:rPr>
          <w:rFonts w:ascii="Arial" w:hAnsi="Arial" w:eastAsia="Times New Roman" w:cs="Arial"/>
          <w:color w:val="000000"/>
          <w:kern w:val="0"/>
          <w:sz w:val="24"/>
          <w:szCs w:val="24"/>
          <w:lang w:val="vi-VN"/>
          <w14:ligatures w14:val="none"/>
        </w:rPr>
      </w:pPr>
      <w:r>
        <w:rPr>
          <w:rFonts w:ascii="Arial" w:hAnsi="Arial" w:eastAsia="Times New Roman" w:cs="Arial"/>
          <w:b/>
          <w:bCs/>
          <w:color w:val="000000"/>
          <w:kern w:val="0"/>
          <w:sz w:val="24"/>
          <w:szCs w:val="24"/>
          <w:lang w:val="vi-VN"/>
          <w14:ligatures w14:val="none"/>
        </w:rPr>
        <w:t>height:</w:t>
      </w:r>
      <w:r>
        <w:rPr>
          <w:rFonts w:ascii="Arial" w:hAnsi="Arial" w:eastAsia="Times New Roman" w:cs="Arial"/>
          <w:color w:val="000000"/>
          <w:kern w:val="0"/>
          <w:sz w:val="24"/>
          <w:szCs w:val="24"/>
          <w:lang w:val="vi-VN"/>
          <w14:ligatures w14:val="none"/>
        </w:rPr>
        <w:t xml:space="preserve"> Xác định chiều cao của nội dung bên trong phần tử</w:t>
      </w:r>
    </w:p>
    <w:p w14:paraId="48C81CEC">
      <w:pPr>
        <w:spacing w:after="0" w:line="240" w:lineRule="auto"/>
        <w:textAlignment w:val="baseline"/>
        <w:rPr>
          <w:rFonts w:ascii="Arial" w:hAnsi="Arial" w:eastAsia="Times New Roman" w:cs="Arial"/>
          <w:color w:val="000000"/>
          <w:kern w:val="0"/>
          <w:sz w:val="24"/>
          <w:szCs w:val="24"/>
          <w:lang w:val="vi-VN"/>
          <w14:ligatures w14:val="none"/>
        </w:rPr>
      </w:pPr>
    </w:p>
    <w:p w14:paraId="50827EA1">
      <w:pPr>
        <w:numPr>
          <w:ilvl w:val="0"/>
          <w:numId w:val="1"/>
        </w:numPr>
        <w:rPr>
          <w:rFonts w:ascii="Arial" w:hAnsi="Arial" w:cs="Arial"/>
          <w:sz w:val="24"/>
          <w:szCs w:val="24"/>
          <w:lang w:val="vi-VN"/>
        </w:rPr>
      </w:pPr>
      <w:r>
        <w:rPr>
          <w:rFonts w:ascii="Arial" w:hAnsi="Arial" w:cs="Arial"/>
          <w:color w:val="000000"/>
          <w:sz w:val="24"/>
          <w:szCs w:val="24"/>
          <w:lang w:val="vi-VN"/>
        </w:rPr>
        <w:t>Thuộc tính </w:t>
      </w:r>
      <w:r>
        <w:rPr>
          <w:rStyle w:val="13"/>
          <w:rFonts w:ascii="Arial" w:hAnsi="Arial" w:cs="Arial"/>
          <w:color w:val="000000"/>
          <w:sz w:val="24"/>
          <w:szCs w:val="24"/>
          <w:lang w:val="vi-VN"/>
        </w:rPr>
        <w:t>border</w:t>
      </w:r>
      <w:r>
        <w:rPr>
          <w:rFonts w:ascii="Arial" w:hAnsi="Arial" w:cs="Arial"/>
          <w:color w:val="000000"/>
          <w:sz w:val="24"/>
          <w:szCs w:val="24"/>
          <w:lang w:val="vi-VN"/>
        </w:rPr>
        <w:t xml:space="preserve"> trong CSS được dùng để tạo và tùy chỉnh đường viền của một phần tử HTML</w:t>
      </w:r>
    </w:p>
    <w:p w14:paraId="03E3AD78">
      <w:pPr>
        <w:numPr>
          <w:ilvl w:val="0"/>
          <w:numId w:val="1"/>
        </w:numPr>
        <w:spacing w:after="0" w:line="240" w:lineRule="auto"/>
        <w:textAlignment w:val="baseline"/>
        <w:rPr>
          <w:rFonts w:ascii="Arial" w:hAnsi="Arial" w:eastAsia="Times New Roman" w:cs="Arial"/>
          <w:color w:val="000000"/>
          <w:kern w:val="0"/>
          <w:sz w:val="24"/>
          <w:szCs w:val="24"/>
          <w:lang w:val="vi-VN"/>
          <w14:ligatures w14:val="none"/>
        </w:rPr>
      </w:pPr>
      <w:r>
        <w:rPr>
          <w:rFonts w:ascii="Arial" w:hAnsi="Arial" w:eastAsia="Times New Roman" w:cs="Arial"/>
          <w:b/>
          <w:bCs/>
          <w:color w:val="000000"/>
          <w:kern w:val="0"/>
          <w:sz w:val="24"/>
          <w:szCs w:val="24"/>
          <w:lang w:val="vi-VN"/>
          <w14:ligatures w14:val="none"/>
        </w:rPr>
        <w:t>Border-radius</w:t>
      </w:r>
      <w:r>
        <w:rPr>
          <w:rFonts w:ascii="Arial" w:hAnsi="Arial" w:eastAsia="Times New Roman" w:cs="Arial"/>
          <w:color w:val="000000"/>
          <w:kern w:val="0"/>
          <w:sz w:val="24"/>
          <w:szCs w:val="24"/>
          <w:lang w:val="vi-VN"/>
          <w14:ligatures w14:val="none"/>
        </w:rPr>
        <w:t xml:space="preserve"> giúp bo tròn góc, tạo hiệu ứng thẩm mỹ hiện đại</w:t>
      </w:r>
    </w:p>
    <w:p w14:paraId="400A90CB">
      <w:pPr>
        <w:spacing w:after="0" w:line="240" w:lineRule="auto"/>
        <w:textAlignment w:val="baseline"/>
        <w:rPr>
          <w:rFonts w:ascii="Arial" w:hAnsi="Arial" w:eastAsia="Times New Roman" w:cs="Arial"/>
          <w:color w:val="000000"/>
          <w:kern w:val="0"/>
          <w:sz w:val="28"/>
          <w:szCs w:val="28"/>
          <w:lang w:val="vi-VN"/>
          <w14:ligatures w14:val="none"/>
        </w:rPr>
      </w:pPr>
    </w:p>
    <w:p w14:paraId="29A76378">
      <w:pPr>
        <w:numPr>
          <w:ilvl w:val="0"/>
          <w:numId w:val="1"/>
        </w:numPr>
        <w:spacing w:after="0" w:line="240" w:lineRule="auto"/>
        <w:textAlignment w:val="baseline"/>
        <w:rPr>
          <w:rFonts w:ascii="Arial" w:hAnsi="Arial" w:eastAsia="Times New Roman" w:cs="Arial"/>
          <w:color w:val="000000"/>
          <w:kern w:val="0"/>
          <w:sz w:val="24"/>
          <w:szCs w:val="24"/>
          <w:lang w:val="vi-VN"/>
          <w14:ligatures w14:val="none"/>
        </w:rPr>
      </w:pPr>
      <w:r>
        <w:rPr>
          <w:rFonts w:ascii="Arial" w:hAnsi="Arial" w:eastAsia="Times New Roman" w:cs="Arial"/>
          <w:b/>
          <w:bCs/>
          <w:color w:val="000000"/>
          <w:kern w:val="0"/>
          <w:sz w:val="24"/>
          <w:szCs w:val="24"/>
          <w:lang w:val="vi-VN"/>
          <w14:ligatures w14:val="none"/>
        </w:rPr>
        <w:t>padding</w:t>
      </w:r>
      <w:r>
        <w:rPr>
          <w:rFonts w:ascii="Arial" w:hAnsi="Arial" w:eastAsia="Times New Roman" w:cs="Arial"/>
          <w:color w:val="000000"/>
          <w:kern w:val="0"/>
          <w:sz w:val="24"/>
          <w:szCs w:val="24"/>
          <w:lang w:val="vi-VN"/>
          <w14:ligatures w14:val="none"/>
        </w:rPr>
        <w:t xml:space="preserve"> là khoảng cách từ </w:t>
      </w:r>
      <w:r>
        <w:rPr>
          <w:rFonts w:ascii="Arial" w:hAnsi="Arial" w:eastAsia="Times New Roman" w:cs="Arial"/>
          <w:b/>
          <w:bCs/>
          <w:color w:val="000000"/>
          <w:kern w:val="0"/>
          <w:sz w:val="24"/>
          <w:szCs w:val="24"/>
          <w:lang w:val="vi-VN"/>
          <w14:ligatures w14:val="none"/>
        </w:rPr>
        <w:t>nội dung</w:t>
      </w:r>
      <w:r>
        <w:rPr>
          <w:rFonts w:ascii="Arial" w:hAnsi="Arial" w:eastAsia="Times New Roman" w:cs="Arial"/>
          <w:color w:val="000000"/>
          <w:kern w:val="0"/>
          <w:sz w:val="24"/>
          <w:szCs w:val="24"/>
          <w:lang w:val="vi-VN"/>
          <w14:ligatures w14:val="none"/>
        </w:rPr>
        <w:t xml:space="preserve"> của một phần tử đến </w:t>
      </w:r>
      <w:r>
        <w:rPr>
          <w:rFonts w:ascii="Arial" w:hAnsi="Arial" w:eastAsia="Times New Roman" w:cs="Arial"/>
          <w:b/>
          <w:bCs/>
          <w:color w:val="000000"/>
          <w:kern w:val="0"/>
          <w:sz w:val="24"/>
          <w:szCs w:val="24"/>
          <w:lang w:val="vi-VN"/>
          <w14:ligatures w14:val="none"/>
        </w:rPr>
        <w:t>đường viền</w:t>
      </w:r>
      <w:r>
        <w:rPr>
          <w:rFonts w:ascii="Arial" w:hAnsi="Arial" w:eastAsia="Times New Roman" w:cs="Arial"/>
          <w:color w:val="000000"/>
          <w:kern w:val="0"/>
          <w:sz w:val="24"/>
          <w:szCs w:val="24"/>
          <w:lang w:val="vi-VN"/>
          <w14:ligatures w14:val="none"/>
        </w:rPr>
        <w:t xml:space="preserve"> của nó</w:t>
      </w:r>
    </w:p>
    <w:p w14:paraId="0C76ABDD">
      <w:pPr>
        <w:spacing w:after="0" w:line="240" w:lineRule="auto"/>
        <w:textAlignment w:val="baseline"/>
        <w:rPr>
          <w:rFonts w:ascii="Arial" w:hAnsi="Arial" w:eastAsia="Times New Roman" w:cs="Arial"/>
          <w:color w:val="000000"/>
          <w:kern w:val="0"/>
          <w:sz w:val="24"/>
          <w:szCs w:val="24"/>
          <w:lang w:val="vi-VN"/>
          <w14:ligatures w14:val="none"/>
        </w:rPr>
      </w:pPr>
    </w:p>
    <w:p w14:paraId="6114DBC9">
      <w:pPr>
        <w:numPr>
          <w:ilvl w:val="0"/>
          <w:numId w:val="1"/>
        </w:numPr>
        <w:spacing w:after="0" w:line="240" w:lineRule="auto"/>
        <w:textAlignment w:val="baseline"/>
        <w:rPr>
          <w:rFonts w:ascii="Arial" w:hAnsi="Arial" w:eastAsia="Times New Roman" w:cs="Arial"/>
          <w:color w:val="000000"/>
          <w:kern w:val="0"/>
          <w:sz w:val="24"/>
          <w:szCs w:val="24"/>
          <w:lang w:val="vi-VN"/>
          <w14:ligatures w14:val="none"/>
        </w:rPr>
      </w:pPr>
      <w:r>
        <w:rPr>
          <w:rFonts w:ascii="Arial" w:hAnsi="Arial" w:eastAsia="Times New Roman" w:cs="Arial"/>
          <w:b/>
          <w:bCs/>
          <w:color w:val="000000"/>
          <w:kern w:val="0"/>
          <w:sz w:val="24"/>
          <w:szCs w:val="24"/>
          <w:lang w:val="vi-VN"/>
          <w14:ligatures w14:val="none"/>
        </w:rPr>
        <w:t>margin</w:t>
      </w:r>
      <w:r>
        <w:rPr>
          <w:rFonts w:ascii="Arial" w:hAnsi="Arial" w:eastAsia="Times New Roman" w:cs="Arial"/>
          <w:color w:val="000000"/>
          <w:kern w:val="0"/>
          <w:sz w:val="24"/>
          <w:szCs w:val="24"/>
          <w:lang w:val="vi-VN"/>
          <w14:ligatures w14:val="none"/>
        </w:rPr>
        <w:t xml:space="preserve"> là khoảng cách </w:t>
      </w:r>
      <w:r>
        <w:rPr>
          <w:rFonts w:ascii="Arial" w:hAnsi="Arial" w:eastAsia="Times New Roman" w:cs="Arial"/>
          <w:b/>
          <w:bCs/>
          <w:color w:val="000000"/>
          <w:kern w:val="0"/>
          <w:sz w:val="24"/>
          <w:szCs w:val="24"/>
          <w:lang w:val="vi-VN"/>
          <w14:ligatures w14:val="none"/>
        </w:rPr>
        <w:t>bên ngoài</w:t>
      </w:r>
      <w:r>
        <w:rPr>
          <w:rFonts w:ascii="Arial" w:hAnsi="Arial" w:eastAsia="Times New Roman" w:cs="Arial"/>
          <w:color w:val="000000"/>
          <w:kern w:val="0"/>
          <w:sz w:val="24"/>
          <w:szCs w:val="24"/>
          <w:lang w:val="vi-VN"/>
          <w14:ligatures w14:val="none"/>
        </w:rPr>
        <w:t xml:space="preserve"> đường viền của phần tử, tạo không gian giữa phần tử này và phần tử khác</w:t>
      </w:r>
    </w:p>
    <w:p w14:paraId="7133B141">
      <w:pPr>
        <w:spacing w:after="0" w:line="240" w:lineRule="auto"/>
        <w:textAlignment w:val="baseline"/>
        <w:rPr>
          <w:rFonts w:ascii="Arial" w:hAnsi="Arial" w:eastAsia="Times New Roman" w:cs="Arial"/>
          <w:color w:val="000000"/>
          <w:kern w:val="0"/>
          <w:sz w:val="24"/>
          <w:szCs w:val="24"/>
          <w:lang w:val="vi-VN"/>
          <w14:ligatures w14:val="none"/>
        </w:rPr>
      </w:pPr>
    </w:p>
    <w:p w14:paraId="31E2348C">
      <w:pPr>
        <w:numPr>
          <w:ilvl w:val="0"/>
          <w:numId w:val="2"/>
        </w:numPr>
        <w:spacing w:after="0" w:line="240" w:lineRule="auto"/>
        <w:textAlignment w:val="baseline"/>
        <w:rPr>
          <w:rFonts w:ascii="Arial" w:hAnsi="Arial" w:eastAsia="Times New Roman" w:cs="Arial"/>
          <w:color w:val="000000"/>
          <w:kern w:val="0"/>
          <w:sz w:val="24"/>
          <w:szCs w:val="24"/>
          <w:lang w:val="vi-VN"/>
          <w14:ligatures w14:val="none"/>
        </w:rPr>
      </w:pPr>
      <w:r>
        <w:rPr>
          <w:rStyle w:val="13"/>
          <w:rFonts w:ascii="Arial" w:hAnsi="Arial" w:cs="Arial"/>
          <w:color w:val="000000"/>
          <w:sz w:val="24"/>
          <w:szCs w:val="24"/>
          <w:lang w:val="vi-VN"/>
        </w:rPr>
        <w:t>display</w:t>
      </w:r>
      <w:r>
        <w:rPr>
          <w:rFonts w:ascii="Arial" w:hAnsi="Arial" w:cs="Arial"/>
          <w:color w:val="000000"/>
          <w:sz w:val="24"/>
          <w:szCs w:val="24"/>
          <w:lang w:val="vi-VN"/>
        </w:rPr>
        <w:t xml:space="preserve"> </w:t>
      </w:r>
      <w:r>
        <w:rPr>
          <w:rFonts w:ascii="Arial" w:hAnsi="Arial" w:eastAsia="Times New Roman" w:cs="Arial"/>
          <w:color w:val="000000"/>
          <w:kern w:val="0"/>
          <w:sz w:val="24"/>
          <w:szCs w:val="24"/>
          <w:lang w:val="vi-VN"/>
          <w14:ligatures w14:val="none"/>
        </w:rPr>
        <w:t>cho phép </w:t>
      </w:r>
      <w:r>
        <w:rPr>
          <w:rFonts w:ascii="Arial" w:hAnsi="Arial" w:eastAsia="Times New Roman" w:cs="Arial"/>
          <w:b/>
          <w:bCs/>
          <w:color w:val="000000"/>
          <w:kern w:val="0"/>
          <w:sz w:val="24"/>
          <w:szCs w:val="24"/>
          <w:lang w:val="vi-VN"/>
          <w14:ligatures w14:val="none"/>
        </w:rPr>
        <w:t>chuyển đổi giữa định dạng nội tuyến (inline) và khối (block)</w:t>
      </w:r>
      <w:r>
        <w:rPr>
          <w:rFonts w:ascii="Arial" w:hAnsi="Arial" w:eastAsia="Times New Roman" w:cs="Arial"/>
          <w:color w:val="000000"/>
          <w:kern w:val="0"/>
          <w:sz w:val="24"/>
          <w:szCs w:val="24"/>
          <w:lang w:val="vi-VN"/>
          <w14:ligatures w14:val="none"/>
        </w:rPr>
        <w:t xml:space="preserve"> cho các phần tử HTML</w:t>
      </w:r>
    </w:p>
    <w:p w14:paraId="507DA9AF">
      <w:pPr>
        <w:spacing w:after="0" w:line="240" w:lineRule="auto"/>
        <w:ind w:left="720"/>
        <w:textAlignment w:val="baseline"/>
        <w:rPr>
          <w:rFonts w:ascii="Arial" w:hAnsi="Arial" w:eastAsia="Times New Roman" w:cs="Arial"/>
          <w:color w:val="000000"/>
          <w:kern w:val="0"/>
          <w:sz w:val="24"/>
          <w:szCs w:val="24"/>
          <w:lang w:val="vi-VN"/>
          <w14:ligatures w14:val="none"/>
        </w:rPr>
      </w:pPr>
    </w:p>
    <w:p w14:paraId="242BE5E7">
      <w:pPr>
        <w:numPr>
          <w:ilvl w:val="0"/>
          <w:numId w:val="1"/>
        </w:numPr>
        <w:spacing w:after="0" w:line="240" w:lineRule="auto"/>
        <w:rPr>
          <w:rFonts w:ascii="Arial" w:hAnsi="Arial" w:eastAsia="Times New Roman" w:cs="Arial"/>
          <w:color w:val="000000" w:themeColor="text1"/>
          <w:kern w:val="0"/>
          <w:sz w:val="24"/>
          <w:szCs w:val="24"/>
          <w:lang w:val="vi-VN"/>
          <w14:textFill>
            <w14:solidFill>
              <w14:schemeClr w14:val="tx1"/>
            </w14:solidFill>
          </w14:textFill>
          <w14:ligatures w14:val="none"/>
        </w:rPr>
      </w:pPr>
      <w:r>
        <w:rPr>
          <w:rFonts w:ascii="Arial" w:hAnsi="Arial" w:eastAsia="Times New Roman" w:cs="Arial"/>
          <w:b/>
          <w:bCs/>
          <w:color w:val="000000" w:themeColor="text1"/>
          <w:kern w:val="0"/>
          <w:sz w:val="24"/>
          <w:szCs w:val="24"/>
          <w:lang w:val="vi-VN"/>
          <w14:textFill>
            <w14:solidFill>
              <w14:schemeClr w14:val="tx1"/>
            </w14:solidFill>
          </w14:textFill>
          <w14:ligatures w14:val="none"/>
        </w:rPr>
        <w:t>Alpha Channel</w:t>
      </w:r>
      <w:r>
        <w:rPr>
          <w:rFonts w:ascii="Arial" w:hAnsi="Arial" w:eastAsia="Times New Roman" w:cs="Arial"/>
          <w:color w:val="000000" w:themeColor="text1"/>
          <w:kern w:val="0"/>
          <w:sz w:val="24"/>
          <w:szCs w:val="24"/>
          <w:lang w:val="vi-VN"/>
          <w14:textFill>
            <w14:solidFill>
              <w14:schemeClr w14:val="tx1"/>
            </w14:solidFill>
          </w14:textFill>
          <w14:ligatures w14:val="none"/>
        </w:rPr>
        <w:t>: Dùng khi cần làm một màu cụ thể trong suốt (ví dụ: nền, chữ, đường viền). Giá trị </w:t>
      </w:r>
      <w:r>
        <w:rPr>
          <w:rFonts w:ascii="Arial" w:hAnsi="Arial" w:eastAsia="Times New Roman" w:cs="Arial"/>
          <w:b/>
          <w:bCs/>
          <w:color w:val="000000" w:themeColor="text1"/>
          <w:kern w:val="0"/>
          <w:sz w:val="24"/>
          <w:szCs w:val="24"/>
          <w:lang w:val="vi-VN"/>
          <w14:textFill>
            <w14:solidFill>
              <w14:schemeClr w14:val="tx1"/>
            </w14:solidFill>
          </w14:textFill>
          <w14:ligatures w14:val="none"/>
        </w:rPr>
        <w:t>Alpha Channel</w:t>
      </w:r>
      <w:r>
        <w:rPr>
          <w:rFonts w:ascii="Arial" w:hAnsi="Arial" w:eastAsia="Times New Roman" w:cs="Arial"/>
          <w:color w:val="000000" w:themeColor="text1"/>
          <w:kern w:val="0"/>
          <w:sz w:val="24"/>
          <w:szCs w:val="24"/>
          <w:lang w:val="vi-VN"/>
          <w14:textFill>
            <w14:solidFill>
              <w14:schemeClr w14:val="tx1"/>
            </w14:solidFill>
          </w14:textFill>
          <w14:ligatures w14:val="none"/>
        </w:rPr>
        <w:t xml:space="preserve"> có </w:t>
      </w:r>
      <w:r>
        <w:rPr>
          <w:rFonts w:ascii="Arial" w:hAnsi="Arial" w:eastAsia="Times New Roman" w:cs="Arial"/>
          <w:b/>
          <w:bCs/>
          <w:color w:val="000000" w:themeColor="text1"/>
          <w:kern w:val="0"/>
          <w:sz w:val="24"/>
          <w:szCs w:val="24"/>
          <w:lang w:val="vi-VN"/>
          <w14:textFill>
            <w14:solidFill>
              <w14:schemeClr w14:val="tx1"/>
            </w14:solidFill>
          </w14:textFill>
          <w14:ligatures w14:val="none"/>
        </w:rPr>
        <w:t>0</w:t>
      </w:r>
      <w:r>
        <w:rPr>
          <w:rFonts w:ascii="Arial" w:hAnsi="Arial" w:eastAsia="Times New Roman" w:cs="Arial"/>
          <w:color w:val="000000" w:themeColor="text1"/>
          <w:kern w:val="0"/>
          <w:sz w:val="24"/>
          <w:szCs w:val="24"/>
          <w:lang w:val="vi-VN"/>
          <w14:textFill>
            <w14:solidFill>
              <w14:schemeClr w14:val="tx1"/>
            </w14:solidFill>
          </w14:textFill>
          <w14:ligatures w14:val="none"/>
        </w:rPr>
        <w:t xml:space="preserve"> → hoàn toàn trong suốt (không thấy màu), </w:t>
      </w:r>
      <w:r>
        <w:rPr>
          <w:rFonts w:ascii="Arial" w:hAnsi="Arial" w:eastAsia="Times New Roman" w:cs="Arial"/>
          <w:b/>
          <w:bCs/>
          <w:color w:val="000000" w:themeColor="text1"/>
          <w:kern w:val="0"/>
          <w:sz w:val="24"/>
          <w:szCs w:val="24"/>
          <w:lang w:val="vi-VN"/>
          <w14:textFill>
            <w14:solidFill>
              <w14:schemeClr w14:val="tx1"/>
            </w14:solidFill>
          </w14:textFill>
          <w14:ligatures w14:val="none"/>
        </w:rPr>
        <w:t>1</w:t>
      </w:r>
      <w:r>
        <w:rPr>
          <w:rFonts w:ascii="Arial" w:hAnsi="Arial" w:eastAsia="Times New Roman" w:cs="Arial"/>
          <w:color w:val="000000" w:themeColor="text1"/>
          <w:kern w:val="0"/>
          <w:sz w:val="24"/>
          <w:szCs w:val="24"/>
          <w:lang w:val="vi-VN"/>
          <w14:textFill>
            <w14:solidFill>
              <w14:schemeClr w14:val="tx1"/>
            </w14:solidFill>
          </w14:textFill>
          <w14:ligatures w14:val="none"/>
        </w:rPr>
        <w:t> → hiển thị đầy đủ, không trong suốt, các giá trị trung gian (như </w:t>
      </w:r>
      <w:r>
        <w:rPr>
          <w:rFonts w:ascii="Arial" w:hAnsi="Arial" w:eastAsia="Times New Roman" w:cs="Arial"/>
          <w:b/>
          <w:bCs/>
          <w:color w:val="000000" w:themeColor="text1"/>
          <w:kern w:val="0"/>
          <w:sz w:val="24"/>
          <w:szCs w:val="24"/>
          <w:lang w:val="vi-VN"/>
          <w14:textFill>
            <w14:solidFill>
              <w14:schemeClr w14:val="tx1"/>
            </w14:solidFill>
          </w14:textFill>
          <w14:ligatures w14:val="none"/>
        </w:rPr>
        <w:t>0.3</w:t>
      </w:r>
      <w:r>
        <w:rPr>
          <w:rFonts w:ascii="Arial" w:hAnsi="Arial" w:eastAsia="Times New Roman" w:cs="Arial"/>
          <w:color w:val="000000" w:themeColor="text1"/>
          <w:kern w:val="0"/>
          <w:sz w:val="24"/>
          <w:szCs w:val="24"/>
          <w:lang w:val="vi-VN"/>
          <w14:textFill>
            <w14:solidFill>
              <w14:schemeClr w14:val="tx1"/>
            </w14:solidFill>
          </w14:textFill>
          <w14:ligatures w14:val="none"/>
        </w:rPr>
        <w:t>, </w:t>
      </w:r>
      <w:r>
        <w:rPr>
          <w:rFonts w:ascii="Arial" w:hAnsi="Arial" w:eastAsia="Times New Roman" w:cs="Arial"/>
          <w:b/>
          <w:bCs/>
          <w:color w:val="000000" w:themeColor="text1"/>
          <w:kern w:val="0"/>
          <w:sz w:val="24"/>
          <w:szCs w:val="24"/>
          <w:lang w:val="vi-VN"/>
          <w14:textFill>
            <w14:solidFill>
              <w14:schemeClr w14:val="tx1"/>
            </w14:solidFill>
          </w14:textFill>
          <w14:ligatures w14:val="none"/>
        </w:rPr>
        <w:t>0.5</w:t>
      </w:r>
      <w:r>
        <w:rPr>
          <w:rFonts w:ascii="Arial" w:hAnsi="Arial" w:eastAsia="Times New Roman" w:cs="Arial"/>
          <w:color w:val="000000" w:themeColor="text1"/>
          <w:kern w:val="0"/>
          <w:sz w:val="24"/>
          <w:szCs w:val="24"/>
          <w:lang w:val="vi-VN"/>
          <w14:textFill>
            <w14:solidFill>
              <w14:schemeClr w14:val="tx1"/>
            </w14:solidFill>
          </w14:textFill>
          <w14:ligatures w14:val="none"/>
        </w:rPr>
        <w:t>) tạo ra hiệu ứng màu nhạt hơn</w:t>
      </w:r>
    </w:p>
    <w:p w14:paraId="4BD6EEC9">
      <w:pPr>
        <w:spacing w:after="0" w:line="240" w:lineRule="auto"/>
        <w:ind w:left="720"/>
        <w:rPr>
          <w:rFonts w:ascii="Arial" w:hAnsi="Arial" w:eastAsia="Times New Roman" w:cs="Arial"/>
          <w:color w:val="000000" w:themeColor="text1"/>
          <w:kern w:val="0"/>
          <w:sz w:val="24"/>
          <w:szCs w:val="24"/>
          <w:lang w:val="vi-VN"/>
          <w14:textFill>
            <w14:solidFill>
              <w14:schemeClr w14:val="tx1"/>
            </w14:solidFill>
          </w14:textFill>
          <w14:ligatures w14:val="none"/>
        </w:rPr>
      </w:pPr>
    </w:p>
    <w:p w14:paraId="68E7DD99">
      <w:pPr>
        <w:numPr>
          <w:ilvl w:val="0"/>
          <w:numId w:val="1"/>
        </w:numPr>
        <w:spacing w:after="0" w:line="240" w:lineRule="auto"/>
        <w:rPr>
          <w:rFonts w:ascii="Arial" w:hAnsi="Arial" w:eastAsia="Times New Roman" w:cs="Arial"/>
          <w:color w:val="000000" w:themeColor="text1"/>
          <w:kern w:val="0"/>
          <w:sz w:val="24"/>
          <w:szCs w:val="24"/>
          <w:lang w:val="vi-VN"/>
          <w14:textFill>
            <w14:solidFill>
              <w14:schemeClr w14:val="tx1"/>
            </w14:solidFill>
          </w14:textFill>
          <w14:ligatures w14:val="none"/>
        </w:rPr>
      </w:pPr>
      <w:r>
        <w:rPr>
          <w:rFonts w:ascii="Arial" w:hAnsi="Arial" w:eastAsia="Times New Roman" w:cs="Arial"/>
          <w:b/>
          <w:bCs/>
          <w:color w:val="000000" w:themeColor="text1"/>
          <w:kern w:val="0"/>
          <w:sz w:val="24"/>
          <w:szCs w:val="24"/>
          <w:lang w:val="vi-VN"/>
          <w14:textFill>
            <w14:solidFill>
              <w14:schemeClr w14:val="tx1"/>
            </w14:solidFill>
          </w14:textFill>
          <w14:ligatures w14:val="none"/>
        </w:rPr>
        <w:t>Opacity</w:t>
      </w:r>
      <w:r>
        <w:rPr>
          <w:rFonts w:ascii="Arial" w:hAnsi="Arial" w:eastAsia="Times New Roman" w:cs="Arial"/>
          <w:color w:val="000000" w:themeColor="text1"/>
          <w:kern w:val="0"/>
          <w:sz w:val="24"/>
          <w:szCs w:val="24"/>
          <w:lang w:val="vi-VN"/>
          <w14:textFill>
            <w14:solidFill>
              <w14:schemeClr w14:val="tx1"/>
            </w14:solidFill>
          </w14:textFill>
          <w14:ligatures w14:val="none"/>
        </w:rPr>
        <w:t>: Dùng khi muốn làm mờ toàn bộ phần tử (bao gồm cả hình ảnh, văn bản, nút bấm)</w:t>
      </w:r>
    </w:p>
    <w:p w14:paraId="2CBD9229">
      <w:pPr>
        <w:spacing w:after="0" w:line="240" w:lineRule="auto"/>
        <w:rPr>
          <w:rFonts w:ascii="Arial" w:hAnsi="Arial" w:eastAsia="Times New Roman" w:cs="Arial"/>
          <w:color w:val="000000" w:themeColor="text1"/>
          <w:kern w:val="0"/>
          <w:sz w:val="24"/>
          <w:szCs w:val="24"/>
          <w:lang w:val="vi-VN"/>
          <w14:textFill>
            <w14:solidFill>
              <w14:schemeClr w14:val="tx1"/>
            </w14:solidFill>
          </w14:textFill>
          <w14:ligatures w14:val="none"/>
        </w:rPr>
      </w:pPr>
    </w:p>
    <w:p w14:paraId="497CFD4D">
      <w:pPr>
        <w:numPr>
          <w:ilvl w:val="0"/>
          <w:numId w:val="1"/>
        </w:numPr>
        <w:spacing w:after="0" w:line="240" w:lineRule="auto"/>
        <w:textAlignment w:val="baseline"/>
        <w:rPr>
          <w:rFonts w:ascii="Times New Roman" w:hAnsi="Times New Roman" w:eastAsia="Times New Roman" w:cs="Times New Roman"/>
          <w:color w:val="000000"/>
          <w:kern w:val="0"/>
          <w:sz w:val="24"/>
          <w:szCs w:val="24"/>
          <w:lang w:val="vi-VN"/>
          <w14:ligatures w14:val="none"/>
        </w:rPr>
      </w:pPr>
      <w:r>
        <w:rPr>
          <w:rFonts w:ascii="Times New Roman" w:hAnsi="Times New Roman" w:eastAsia="Times New Roman" w:cs="Times New Roman"/>
          <w:color w:val="000000"/>
          <w:kern w:val="0"/>
          <w:sz w:val="24"/>
          <w:szCs w:val="24"/>
          <w:lang w:val="vi-VN"/>
          <w14:ligatures w14:val="none"/>
        </w:rPr>
        <w:t>Thuộc tính </w:t>
      </w:r>
      <w:r>
        <w:rPr>
          <w:rFonts w:ascii="Arial" w:hAnsi="Arial" w:eastAsia="Times New Roman" w:cs="Arial"/>
          <w:b/>
          <w:bCs/>
          <w:color w:val="000000"/>
          <w:kern w:val="0"/>
          <w:sz w:val="24"/>
          <w:szCs w:val="24"/>
          <w:lang w:val="vi-VN"/>
          <w14:ligatures w14:val="none"/>
        </w:rPr>
        <w:t>position</w:t>
      </w:r>
      <w:r>
        <w:rPr>
          <w:rFonts w:ascii="Times New Roman" w:hAnsi="Times New Roman" w:eastAsia="Times New Roman" w:cs="Times New Roman"/>
          <w:color w:val="000000"/>
          <w:kern w:val="0"/>
          <w:sz w:val="24"/>
          <w:szCs w:val="24"/>
          <w:lang w:val="vi-VN"/>
          <w14:ligatures w14:val="none"/>
        </w:rPr>
        <w:t xml:space="preserve"> dùng để xác định </w:t>
      </w:r>
      <w:r>
        <w:rPr>
          <w:rFonts w:ascii="Times New Roman" w:hAnsi="Times New Roman" w:eastAsia="Times New Roman" w:cs="Times New Roman"/>
          <w:b/>
          <w:bCs/>
          <w:color w:val="000000"/>
          <w:kern w:val="0"/>
          <w:sz w:val="24"/>
          <w:szCs w:val="24"/>
          <w:lang w:val="vi-VN"/>
          <w14:ligatures w14:val="none"/>
        </w:rPr>
        <w:t>cách thức định vị một phần tử</w:t>
      </w:r>
      <w:r>
        <w:rPr>
          <w:rFonts w:ascii="Times New Roman" w:hAnsi="Times New Roman" w:eastAsia="Times New Roman" w:cs="Times New Roman"/>
          <w:color w:val="000000"/>
          <w:kern w:val="0"/>
          <w:sz w:val="24"/>
          <w:szCs w:val="24"/>
          <w:lang w:val="vi-VN"/>
          <w14:ligatures w14:val="none"/>
        </w:rPr>
        <w:t xml:space="preserve"> trong trang web, gồm </w:t>
      </w:r>
      <w:r>
        <w:rPr>
          <w:rFonts w:ascii="Times New Roman" w:hAnsi="Times New Roman" w:eastAsia="Times New Roman" w:cs="Times New Roman"/>
          <w:b/>
          <w:bCs/>
          <w:color w:val="000000"/>
          <w:kern w:val="0"/>
          <w:sz w:val="24"/>
          <w:szCs w:val="24"/>
          <w:lang w:val="vi-VN"/>
          <w14:ligatures w14:val="none"/>
        </w:rPr>
        <w:t>static, relative, abs</w:t>
      </w:r>
      <w:r>
        <w:rPr>
          <w:rFonts w:ascii="Times New Roman" w:hAnsi="Times New Roman" w:eastAsia="Times New Roman" w:cs="Times New Roman"/>
          <w:b/>
          <w:bCs/>
          <w:color w:val="000000"/>
          <w:kern w:val="0"/>
          <w:sz w:val="24"/>
          <w:szCs w:val="24"/>
          <w14:ligatures w14:val="none"/>
        </w:rPr>
        <w:t>olute, fixed, sticky</w:t>
      </w:r>
    </w:p>
    <w:p w14:paraId="72132759">
      <w:pPr>
        <w:spacing w:after="0" w:line="240" w:lineRule="auto"/>
        <w:textAlignment w:val="baseline"/>
        <w:rPr>
          <w:rFonts w:ascii="Times New Roman" w:hAnsi="Times New Roman" w:eastAsia="Times New Roman" w:cs="Times New Roman"/>
          <w:color w:val="000000"/>
          <w:kern w:val="0"/>
          <w:sz w:val="24"/>
          <w:szCs w:val="24"/>
          <w:lang w:val="vi-VN"/>
          <w14:ligatures w14:val="none"/>
        </w:rPr>
      </w:pPr>
    </w:p>
    <w:p w14:paraId="2BEA0818">
      <w:pPr>
        <w:numPr>
          <w:ilvl w:val="0"/>
          <w:numId w:val="1"/>
        </w:numPr>
        <w:spacing w:after="0" w:line="240" w:lineRule="auto"/>
        <w:textAlignment w:val="baseline"/>
        <w:rPr>
          <w:rFonts w:ascii="Times New Roman" w:hAnsi="Times New Roman" w:eastAsia="Times New Roman" w:cs="Times New Roman"/>
          <w:color w:val="000000"/>
          <w:kern w:val="0"/>
          <w:sz w:val="24"/>
          <w:szCs w:val="24"/>
          <w:lang w:val="vi-VN"/>
          <w14:ligatures w14:val="none"/>
        </w:rPr>
      </w:pPr>
      <w:r>
        <w:rPr>
          <w:rStyle w:val="13"/>
          <w:rFonts w:ascii="Arial" w:hAnsi="Arial" w:cs="Arial"/>
          <w:color w:val="000000"/>
          <w:sz w:val="24"/>
          <w:szCs w:val="24"/>
          <w:lang w:val="vi-VN"/>
        </w:rPr>
        <w:t>transition</w:t>
      </w:r>
      <w:r>
        <w:rPr>
          <w:color w:val="000000"/>
          <w:sz w:val="24"/>
          <w:szCs w:val="24"/>
          <w:lang w:val="vi-VN"/>
        </w:rPr>
        <w:t xml:space="preserve"> cho phép tạo ra hiệu ứng chuyển động mượt mà giữa các trạng thái khác nhau của một phần tử HTML</w:t>
      </w:r>
    </w:p>
    <w:p w14:paraId="5DB4729C">
      <w:pPr>
        <w:spacing w:after="0" w:line="240" w:lineRule="auto"/>
        <w:textAlignment w:val="baseline"/>
        <w:rPr>
          <w:rFonts w:ascii="Times New Roman" w:hAnsi="Times New Roman" w:eastAsia="Times New Roman" w:cs="Times New Roman"/>
          <w:color w:val="000000"/>
          <w:kern w:val="0"/>
          <w:sz w:val="24"/>
          <w:szCs w:val="24"/>
          <w:lang w:val="vi-VN"/>
          <w14:ligatures w14:val="none"/>
        </w:rPr>
      </w:pPr>
    </w:p>
    <w:p w14:paraId="4C3AD22D">
      <w:pPr>
        <w:numPr>
          <w:ilvl w:val="0"/>
          <w:numId w:val="1"/>
        </w:numPr>
        <w:spacing w:after="0" w:line="240" w:lineRule="auto"/>
        <w:textAlignment w:val="baseline"/>
        <w:rPr>
          <w:rFonts w:ascii="Times New Roman" w:hAnsi="Times New Roman" w:eastAsia="Times New Roman" w:cs="Times New Roman"/>
          <w:color w:val="000000"/>
          <w:kern w:val="0"/>
          <w:sz w:val="24"/>
          <w:szCs w:val="24"/>
          <w:lang w:val="vi-VN"/>
          <w14:ligatures w14:val="none"/>
        </w:rPr>
      </w:pPr>
      <w:r>
        <w:rPr>
          <w:color w:val="000000"/>
          <w:sz w:val="28"/>
          <w:szCs w:val="28"/>
          <w:lang w:val="vi-VN"/>
        </w:rPr>
        <w:t> </w:t>
      </w:r>
      <w:r>
        <w:rPr>
          <w:rStyle w:val="13"/>
          <w:rFonts w:ascii="Arial" w:hAnsi="Arial" w:cs="Arial"/>
          <w:color w:val="000000"/>
          <w:sz w:val="24"/>
          <w:szCs w:val="24"/>
          <w:lang w:val="vi-VN"/>
        </w:rPr>
        <w:t>transform</w:t>
      </w:r>
      <w:r>
        <w:rPr>
          <w:color w:val="000000"/>
          <w:sz w:val="24"/>
          <w:szCs w:val="24"/>
          <w:lang w:val="vi-VN"/>
        </w:rPr>
        <w:t xml:space="preserve"> là một thuộc tính mạnh mẽ cho phép thay đổi hình dạng và vị trí của các phần tử HTML</w:t>
      </w:r>
    </w:p>
    <w:p w14:paraId="41029CE3">
      <w:pPr>
        <w:spacing w:after="0" w:line="240" w:lineRule="auto"/>
        <w:textAlignment w:val="baseline"/>
        <w:rPr>
          <w:rFonts w:ascii="Times New Roman" w:hAnsi="Times New Roman" w:eastAsia="Times New Roman" w:cs="Times New Roman"/>
          <w:color w:val="000000"/>
          <w:kern w:val="0"/>
          <w:sz w:val="24"/>
          <w:szCs w:val="24"/>
          <w:lang w:val="vi-VN"/>
          <w14:ligatures w14:val="none"/>
        </w:rPr>
      </w:pPr>
    </w:p>
    <w:p w14:paraId="2C4ACA2C">
      <w:pPr>
        <w:numPr>
          <w:ilvl w:val="0"/>
          <w:numId w:val="1"/>
        </w:numPr>
        <w:spacing w:after="0" w:line="240" w:lineRule="auto"/>
        <w:textAlignment w:val="baseline"/>
        <w:rPr>
          <w:rFonts w:ascii="Times New Roman" w:hAnsi="Times New Roman" w:eastAsia="Times New Roman" w:cs="Times New Roman"/>
          <w:color w:val="000000"/>
          <w:kern w:val="0"/>
          <w:sz w:val="24"/>
          <w:szCs w:val="24"/>
          <w:lang w:val="vi-VN"/>
          <w14:ligatures w14:val="none"/>
        </w:rPr>
      </w:pPr>
      <w:r>
        <w:rPr>
          <w:rStyle w:val="13"/>
          <w:color w:val="000000"/>
          <w:sz w:val="24"/>
          <w:szCs w:val="24"/>
          <w:shd w:val="clear" w:color="auto" w:fill="FFFFFF"/>
          <w:lang w:val="vi-VN"/>
        </w:rPr>
        <w:t>Google Fonts</w:t>
      </w:r>
      <w:r>
        <w:rPr>
          <w:color w:val="000000"/>
          <w:sz w:val="24"/>
          <w:szCs w:val="24"/>
          <w:shd w:val="clear" w:color="auto" w:fill="FFFFFF"/>
          <w:lang w:val="vi-VN"/>
        </w:rPr>
        <w:t xml:space="preserve"> là một thư viện miễn phí cung cấp hàng ngàn phông chữ chất lượng, bao gồm cả phông chữ quốc tế và những phông chữ đã được Việt hóa, giúp lập trình viên và nhà thiết kế dễ dàng tích hợp vào website</w:t>
      </w:r>
    </w:p>
    <w:p w14:paraId="09C30EF3">
      <w:pPr>
        <w:rPr>
          <w:lang w:val="vi-VN"/>
        </w:rPr>
      </w:pPr>
      <w:r>
        <w:rPr>
          <w:lang w:val="vi-V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B21297E">
      <w:pPr>
        <w:rPr>
          <w:lang w:val="vi-VN"/>
        </w:rPr>
      </w:pPr>
      <w:r>
        <w:rPr>
          <w:b/>
          <w:bCs/>
          <w:lang w:val="vi-VN"/>
        </w:rPr>
        <w:t>2. Những điểm cần lưu ý</w:t>
      </w:r>
    </w:p>
    <w:p w14:paraId="563B1C9B">
      <w:pPr>
        <w:pStyle w:val="29"/>
        <w:numPr>
          <w:ilvl w:val="0"/>
          <w:numId w:val="3"/>
        </w:numPr>
        <w:spacing w:after="0" w:line="240" w:lineRule="auto"/>
        <w:textAlignment w:val="baseline"/>
        <w:rPr>
          <w:rFonts w:ascii="Arial" w:hAnsi="Arial" w:eastAsia="Times New Roman" w:cs="Arial"/>
          <w:color w:val="000000"/>
          <w:kern w:val="0"/>
          <w14:ligatures w14:val="none"/>
        </w:rPr>
      </w:pPr>
      <w:r>
        <w:rPr>
          <w:rFonts w:ascii="Arial" w:hAnsi="Arial" w:cs="Arial"/>
          <w:b/>
          <w:bCs/>
          <w:lang w:val="vi-VN"/>
        </w:rPr>
        <w:t xml:space="preserve">Các thuộc tính mới: </w:t>
      </w:r>
      <w:r>
        <w:rPr>
          <w:rFonts w:ascii="Arial" w:hAnsi="Arial" w:cs="Arial"/>
          <w:lang w:val="vi-VN"/>
        </w:rPr>
        <w:t>width, h</w:t>
      </w:r>
      <w:r>
        <w:rPr>
          <w:rFonts w:ascii="Arial" w:hAnsi="Arial" w:cs="Arial"/>
        </w:rPr>
        <w:t xml:space="preserve">eight, border-radius, </w:t>
      </w:r>
      <w:r>
        <w:rPr>
          <w:rFonts w:ascii="Arial" w:hAnsi="Arial" w:eastAsia="Times New Roman" w:cs="Arial"/>
          <w:color w:val="000000"/>
          <w:kern w:val="0"/>
          <w14:ligatures w14:val="none"/>
        </w:rPr>
        <w:t>padding-top, padding-bottom, padding-left, padding-right, margin-top, margin-bottom, margin-left, margin-right</w:t>
      </w:r>
    </w:p>
    <w:p w14:paraId="2B2D691D">
      <w:pPr>
        <w:pStyle w:val="29"/>
        <w:spacing w:after="0" w:line="240" w:lineRule="auto"/>
        <w:textAlignment w:val="baseline"/>
        <w:rPr>
          <w:rFonts w:ascii="Arial" w:hAnsi="Arial" w:eastAsia="Times New Roman" w:cs="Arial"/>
          <w:color w:val="000000"/>
          <w:kern w:val="0"/>
          <w14:ligatures w14:val="none"/>
        </w:rPr>
      </w:pPr>
    </w:p>
    <w:p w14:paraId="046C0164">
      <w:pPr>
        <w:numPr>
          <w:ilvl w:val="0"/>
          <w:numId w:val="3"/>
        </w:numPr>
        <w:rPr>
          <w:rFonts w:ascii="Arial" w:hAnsi="Arial" w:cs="Arial"/>
          <w:lang w:val="vi-VN"/>
        </w:rPr>
      </w:pPr>
      <w:r>
        <w:rPr>
          <w:rStyle w:val="13"/>
          <w:rFonts w:ascii="Arial" w:hAnsi="Arial" w:cs="Arial"/>
          <w:b w:val="0"/>
          <w:bCs w:val="0"/>
          <w:color w:val="000000"/>
          <w:shd w:val="clear" w:color="auto" w:fill="FFFFFF"/>
        </w:rPr>
        <w:t>Các giá trị phổ biến của</w:t>
      </w:r>
      <w:r>
        <w:rPr>
          <w:rStyle w:val="13"/>
          <w:rFonts w:ascii="Arial" w:hAnsi="Arial" w:cs="Arial"/>
          <w:color w:val="000000"/>
          <w:shd w:val="clear" w:color="auto" w:fill="FFFFFF"/>
        </w:rPr>
        <w:t xml:space="preserve"> display: inline, block, inline-block</w:t>
      </w:r>
    </w:p>
    <w:p w14:paraId="6E94CAEB">
      <w:pPr>
        <w:numPr>
          <w:ilvl w:val="0"/>
          <w:numId w:val="3"/>
        </w:numPr>
        <w:rPr>
          <w:rFonts w:ascii="Arial" w:hAnsi="Arial" w:cs="Arial"/>
          <w:lang w:val="vi-VN"/>
        </w:rPr>
      </w:pPr>
      <w:r>
        <w:rPr>
          <w:rStyle w:val="13"/>
          <w:rFonts w:ascii="Arial" w:hAnsi="Arial" w:cs="Arial"/>
          <w:color w:val="000000"/>
        </w:rPr>
        <w:t>Giá trị Alpha Channel</w:t>
      </w:r>
      <w:r>
        <w:rPr>
          <w:rFonts w:ascii="Arial" w:hAnsi="Arial" w:cs="Arial"/>
          <w:color w:val="000000"/>
        </w:rPr>
        <w:t xml:space="preserve"> nằm trong khoảng từ </w:t>
      </w:r>
      <w:r>
        <w:rPr>
          <w:rStyle w:val="13"/>
          <w:rFonts w:ascii="Arial" w:hAnsi="Arial" w:cs="Arial"/>
          <w:color w:val="000000"/>
        </w:rPr>
        <w:t>0</w:t>
      </w:r>
      <w:r>
        <w:rPr>
          <w:rFonts w:ascii="Arial" w:hAnsi="Arial" w:cs="Arial"/>
          <w:color w:val="000000"/>
        </w:rPr>
        <w:t xml:space="preserve"> đến </w:t>
      </w:r>
      <w:r>
        <w:rPr>
          <w:rStyle w:val="13"/>
          <w:rFonts w:ascii="Arial" w:hAnsi="Arial" w:cs="Arial"/>
          <w:color w:val="000000"/>
        </w:rPr>
        <w:t>1</w:t>
      </w:r>
      <w:r>
        <w:rPr>
          <w:rFonts w:ascii="Arial" w:hAnsi="Arial" w:cs="Arial"/>
          <w:lang w:val="vi-VN"/>
        </w:rPr>
        <w:t xml:space="preserve"> </w:t>
      </w:r>
    </w:p>
    <w:p w14:paraId="33C5F0A2">
      <w:pPr>
        <w:numPr>
          <w:ilvl w:val="0"/>
          <w:numId w:val="3"/>
        </w:numPr>
        <w:rPr>
          <w:rFonts w:ascii="Arial" w:hAnsi="Arial" w:cs="Arial"/>
          <w:lang w:val="vi-VN"/>
        </w:rPr>
      </w:pPr>
      <w:r>
        <w:rPr>
          <w:rFonts w:ascii="Arial" w:hAnsi="Arial" w:cs="Arial"/>
          <w:color w:val="000000"/>
        </w:rPr>
        <w:t>Hiểu rõ cách hoạt động của từng giá trị (</w:t>
      </w:r>
      <w:r>
        <w:rPr>
          <w:rStyle w:val="13"/>
          <w:rFonts w:ascii="Arial" w:hAnsi="Arial" w:cs="Arial"/>
          <w:color w:val="000000"/>
        </w:rPr>
        <w:t>static</w:t>
      </w:r>
      <w:r>
        <w:rPr>
          <w:rFonts w:ascii="Arial" w:hAnsi="Arial" w:cs="Arial"/>
          <w:color w:val="000000"/>
        </w:rPr>
        <w:t>, </w:t>
      </w:r>
      <w:r>
        <w:rPr>
          <w:rStyle w:val="13"/>
          <w:rFonts w:ascii="Arial" w:hAnsi="Arial" w:cs="Arial"/>
          <w:color w:val="000000"/>
        </w:rPr>
        <w:t>relative</w:t>
      </w:r>
      <w:r>
        <w:rPr>
          <w:rFonts w:ascii="Arial" w:hAnsi="Arial" w:cs="Arial"/>
          <w:color w:val="000000"/>
        </w:rPr>
        <w:t>, </w:t>
      </w:r>
      <w:r>
        <w:rPr>
          <w:rStyle w:val="13"/>
          <w:rFonts w:ascii="Arial" w:hAnsi="Arial" w:cs="Arial"/>
          <w:color w:val="000000"/>
        </w:rPr>
        <w:t>absolute</w:t>
      </w:r>
      <w:r>
        <w:rPr>
          <w:rFonts w:ascii="Arial" w:hAnsi="Arial" w:cs="Arial"/>
          <w:color w:val="000000"/>
        </w:rPr>
        <w:t>, </w:t>
      </w:r>
      <w:r>
        <w:rPr>
          <w:rStyle w:val="13"/>
          <w:rFonts w:ascii="Arial" w:hAnsi="Arial" w:cs="Arial"/>
          <w:color w:val="000000"/>
        </w:rPr>
        <w:t>fixed</w:t>
      </w:r>
      <w:r>
        <w:rPr>
          <w:rFonts w:ascii="Arial" w:hAnsi="Arial" w:cs="Arial"/>
          <w:color w:val="000000"/>
        </w:rPr>
        <w:t>, </w:t>
      </w:r>
      <w:r>
        <w:rPr>
          <w:rStyle w:val="13"/>
          <w:rFonts w:ascii="Arial" w:hAnsi="Arial" w:cs="Arial"/>
          <w:color w:val="000000"/>
        </w:rPr>
        <w:t>sticky</w:t>
      </w:r>
      <w:r>
        <w:rPr>
          <w:rFonts w:ascii="Arial" w:hAnsi="Arial" w:cs="Arial"/>
          <w:color w:val="000000"/>
        </w:rPr>
        <w:t>)</w:t>
      </w:r>
    </w:p>
    <w:p w14:paraId="30112291">
      <w:pPr>
        <w:numPr>
          <w:ilvl w:val="0"/>
          <w:numId w:val="3"/>
        </w:numPr>
        <w:rPr>
          <w:rFonts w:ascii="Arial" w:hAnsi="Arial" w:cs="Arial"/>
          <w:b/>
          <w:bCs/>
          <w:lang w:val="vi-VN"/>
        </w:rPr>
      </w:pPr>
      <w:r>
        <w:rPr>
          <w:rFonts w:ascii="Arial" w:hAnsi="Arial" w:cs="Arial"/>
          <w:color w:val="000000"/>
          <w:lang w:val="vi-VN"/>
        </w:rPr>
        <w:t>Các thành phần chính của Tr</w:t>
      </w:r>
      <w:r>
        <w:rPr>
          <w:rFonts w:ascii="Arial" w:hAnsi="Arial" w:cs="Arial"/>
          <w:color w:val="000000"/>
        </w:rPr>
        <w:t xml:space="preserve">ansition gồm </w:t>
      </w:r>
      <w:r>
        <w:rPr>
          <w:rFonts w:ascii="Arial" w:hAnsi="Arial" w:cs="Arial"/>
          <w:b/>
          <w:bCs/>
          <w:color w:val="000000"/>
        </w:rPr>
        <w:t>property, duration, timing-function, delay</w:t>
      </w:r>
    </w:p>
    <w:p w14:paraId="1F02A8F8">
      <w:pPr>
        <w:numPr>
          <w:ilvl w:val="0"/>
          <w:numId w:val="3"/>
        </w:numPr>
        <w:rPr>
          <w:rFonts w:ascii="Arial" w:hAnsi="Arial" w:cs="Arial"/>
          <w:lang w:val="vi-VN"/>
        </w:rPr>
      </w:pPr>
      <w:r>
        <w:rPr>
          <w:rFonts w:ascii="Arial" w:hAnsi="Arial" w:cs="Arial"/>
          <w:color w:val="000000"/>
          <w:lang w:val="vi-VN"/>
        </w:rPr>
        <w:t>Các giá trị của tr</w:t>
      </w:r>
      <w:r>
        <w:rPr>
          <w:rFonts w:ascii="Arial" w:hAnsi="Arial" w:cs="Arial"/>
          <w:color w:val="000000"/>
        </w:rPr>
        <w:t xml:space="preserve">ansform: </w:t>
      </w:r>
      <w:r>
        <w:rPr>
          <w:rFonts w:ascii="Arial" w:hAnsi="Arial" w:cs="Arial"/>
          <w:b/>
          <w:bCs/>
          <w:color w:val="000000"/>
        </w:rPr>
        <w:t>rotate, scale, translate, skew</w:t>
      </w:r>
    </w:p>
    <w:p w14:paraId="1D4810EF">
      <w:pPr>
        <w:rPr>
          <w:lang w:val="vi-VN"/>
        </w:rPr>
      </w:pPr>
      <w:r>
        <w:rPr>
          <w:rFonts w:ascii="Arial" w:hAnsi="Arial" w:cs="Arial"/>
          <w:lang w:val="vi-VN"/>
        </w:rPr>
        <w:pict>
          <v:rect id="_x0000_i1027" o:spt="1" style="height:1.5pt;width:0pt;" fillcolor="#A0A0A0" filled="t" stroked="f" coordsize="21600,21600" o:hr="t" o:hrstd="t" o:hralign="center">
            <v:path/>
            <v:fill on="t" focussize="0,0"/>
            <v:stroke on="f"/>
            <v:imagedata o:title=""/>
            <o:lock v:ext="edit"/>
            <w10:wrap type="none"/>
            <w10:anchorlock/>
          </v:rect>
        </w:pict>
      </w:r>
    </w:p>
    <w:p w14:paraId="70BE70C5">
      <w:pPr>
        <w:rPr>
          <w:lang w:val="vi-VN"/>
        </w:rPr>
      </w:pPr>
      <w:r>
        <w:rPr>
          <w:b/>
          <w:bCs/>
          <w:lang w:val="vi-VN"/>
        </w:rPr>
        <w:t>3. Những kiến thức chưa hiểu</w:t>
      </w:r>
    </w:p>
    <w:p w14:paraId="5B0EA0B6">
      <w:pPr>
        <w:numPr>
          <w:ilvl w:val="0"/>
          <w:numId w:val="4"/>
        </w:numPr>
        <w:rPr>
          <w:lang w:val="vi-VN"/>
        </w:rPr>
      </w:pPr>
      <w:r>
        <w:rPr>
          <w:lang w:val="vi-VN"/>
        </w:rPr>
        <w:t>Quá nhiều thẻ, thuộc tính mới nên nhiều chỗ chưa</w:t>
      </w:r>
      <w:r>
        <w:rPr>
          <w:rFonts w:hint="default"/>
          <w:lang/>
        </w:rPr>
        <w:t xml:space="preserve"> hiểu được hết </w:t>
      </w:r>
    </w:p>
    <w:p w14:paraId="5B383CE2">
      <w:pPr>
        <w:rPr>
          <w:lang w:val="vi-VN"/>
        </w:rPr>
      </w:pPr>
      <w:r>
        <w:rPr>
          <w:lang w:val="vi-VN"/>
        </w:rPr>
        <w:pict>
          <v:rect id="_x0000_i1028" o:spt="1" style="height:1.5pt;width:0pt;" fillcolor="#A0A0A0" filled="t" stroked="f" coordsize="21600,21600" o:hr="t" o:hrstd="t" o:hralign="center">
            <v:path/>
            <v:fill on="t" focussize="0,0"/>
            <v:stroke on="f"/>
            <v:imagedata o:title=""/>
            <o:lock v:ext="edit"/>
            <w10:wrap type="none"/>
            <w10:anchorlock/>
          </v:rect>
        </w:pict>
      </w:r>
    </w:p>
    <w:p w14:paraId="178490FB">
      <w:pPr>
        <w:rPr>
          <w:lang w:val="vi-VN"/>
        </w:rPr>
      </w:pPr>
      <w:r>
        <w:rPr>
          <w:b/>
          <w:bCs/>
          <w:lang w:val="vi-VN"/>
        </w:rPr>
        <w:t>4. Các câu hỏi cần giải đáp</w:t>
      </w:r>
    </w:p>
    <w:p w14:paraId="75D1696A">
      <w:pPr>
        <w:numPr>
          <w:ilvl w:val="0"/>
          <w:numId w:val="5"/>
        </w:numPr>
        <w:rPr>
          <w:lang w:val="vi-VN"/>
        </w:rPr>
      </w:pPr>
      <w:r>
        <w:rPr>
          <w:lang w:val="vi-VN"/>
        </w:rPr>
        <w:t>Nếu chỉ dùng padding, margin thì ko thể tổng quát, nhưng dùng từng top, bottom, left, right lại quá dài mà cũng chưa chắc hiệu quả, vậy cách hiệu quả là gì?</w:t>
      </w:r>
    </w:p>
    <w:p w14:paraId="348C5FA8">
      <w:pPr>
        <w:rPr>
          <w:lang w:val="vi-VN"/>
        </w:rPr>
      </w:pPr>
      <w:r>
        <w:rPr>
          <w:lang w:val="vi-VN"/>
        </w:rPr>
        <w:pict>
          <v:rect id="_x0000_i1029" o:spt="1" style="height:1.5pt;width:0pt;" fillcolor="#A0A0A0" filled="t" stroked="f" coordsize="21600,21600" o:hr="t" o:hrstd="t" o:hralign="center">
            <v:path/>
            <v:fill on="t" focussize="0,0"/>
            <v:stroke on="f"/>
            <v:imagedata o:title=""/>
            <o:lock v:ext="edit"/>
            <w10:wrap type="none"/>
            <w10:anchorlock/>
          </v:rect>
        </w:pict>
      </w:r>
    </w:p>
    <w:p w14:paraId="23469C2C">
      <w:pPr>
        <w:rPr>
          <w:b/>
          <w:bCs/>
          <w:lang w:val="vi-VN"/>
        </w:rPr>
      </w:pPr>
      <w:r>
        <w:rPr>
          <w:b/>
          <w:bCs/>
          <w:lang w:val="vi-VN"/>
        </w:rPr>
        <w:t>5. Lượng Kiến thức tiếp thu được từ video Session 01:</w:t>
      </w:r>
    </w:p>
    <w:p w14:paraId="66E1FF9E">
      <w:pPr>
        <w:numPr>
          <w:ilvl w:val="0"/>
          <w:numId w:val="6"/>
        </w:numPr>
        <w:rPr>
          <w:b/>
          <w:bCs/>
          <w:lang w:val="vi-VN"/>
        </w:rPr>
      </w:pPr>
      <w:r>
        <w:rPr>
          <w:b/>
          <w:bCs/>
        </w:rPr>
        <w:t>7</w:t>
      </w:r>
      <w:r>
        <w:rPr>
          <w:rFonts w:hint="default"/>
          <w:b/>
          <w:bCs/>
          <w:lang/>
        </w:rPr>
        <w:t>5</w:t>
      </w:r>
      <w:r>
        <w:rPr>
          <w:b/>
          <w:bCs/>
          <w:lang w:val="vi-VN"/>
        </w:rPr>
        <w:t>%</w:t>
      </w:r>
      <w:r>
        <w:rPr>
          <w:b/>
          <w:bCs/>
        </w:rPr>
        <w:t xml:space="preserve"> (</w:t>
      </w:r>
      <w:r>
        <w:rPr>
          <w:rFonts w:hint="default"/>
          <w:b/>
          <w:bCs/>
          <w:color w:val="FF0000"/>
          <w:highlight w:val="none"/>
          <w:lang/>
        </w:rPr>
        <w:t>25</w:t>
      </w:r>
      <w:r>
        <w:rPr>
          <w:b/>
          <w:bCs/>
          <w:color w:val="EE0000"/>
        </w:rPr>
        <w:t xml:space="preserve"> % còn lại là do phần kiến thức mới </w:t>
      </w:r>
      <w:r>
        <w:rPr>
          <w:rFonts w:hint="default"/>
          <w:b/>
          <w:bCs/>
          <w:color w:val="EE0000"/>
          <w:lang/>
        </w:rPr>
        <w:t>hơi</w:t>
      </w:r>
      <w:r>
        <w:rPr>
          <w:b/>
          <w:bCs/>
          <w:color w:val="EE0000"/>
        </w:rPr>
        <w:t xml:space="preserve"> nhiều)</w:t>
      </w:r>
    </w:p>
    <w:p w14:paraId="501875ED">
      <w:pPr>
        <w:rPr>
          <w:lang w:val="vi-VN"/>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03FEE"/>
    <w:multiLevelType w:val="multilevel"/>
    <w:tmpl w:val="1A403F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3BC5FC3"/>
    <w:multiLevelType w:val="multilevel"/>
    <w:tmpl w:val="33BC5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A9768E4"/>
    <w:multiLevelType w:val="multilevel"/>
    <w:tmpl w:val="3A9768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8A90F4F"/>
    <w:multiLevelType w:val="multilevel"/>
    <w:tmpl w:val="58A90F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3272549"/>
    <w:multiLevelType w:val="multilevel"/>
    <w:tmpl w:val="632725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F430AA3"/>
    <w:multiLevelType w:val="multilevel"/>
    <w:tmpl w:val="7F430A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569"/>
    <w:rsid w:val="000271F5"/>
    <w:rsid w:val="003276A6"/>
    <w:rsid w:val="00385880"/>
    <w:rsid w:val="005D1118"/>
    <w:rsid w:val="00660A06"/>
    <w:rsid w:val="00706569"/>
    <w:rsid w:val="0074258C"/>
    <w:rsid w:val="00BB7DF9"/>
    <w:rsid w:val="00D222A1"/>
    <w:rsid w:val="267A7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2"/>
      <w:sz w:val="22"/>
      <w:szCs w:val="22"/>
      <w:lang w:val="en-US" w:eastAsia="ja-JP"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9">
    <w:name w:val="Heading 4 Char"/>
    <w:basedOn w:val="11"/>
    <w:link w:val="5"/>
    <w:semiHidden/>
    <w:uiPriority w:val="9"/>
    <w:rPr>
      <w:rFonts w:eastAsiaTheme="majorEastAsia" w:cstheme="majorBidi"/>
      <w:i/>
      <w:iCs/>
      <w:color w:val="376092" w:themeColor="accent1" w:themeShade="BF"/>
    </w:rPr>
  </w:style>
  <w:style w:type="character" w:customStyle="1" w:styleId="20">
    <w:name w:val="Heading 5 Char"/>
    <w:basedOn w:val="11"/>
    <w:link w:val="6"/>
    <w:semiHidden/>
    <w:qFormat/>
    <w:uiPriority w:val="9"/>
    <w:rPr>
      <w:rFonts w:eastAsiaTheme="majorEastAsia" w:cstheme="majorBidi"/>
      <w:color w:val="37609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Intense Quote Char"/>
    <w:basedOn w:val="11"/>
    <w:link w:val="31"/>
    <w:qFormat/>
    <w:uiPriority w:val="30"/>
    <w:rPr>
      <w:i/>
      <w:iCs/>
      <w:color w:val="376092" w:themeColor="accent1" w:themeShade="BF"/>
    </w:rPr>
  </w:style>
  <w:style w:type="character" w:customStyle="1" w:styleId="33">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365</Words>
  <Characters>2083</Characters>
  <Lines>17</Lines>
  <Paragraphs>4</Paragraphs>
  <TotalTime>10</TotalTime>
  <ScaleCrop>false</ScaleCrop>
  <LinksUpToDate>false</LinksUpToDate>
  <CharactersWithSpaces>2444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2026-01-13T13:43:00Z</dcterms:created>
  <dc:creator>Quốc  Tuấn</dc:creator>
  <cp:lastModifiedBy>Thống Vũ nhất</cp:lastModifiedBy>
  <dcterms:modified xsi:type="dcterms:W3CDTF">2026-01-13T14:51:42Z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D77E1CC0133E46CCB64066EC6574492F_12</vt:lpwstr>
  </property>
</Properties>
</file>