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FC8C" w14:textId="3DD2F556" w:rsidR="007759E5" w:rsidRPr="00F273E0" w:rsidRDefault="00F273E0" w:rsidP="00F273E0">
      <w:pPr>
        <w:pStyle w:val="Title"/>
        <w:jc w:val="center"/>
        <w:rPr>
          <w:rFonts w:ascii="Times New Roman" w:hAnsi="Times New Roman" w:cs="Times New Roman"/>
          <w:lang w:val="en-US"/>
        </w:rPr>
      </w:pPr>
      <w:r w:rsidRPr="00F273E0">
        <w:rPr>
          <w:rFonts w:ascii="Times New Roman" w:hAnsi="Times New Roman" w:cs="Times New Roman"/>
          <w:lang w:val="en-US"/>
        </w:rPr>
        <w:t>Tài liệu thiết kế logo nhóm</w:t>
      </w:r>
    </w:p>
    <w:p w14:paraId="59B040A9" w14:textId="37EE243F" w:rsidR="00F273E0" w:rsidRPr="00F273E0" w:rsidRDefault="00F273E0" w:rsidP="00F273E0">
      <w:pPr>
        <w:pStyle w:val="Heading1"/>
        <w:spacing w:line="360" w:lineRule="auto"/>
        <w:rPr>
          <w:rFonts w:ascii="Times New Roman" w:hAnsi="Times New Roman" w:cs="Times New Roman"/>
          <w:lang w:val="en-US"/>
        </w:rPr>
      </w:pPr>
      <w:r>
        <w:rPr>
          <w:rFonts w:ascii="Times New Roman" w:hAnsi="Times New Roman" w:cs="Times New Roman"/>
          <w:lang w:val="en-US"/>
        </w:rPr>
        <w:t>Tên nhóm</w:t>
      </w:r>
    </w:p>
    <w:p w14:paraId="07874EC4" w14:textId="3C9F9B2F" w:rsidR="00F273E0" w:rsidRDefault="00F273E0" w:rsidP="000226E3">
      <w:pPr>
        <w:pStyle w:val="Nidung"/>
        <w:numPr>
          <w:ilvl w:val="0"/>
          <w:numId w:val="2"/>
        </w:numPr>
        <w:spacing w:line="360" w:lineRule="auto"/>
      </w:pPr>
      <w:r>
        <w:t xml:space="preserve">Tên nhóm : </w:t>
      </w:r>
      <w:r w:rsidRPr="00F273E0">
        <w:t>insurgents</w:t>
      </w:r>
    </w:p>
    <w:p w14:paraId="561A1350" w14:textId="02BA5555" w:rsidR="00F273E0" w:rsidRDefault="00F273E0" w:rsidP="000226E3">
      <w:pPr>
        <w:pStyle w:val="Nidung"/>
        <w:numPr>
          <w:ilvl w:val="0"/>
          <w:numId w:val="2"/>
        </w:numPr>
        <w:spacing w:line="360" w:lineRule="auto"/>
      </w:pPr>
      <w:r>
        <w:t>Số thành viên : 5</w:t>
      </w:r>
    </w:p>
    <w:p w14:paraId="5C86E4E4" w14:textId="4BBA29D3" w:rsidR="000226E3" w:rsidRDefault="000226E3" w:rsidP="000226E3">
      <w:pPr>
        <w:pStyle w:val="Nidung"/>
        <w:numPr>
          <w:ilvl w:val="0"/>
          <w:numId w:val="1"/>
        </w:numPr>
        <w:spacing w:line="360" w:lineRule="auto"/>
      </w:pPr>
      <w:r>
        <w:t>Ý nghĩa:</w:t>
      </w:r>
    </w:p>
    <w:p w14:paraId="755573F7" w14:textId="7B69CE63" w:rsidR="00F273E0" w:rsidRDefault="00F273E0" w:rsidP="000226E3">
      <w:pPr>
        <w:pStyle w:val="Nidung"/>
        <w:spacing w:line="360" w:lineRule="auto"/>
        <w:ind w:firstLine="360"/>
      </w:pPr>
      <w:r w:rsidRPr="00F273E0">
        <w:t>"Insurgents" là một</w:t>
      </w:r>
      <w:r>
        <w:t xml:space="preserve"> cái tên đại biểu</w:t>
      </w:r>
      <w:r w:rsidRPr="00F273E0">
        <w:t xml:space="preserve"> nhóm học tập độc đáo và năng động. </w:t>
      </w:r>
      <w:r w:rsidR="00576BDC">
        <w:t xml:space="preserve">Tên nhóm </w:t>
      </w:r>
      <w:r w:rsidRPr="00F273E0">
        <w:t xml:space="preserve"> thực tế </w:t>
      </w:r>
      <w:r w:rsidR="00576BDC">
        <w:t xml:space="preserve">có ý nghĩa </w:t>
      </w:r>
      <w:r w:rsidRPr="00F273E0">
        <w:t>là nhóm hướng đến sự khác biệt và thách thức trong quá trình học tập</w:t>
      </w:r>
      <w:r w:rsidR="00576BDC">
        <w:t>, không hề có ý định chống phá, bạo động.</w:t>
      </w:r>
    </w:p>
    <w:p w14:paraId="1FB78577" w14:textId="77777777" w:rsidR="00F273E0" w:rsidRDefault="00F273E0" w:rsidP="000226E3">
      <w:pPr>
        <w:pStyle w:val="Nidung"/>
        <w:numPr>
          <w:ilvl w:val="0"/>
          <w:numId w:val="1"/>
        </w:numPr>
        <w:spacing w:line="360" w:lineRule="auto"/>
      </w:pPr>
      <w:r>
        <w:t>Mục tiêu:</w:t>
      </w:r>
    </w:p>
    <w:p w14:paraId="122E5EA3" w14:textId="1722D1F9" w:rsidR="00F273E0" w:rsidRDefault="00F273E0" w:rsidP="000226E3">
      <w:pPr>
        <w:pStyle w:val="Nidung"/>
        <w:spacing w:line="360" w:lineRule="auto"/>
        <w:ind w:firstLine="360"/>
      </w:pPr>
      <w:r>
        <w:t>Nhóm Insurgents đặt mục tiêu mở rộng sự hiểu biết, thách thức tư duy và khám phá các khía cạnh mới trong học tập. Chúng em tập trung vào việc khám phá và đánh giá các ý tưởng truyền thống, thách thức những quan điểm thông thường và khám phá các hướng tiếp cận sáng tạo.</w:t>
      </w:r>
    </w:p>
    <w:p w14:paraId="01AE146F" w14:textId="77777777" w:rsidR="00F273E0" w:rsidRDefault="00F273E0" w:rsidP="000226E3">
      <w:pPr>
        <w:pStyle w:val="Nidung"/>
        <w:numPr>
          <w:ilvl w:val="0"/>
          <w:numId w:val="1"/>
        </w:numPr>
        <w:spacing w:line="360" w:lineRule="auto"/>
      </w:pPr>
      <w:r>
        <w:t>Tinh thần đồng đội:</w:t>
      </w:r>
    </w:p>
    <w:p w14:paraId="12CA1CB3" w14:textId="3D8C88C2" w:rsidR="00F273E0" w:rsidRPr="00F273E0" w:rsidRDefault="00F273E0" w:rsidP="000226E3">
      <w:pPr>
        <w:pStyle w:val="Nidung"/>
        <w:spacing w:line="360" w:lineRule="auto"/>
        <w:ind w:firstLine="360"/>
      </w:pPr>
      <w:r>
        <w:t>Nhóm Insurgents tạo ra một môi trường đồng đội nơi mọi thành viên được khích lệ và đánh giá cao ý kiến và ý tưởng của nhau. Chúng em cố gắng tạo cơ hội cho mỗi người trong nhóm để thể hiện bản thân và chia sẻ kiến thức của mình. Mỗi thành viên đều được coi là nguồn học hỏi và đóng góp quan trọng vào sự thành công của nhóm.</w:t>
      </w:r>
    </w:p>
    <w:p w14:paraId="591E499F" w14:textId="77777777" w:rsidR="00F273E0" w:rsidRDefault="00F273E0" w:rsidP="00F273E0">
      <w:pPr>
        <w:pStyle w:val="Heading1"/>
        <w:rPr>
          <w:rFonts w:ascii="Times New Roman" w:hAnsi="Times New Roman" w:cs="Times New Roman"/>
          <w:lang w:val="en-US"/>
        </w:rPr>
      </w:pPr>
      <w:r>
        <w:rPr>
          <w:rFonts w:ascii="Times New Roman" w:hAnsi="Times New Roman" w:cs="Times New Roman"/>
          <w:lang w:val="en-US"/>
        </w:rPr>
        <w:br w:type="page"/>
      </w:r>
    </w:p>
    <w:p w14:paraId="676A1965" w14:textId="11ED568E" w:rsidR="00F273E0" w:rsidRPr="00F273E0" w:rsidRDefault="00F273E0" w:rsidP="00F273E0">
      <w:pPr>
        <w:pStyle w:val="Heading1"/>
        <w:rPr>
          <w:rFonts w:ascii="Times New Roman" w:hAnsi="Times New Roman" w:cs="Times New Roman"/>
          <w:lang w:val="en-US"/>
        </w:rPr>
      </w:pPr>
      <w:r w:rsidRPr="00F273E0">
        <w:rPr>
          <w:rFonts w:ascii="Times New Roman" w:hAnsi="Times New Roman" w:cs="Times New Roman"/>
          <w:lang w:val="en-US"/>
        </w:rPr>
        <w:lastRenderedPageBreak/>
        <w:t>Logo</w:t>
      </w:r>
    </w:p>
    <w:p w14:paraId="2A6BEF30" w14:textId="77777777" w:rsidR="00F273E0" w:rsidRDefault="00F273E0">
      <w:pPr>
        <w:rPr>
          <w:rFonts w:ascii="Times New Roman" w:hAnsi="Times New Roman" w:cs="Times New Roman"/>
          <w:sz w:val="26"/>
          <w:szCs w:val="26"/>
          <w:lang w:val="en-US"/>
        </w:rPr>
      </w:pPr>
    </w:p>
    <w:p w14:paraId="54DD98FF" w14:textId="3AE88A6D" w:rsidR="00F273E0" w:rsidRDefault="00F273E0" w:rsidP="00F273E0">
      <w:pPr>
        <w:jc w:val="center"/>
        <w:rPr>
          <w:rFonts w:ascii="Times New Roman" w:hAnsi="Times New Roman" w:cs="Times New Roman"/>
          <w:sz w:val="26"/>
          <w:szCs w:val="26"/>
          <w:lang w:val="en-US"/>
        </w:rPr>
      </w:pPr>
      <w:r w:rsidRPr="00F273E0">
        <w:rPr>
          <w:rFonts w:ascii="Times New Roman" w:hAnsi="Times New Roman" w:cs="Times New Roman"/>
          <w:noProof/>
          <w:sz w:val="26"/>
          <w:szCs w:val="26"/>
          <w:lang w:val="en-US"/>
        </w:rPr>
        <w:drawing>
          <wp:inline distT="0" distB="0" distL="0" distR="0" wp14:anchorId="061357F6" wp14:editId="2F221C1C">
            <wp:extent cx="4508732" cy="4267419"/>
            <wp:effectExtent l="0" t="0" r="6350" b="0"/>
            <wp:docPr id="486592312" name="Hình ảnh 1" descr="Ảnh có chứa văn bản, ảnh chụp màn hình, Đồ họa,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92312" name="Hình ảnh 1" descr="Ảnh có chứa văn bản, ảnh chụp màn hình, Đồ họa, thiết kế&#10;&#10;Mô tả được tạo tự động"/>
                    <pic:cNvPicPr/>
                  </pic:nvPicPr>
                  <pic:blipFill>
                    <a:blip r:embed="rId8"/>
                    <a:stretch>
                      <a:fillRect/>
                    </a:stretch>
                  </pic:blipFill>
                  <pic:spPr>
                    <a:xfrm>
                      <a:off x="0" y="0"/>
                      <a:ext cx="4508732" cy="4267419"/>
                    </a:xfrm>
                    <a:prstGeom prst="rect">
                      <a:avLst/>
                    </a:prstGeom>
                  </pic:spPr>
                </pic:pic>
              </a:graphicData>
            </a:graphic>
          </wp:inline>
        </w:drawing>
      </w:r>
    </w:p>
    <w:p w14:paraId="4BD3B9A6" w14:textId="673F5C15" w:rsidR="000226E3" w:rsidRDefault="000226E3" w:rsidP="003E1DEF">
      <w:pPr>
        <w:pStyle w:val="Nidung"/>
        <w:spacing w:line="360" w:lineRule="auto"/>
        <w:ind w:firstLine="360"/>
      </w:pPr>
      <w:r>
        <w:t xml:space="preserve">Ý nghĩa: </w:t>
      </w:r>
    </w:p>
    <w:p w14:paraId="50F42CE5" w14:textId="78A70872" w:rsidR="000226E3" w:rsidRDefault="000226E3" w:rsidP="000226E3">
      <w:pPr>
        <w:pStyle w:val="Nidung"/>
        <w:numPr>
          <w:ilvl w:val="0"/>
          <w:numId w:val="1"/>
        </w:numPr>
        <w:spacing w:line="360" w:lineRule="auto"/>
      </w:pPr>
      <w:r>
        <w:t>Logo được tạo lên bằng hình của 1 chú robot năng động, với màn hình chính là chiếc bóng đèn phát sáng, xung quanh là những ngồi sao.</w:t>
      </w:r>
    </w:p>
    <w:p w14:paraId="2FD13915" w14:textId="792DC5C0" w:rsidR="000226E3" w:rsidRDefault="000226E3" w:rsidP="000226E3">
      <w:pPr>
        <w:pStyle w:val="Nidung"/>
        <w:numPr>
          <w:ilvl w:val="0"/>
          <w:numId w:val="1"/>
        </w:numPr>
        <w:spacing w:line="360" w:lineRule="auto"/>
      </w:pPr>
      <w:r>
        <w:t>Chú robot năng động: Robot trong logo có thể tượng trưng cho tính chất công nghệ và sự đổi mới. Nó biểu thị sự hiện đại, sự tự động hóa và khả năng tiên phong trong lĩnh vực công nghệ thông tin.</w:t>
      </w:r>
    </w:p>
    <w:p w14:paraId="57E13FC0" w14:textId="4CFBF689" w:rsidR="000226E3" w:rsidRDefault="000226E3" w:rsidP="000226E3">
      <w:pPr>
        <w:pStyle w:val="Nidung"/>
        <w:numPr>
          <w:ilvl w:val="0"/>
          <w:numId w:val="1"/>
        </w:numPr>
        <w:spacing w:line="360" w:lineRule="auto"/>
      </w:pPr>
      <w:r>
        <w:lastRenderedPageBreak/>
        <w:t>Màn hình là chiếc bóng đèn phát sáng: Chiếc bóng đèn có thể tượng trưng cho sự sáng tạo, tri thức và khám phá. Nó biểu thị ý tưởng và kiến thức đang được chia sẻ và truyền đạt thông qua công nghệ.</w:t>
      </w:r>
    </w:p>
    <w:p w14:paraId="73566B3B" w14:textId="6058E2A6" w:rsidR="000226E3" w:rsidRDefault="000226E3" w:rsidP="000226E3">
      <w:pPr>
        <w:pStyle w:val="Nidung"/>
        <w:numPr>
          <w:ilvl w:val="0"/>
          <w:numId w:val="1"/>
        </w:numPr>
        <w:spacing w:line="360" w:lineRule="auto"/>
      </w:pPr>
      <w:r>
        <w:t>Ngôi sao xung quanh: Các ngôi sao có thể tượng trưng cho sự tài năng, thành công và mục tiêu cao cả. Chúng đại diện cho những thành tựu và khả năng vượt qua giới hạn trong lĩnh vực công nghệ thông tin. Các ngôi sao cũng có thể biểu thị sự kết nối, mạng lưới và cộng đồng trong ngành công nghệ thông tin.</w:t>
      </w:r>
    </w:p>
    <w:p w14:paraId="613FFFBA" w14:textId="5B59B19B" w:rsidR="000226E3" w:rsidRDefault="000226E3" w:rsidP="003E1DEF">
      <w:pPr>
        <w:pStyle w:val="Nidung"/>
        <w:spacing w:line="360" w:lineRule="auto"/>
        <w:ind w:firstLine="360"/>
      </w:pPr>
      <w:r>
        <w:t>Tổng kết, chúng em tạo ra logo này để có thể thể hiện ý nghĩa của nhóm IT là một nhóm năng động, sáng tạo và tầm nhìn cao về công nghệ thông tin. Nó cũng tạo ra hình ảnh tích cực về sự tiên phong, tri thức và khả năng vượt qua giới hạn trong lĩnh vực này.</w:t>
      </w:r>
    </w:p>
    <w:p w14:paraId="56B9ACE0" w14:textId="03A0B21B" w:rsidR="000226E3" w:rsidRDefault="000226E3" w:rsidP="000226E3">
      <w:pPr>
        <w:pStyle w:val="Heading1"/>
        <w:spacing w:line="360" w:lineRule="auto"/>
        <w:rPr>
          <w:rFonts w:ascii="Times New Roman" w:hAnsi="Times New Roman" w:cs="Times New Roman"/>
        </w:rPr>
      </w:pPr>
      <w:r w:rsidRPr="000226E3">
        <w:rPr>
          <w:rFonts w:ascii="Times New Roman" w:hAnsi="Times New Roman" w:cs="Times New Roman"/>
        </w:rPr>
        <w:t>Slogan</w:t>
      </w:r>
    </w:p>
    <w:p w14:paraId="37F5953F" w14:textId="3079954C" w:rsidR="000226E3" w:rsidRDefault="000226E3" w:rsidP="003E1DEF">
      <w:pPr>
        <w:pStyle w:val="Nidung"/>
        <w:spacing w:line="360" w:lineRule="auto"/>
        <w:ind w:firstLine="360"/>
      </w:pPr>
      <w:r>
        <w:t>Slogan: Our best is your best</w:t>
      </w:r>
    </w:p>
    <w:p w14:paraId="0962D419" w14:textId="5A7CED86" w:rsidR="000226E3" w:rsidRDefault="000226E3" w:rsidP="003E1DEF">
      <w:pPr>
        <w:pStyle w:val="Nidung"/>
        <w:spacing w:line="360" w:lineRule="auto"/>
        <w:ind w:firstLine="360"/>
      </w:pPr>
      <w:r>
        <w:t>Ý nghĩa:</w:t>
      </w:r>
    </w:p>
    <w:p w14:paraId="3A09A0A1" w14:textId="7AAD35FA" w:rsidR="000226E3" w:rsidRDefault="000226E3" w:rsidP="000226E3">
      <w:pPr>
        <w:pStyle w:val="Nidung"/>
        <w:numPr>
          <w:ilvl w:val="0"/>
          <w:numId w:val="3"/>
        </w:numPr>
        <w:spacing w:line="360" w:lineRule="auto"/>
      </w:pPr>
      <w:r>
        <w:t>Cam kết về chất lượng: Slogan này tuyên bố rằng nhóm em cam kết mang đến cho khách hàng hoặc người sử dụng dịch vụ của họ một sản phẩm hoặc dịch vụ tốt nhất. Điều này cho thấy sự tự tin của nhóm trong khả năng cung cấp giải pháp và trải nghiệm tốt nhất trong lĩnh vực công nghệ thông tin.</w:t>
      </w:r>
    </w:p>
    <w:p w14:paraId="0041D1F1" w14:textId="08BBC8CF" w:rsidR="000226E3" w:rsidRDefault="000226E3" w:rsidP="000226E3">
      <w:pPr>
        <w:pStyle w:val="Nidung"/>
        <w:numPr>
          <w:ilvl w:val="0"/>
          <w:numId w:val="3"/>
        </w:numPr>
        <w:spacing w:line="360" w:lineRule="auto"/>
      </w:pPr>
      <w:r>
        <w:t>Hướng tới sự thành công của khách hàng: Slogan này cho thấy tầm nhìn của nhóm là đặt lợi ích và thành công của khách hàng lên hàng đầu. Nhóm cam kết đem đến cho khách hàng sự hài lòng và giúp họ đạt được mục tiêu của mình thông qua sản phẩm hoặc dịch vụ của nhóm.</w:t>
      </w:r>
    </w:p>
    <w:p w14:paraId="74B2E53F" w14:textId="20DAF820" w:rsidR="000226E3" w:rsidRDefault="000226E3" w:rsidP="000226E3">
      <w:pPr>
        <w:pStyle w:val="Nidung"/>
        <w:numPr>
          <w:ilvl w:val="0"/>
          <w:numId w:val="3"/>
        </w:numPr>
        <w:spacing w:line="360" w:lineRule="auto"/>
      </w:pPr>
      <w:r>
        <w:t xml:space="preserve">Sự chuyên nghiệp và tận tâm: Slogan này có thể tượng trưng cho tinh thần chuyên nghiệp và tận tâm của nhóm. Nhóm đặt mục tiêu là đưa ra những nỗ lực </w:t>
      </w:r>
      <w:r>
        <w:lastRenderedPageBreak/>
        <w:t>tốt nhất của mình để đáp ứng nhu cầu và mong muốn của khách hàng, đồng thời đảm bảo chất lượng và hiệu suất cao nhất.</w:t>
      </w:r>
    </w:p>
    <w:p w14:paraId="56CBCF5C" w14:textId="155AA946" w:rsidR="000226E3" w:rsidRDefault="000226E3" w:rsidP="000226E3">
      <w:pPr>
        <w:pStyle w:val="Nidung"/>
        <w:numPr>
          <w:ilvl w:val="0"/>
          <w:numId w:val="3"/>
        </w:numPr>
        <w:spacing w:line="360" w:lineRule="auto"/>
      </w:pPr>
      <w:r>
        <w:t>Xây dựng mối quan hệ đối tác: Slogan này có thể cho thấy nhóm muốn thiết lập một mối quan hệ đối tác lâu dài và tin cậy với khách hàng. Nhóm muốn khách hàng cảm thấy họ là đối tác đáng tin cậy và luôn sẵn lòng hỗ trợ, cung cấp giải pháp và dịch vụ tốt nhất.</w:t>
      </w:r>
    </w:p>
    <w:p w14:paraId="734698C7" w14:textId="54447095" w:rsidR="000226E3" w:rsidRDefault="000226E3" w:rsidP="003E1DEF">
      <w:pPr>
        <w:pStyle w:val="Nidung"/>
        <w:spacing w:line="360" w:lineRule="auto"/>
        <w:ind w:firstLine="360"/>
      </w:pPr>
      <w:r>
        <w:t>Tổng kết, slogan "our best is your best" của nhóm em tập trung vào cam kết chất lượng, sự thành công của khách hàng và tầm nhìn chuyên nghiệp của nhóm. Nó truyền tải thông điệp về tinh thần tận tâm và mối quan hệ đối tác mà nhóm muốn xây dựng với khách hàng của mình.</w:t>
      </w:r>
    </w:p>
    <w:p w14:paraId="61C63B8A" w14:textId="77E7936F" w:rsidR="003E1DEF" w:rsidRDefault="003E1DEF" w:rsidP="003E1DEF">
      <w:pPr>
        <w:pStyle w:val="Heading1"/>
        <w:rPr>
          <w:rFonts w:ascii="Times New Roman" w:hAnsi="Times New Roman" w:cs="Times New Roman"/>
        </w:rPr>
      </w:pPr>
      <w:r w:rsidRPr="003E1DEF">
        <w:rPr>
          <w:rFonts w:ascii="Times New Roman" w:hAnsi="Times New Roman" w:cs="Times New Roman"/>
        </w:rPr>
        <w:t>Bảng màu</w:t>
      </w:r>
    </w:p>
    <w:p w14:paraId="66AFB73E" w14:textId="77777777" w:rsidR="003E1DEF" w:rsidRPr="003E1DEF" w:rsidRDefault="003E1DEF" w:rsidP="003E1DEF"/>
    <w:p w14:paraId="413C56F1" w14:textId="0030B8F5" w:rsidR="003E1DEF" w:rsidRDefault="003E1DEF" w:rsidP="003E1DEF">
      <w:pPr>
        <w:pStyle w:val="Nidung"/>
      </w:pPr>
      <w:r w:rsidRPr="003E1DEF">
        <w:rPr>
          <w:noProof/>
        </w:rPr>
        <w:drawing>
          <wp:inline distT="0" distB="0" distL="0" distR="0" wp14:anchorId="68344CBE" wp14:editId="0F80BEAE">
            <wp:extent cx="5789295" cy="1045845"/>
            <wp:effectExtent l="0" t="0" r="1905" b="1905"/>
            <wp:docPr id="1926198553" name="Hình ảnh 1" descr="Ảnh có chứa Hình chữ nhật, ảnh chụp màn hình, mẫu,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98553" name="Hình ảnh 1" descr="Ảnh có chứa Hình chữ nhật, ảnh chụp màn hình, mẫu, Nhiều màu sắc&#10;&#10;Mô tả được tạo tự động"/>
                    <pic:cNvPicPr/>
                  </pic:nvPicPr>
                  <pic:blipFill>
                    <a:blip r:embed="rId9"/>
                    <a:stretch>
                      <a:fillRect/>
                    </a:stretch>
                  </pic:blipFill>
                  <pic:spPr>
                    <a:xfrm>
                      <a:off x="0" y="0"/>
                      <a:ext cx="5789295" cy="1045845"/>
                    </a:xfrm>
                    <a:prstGeom prst="rect">
                      <a:avLst/>
                    </a:prstGeom>
                  </pic:spPr>
                </pic:pic>
              </a:graphicData>
            </a:graphic>
          </wp:inline>
        </w:drawing>
      </w:r>
    </w:p>
    <w:p w14:paraId="3394D244" w14:textId="0DF89753" w:rsidR="003E1DEF" w:rsidRDefault="003E1DEF" w:rsidP="003E1DEF">
      <w:pPr>
        <w:pStyle w:val="Nidung"/>
        <w:spacing w:line="360" w:lineRule="auto"/>
        <w:ind w:firstLine="720"/>
      </w:pPr>
      <w:r>
        <w:t>Ứng dụng được thiết kế bằng các tông màu nóng, tông màu chủ đạo là màu cam.</w:t>
      </w:r>
      <w:r w:rsidRPr="003E1DEF">
        <w:t xml:space="preserve"> </w:t>
      </w:r>
      <w:r>
        <w:t>Mục đích</w:t>
      </w:r>
      <w:r w:rsidRPr="003E1DEF">
        <w:t xml:space="preserve"> để sử dụng tông màu này trong thiết kế ứng dụng</w:t>
      </w:r>
      <w:r>
        <w:t xml:space="preserve"> là:</w:t>
      </w:r>
    </w:p>
    <w:p w14:paraId="2C1E3019" w14:textId="6B9664C3" w:rsidR="003E1DEF" w:rsidRDefault="003E1DEF" w:rsidP="003E1DEF">
      <w:pPr>
        <w:pStyle w:val="Nidung"/>
        <w:numPr>
          <w:ilvl w:val="0"/>
          <w:numId w:val="4"/>
        </w:numPr>
        <w:spacing w:line="360" w:lineRule="auto"/>
      </w:pPr>
      <w:r>
        <w:t>Tạo sự nổi bật và thu hút: Màu cam là một màu sáng, nổi bật và nổi bật trong dải màu. Sử dụng màu cam làm màu chủ đạo cho ứng dụng giúp thu hút sự chú ý và tạo điểm nhấn mạnh. Nó có thể tạo ra ấn tượng mạnh mẽ và gây ấn tượng sâu sắc cho người dùng khi họ xem hoặc sử dụng ứng dụng.</w:t>
      </w:r>
    </w:p>
    <w:p w14:paraId="237AFC74" w14:textId="077BCB56" w:rsidR="003E1DEF" w:rsidRDefault="003E1DEF" w:rsidP="003E1DEF">
      <w:pPr>
        <w:pStyle w:val="Nidung"/>
        <w:numPr>
          <w:ilvl w:val="0"/>
          <w:numId w:val="4"/>
        </w:numPr>
        <w:spacing w:line="360" w:lineRule="auto"/>
      </w:pPr>
      <w:r>
        <w:t xml:space="preserve">Tăng tính năng động và năng lượng: Màu cam thường được liên kết với tính năng động, năng lượng và sự nhiệt huyết. Khi áp dụng nó có thể truyền đạt sự </w:t>
      </w:r>
      <w:r>
        <w:lastRenderedPageBreak/>
        <w:t>sôi nổi, sự can đảm và tính linh hoạt. Điều này có thể phù hợp cho ứng dụng có tính chất đột phá, trẻ trung và năng động.</w:t>
      </w:r>
    </w:p>
    <w:p w14:paraId="18D1904E" w14:textId="7EDEA998" w:rsidR="003E1DEF" w:rsidRDefault="003E1DEF" w:rsidP="003E1DEF">
      <w:pPr>
        <w:pStyle w:val="Nidung"/>
        <w:numPr>
          <w:ilvl w:val="0"/>
          <w:numId w:val="4"/>
        </w:numPr>
        <w:spacing w:line="360" w:lineRule="auto"/>
      </w:pPr>
      <w:r>
        <w:t>Tạo cảm giác sôi động và hào hứng: Màu cam cũng có khả năng tạo ra cảm giác sôi động và hào hứng. Nó có thể truyền đạt sự vui vẻ, hứng khởi và đam mê. Điều này có thể phù hợp cho ứng dụng có tính năng xã hội, nơi mục tiêu là tạo ra sự hứng thú và cảm xúc tích cực cho người dùng.</w:t>
      </w:r>
    </w:p>
    <w:p w14:paraId="554ACD5E" w14:textId="1BC695A1" w:rsidR="003E1DEF" w:rsidRPr="003E1DEF" w:rsidRDefault="003E1DEF" w:rsidP="003E1DEF">
      <w:pPr>
        <w:pStyle w:val="Nidung"/>
        <w:numPr>
          <w:ilvl w:val="0"/>
          <w:numId w:val="4"/>
        </w:numPr>
        <w:spacing w:line="360" w:lineRule="auto"/>
      </w:pPr>
      <w:r>
        <w:t>Tương thích với thị giác và xu hướng thiết kế hiện đại: Màu cam đã trở thành một xu hướng thiết kế phổ biến trong những năm gần đây. Nó thường được sử dụng trong thiết kế hiện đại và tương thích với nhiều phong cách và xu hướng thiết kế khác nhau. Sử dụng màu cam trong thiết kế ứng dụng có thể giúp nó trông trẻ trung, hiện đại và phù hợp với logo của lotteria.</w:t>
      </w:r>
    </w:p>
    <w:sectPr w:rsidR="003E1DEF" w:rsidRPr="003E1DEF" w:rsidSect="0037522F">
      <w:pgSz w:w="12240" w:h="15840"/>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375F2"/>
    <w:multiLevelType w:val="hybridMultilevel"/>
    <w:tmpl w:val="3E40A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AAF362E"/>
    <w:multiLevelType w:val="hybridMultilevel"/>
    <w:tmpl w:val="DAA47B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BF6EA3"/>
    <w:multiLevelType w:val="hybridMultilevel"/>
    <w:tmpl w:val="5B16DF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EB1281B"/>
    <w:multiLevelType w:val="hybridMultilevel"/>
    <w:tmpl w:val="95EAB6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97939925">
    <w:abstractNumId w:val="1"/>
  </w:num>
  <w:num w:numId="2" w16cid:durableId="1956522617">
    <w:abstractNumId w:val="0"/>
  </w:num>
  <w:num w:numId="3" w16cid:durableId="399526129">
    <w:abstractNumId w:val="3"/>
  </w:num>
  <w:num w:numId="4" w16cid:durableId="2615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E0"/>
    <w:rsid w:val="000226E3"/>
    <w:rsid w:val="000F401D"/>
    <w:rsid w:val="0011250E"/>
    <w:rsid w:val="001A466E"/>
    <w:rsid w:val="0037522F"/>
    <w:rsid w:val="003E1DEF"/>
    <w:rsid w:val="00576BDC"/>
    <w:rsid w:val="007759E5"/>
    <w:rsid w:val="009F6893"/>
    <w:rsid w:val="00BC577D"/>
    <w:rsid w:val="00DB3912"/>
    <w:rsid w:val="00EB06AD"/>
    <w:rsid w:val="00F27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2CB4"/>
  <w15:chartTrackingRefBased/>
  <w15:docId w15:val="{5C4CADF0-A11D-458B-95CC-9917376B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3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3E0"/>
    <w:rPr>
      <w:rFonts w:asciiTheme="majorHAnsi" w:eastAsiaTheme="majorEastAsia" w:hAnsiTheme="majorHAnsi" w:cstheme="majorBidi"/>
      <w:color w:val="2F5496" w:themeColor="accent1" w:themeShade="BF"/>
      <w:sz w:val="32"/>
      <w:szCs w:val="32"/>
    </w:rPr>
  </w:style>
  <w:style w:type="paragraph" w:customStyle="1" w:styleId="Nidung">
    <w:name w:val="Nội dung"/>
    <w:basedOn w:val="Normal"/>
    <w:link w:val="NidungChar"/>
    <w:qFormat/>
    <w:rsid w:val="00F273E0"/>
    <w:pPr>
      <w:spacing w:line="240" w:lineRule="auto"/>
    </w:pPr>
    <w:rPr>
      <w:rFonts w:ascii="Times New Roman" w:hAnsi="Times New Roman" w:cs="Times New Roman"/>
      <w:sz w:val="26"/>
      <w:lang w:val="en-US"/>
    </w:rPr>
  </w:style>
  <w:style w:type="character" w:customStyle="1" w:styleId="NidungChar">
    <w:name w:val="Nội dung Char"/>
    <w:basedOn w:val="DefaultParagraphFont"/>
    <w:link w:val="Nidung"/>
    <w:rsid w:val="00F273E0"/>
    <w:rPr>
      <w:rFonts w:ascii="Times New Roman" w:hAnsi="Times New Roman" w:cs="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5AA50AFD676A4CBD93175A1FA1D78D" ma:contentTypeVersion="2" ma:contentTypeDescription="Create a new document." ma:contentTypeScope="" ma:versionID="39530925b2fc3444bfd6cc84454c3eaf">
  <xsd:schema xmlns:xsd="http://www.w3.org/2001/XMLSchema" xmlns:xs="http://www.w3.org/2001/XMLSchema" xmlns:p="http://schemas.microsoft.com/office/2006/metadata/properties" xmlns:ns3="de00e1c9-6805-4482-8a10-b6e0a1d8fbde" targetNamespace="http://schemas.microsoft.com/office/2006/metadata/properties" ma:root="true" ma:fieldsID="681c8c9c93ac1d241c1a56298be2ff26" ns3:_="">
    <xsd:import namespace="de00e1c9-6805-4482-8a10-b6e0a1d8fb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0e1c9-6805-4482-8a10-b6e0a1d8f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E4BB48-E668-4E51-A39F-A32421DB5F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154639-7369-4539-9F4B-A04536274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0e1c9-6805-4482-8a10-b6e0a1d8f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001C51-21C8-470E-9662-EC88F4451C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711</Words>
  <Characters>4055</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Nhat Tan Nguyen</cp:lastModifiedBy>
  <cp:revision>4</cp:revision>
  <dcterms:created xsi:type="dcterms:W3CDTF">2023-05-14T14:59:00Z</dcterms:created>
  <dcterms:modified xsi:type="dcterms:W3CDTF">2023-05-19T18:38:00Z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0x010100425AA50AFD676A4CBD93175A1FA1D78D</vt:lpwstr>
  </property>
</Properties>
</file>