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8C" w:rsidRDefault="00EB328C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4A0C6" wp14:editId="30BC01A5">
            <wp:extent cx="59436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C" w:rsidRDefault="00EB328C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1: Начала программа</w:t>
      </w:r>
    </w:p>
    <w:p w:rsidR="00EB328C" w:rsidRDefault="00EB328C" w:rsidP="00EB328C">
      <w:pPr>
        <w:rPr>
          <w:rFonts w:ascii="Times New Roman" w:hAnsi="Times New Roman" w:cs="Times New Roman"/>
          <w:sz w:val="28"/>
          <w:szCs w:val="28"/>
        </w:rPr>
      </w:pPr>
    </w:p>
    <w:p w:rsidR="00EB328C" w:rsidRPr="00EB328C" w:rsidRDefault="00EB328C" w:rsidP="00EB328C">
      <w:pPr>
        <w:rPr>
          <w:rFonts w:ascii="Times New Roman" w:hAnsi="Times New Roman" w:cs="Times New Roman"/>
          <w:b/>
          <w:sz w:val="28"/>
          <w:szCs w:val="28"/>
        </w:rPr>
      </w:pPr>
      <w:r w:rsidRPr="00EB328C">
        <w:rPr>
          <w:rFonts w:ascii="Times New Roman" w:hAnsi="Times New Roman" w:cs="Times New Roman"/>
          <w:b/>
          <w:sz w:val="28"/>
          <w:szCs w:val="28"/>
        </w:rPr>
        <w:t>Множество Парето</w:t>
      </w:r>
      <w:r w:rsidRPr="00EB328C">
        <w:rPr>
          <w:rFonts w:ascii="Times New Roman" w:hAnsi="Times New Roman" w:cs="Times New Roman"/>
          <w:b/>
          <w:sz w:val="28"/>
          <w:szCs w:val="28"/>
        </w:rPr>
        <w:br/>
      </w:r>
    </w:p>
    <w:p w:rsidR="00EB328C" w:rsidRDefault="00EB328C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D0C94" wp14:editId="610D0C9A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C" w:rsidRDefault="00EB328C" w:rsidP="00EB32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2: Вывод все 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</w:p>
    <w:p w:rsidR="00EB328C" w:rsidRDefault="00EB328C" w:rsidP="00EB32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328C" w:rsidRDefault="00EB328C">
      <w:pPr>
        <w:spacing w:after="160" w:line="259" w:lineRule="auto"/>
        <w:ind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EB328C" w:rsidRPr="00EB328C" w:rsidRDefault="00EB328C" w:rsidP="00EB32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B328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Указание верхних/нижних границ критериев</w:t>
      </w:r>
    </w:p>
    <w:p w:rsidR="00EB328C" w:rsidRDefault="00EB328C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6E6D3" wp14:editId="357E8D79">
            <wp:extent cx="59436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C" w:rsidRDefault="00EB328C" w:rsidP="00EB32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3: 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Установим верхнюю границу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нижную границу</w:t>
      </w:r>
    </w:p>
    <w:p w:rsidR="00EB328C" w:rsidRDefault="00EB328C" w:rsidP="00EB32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328C" w:rsidRDefault="00EB328C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5CCE7" wp14:editId="7770F09C">
            <wp:extent cx="5943600" cy="86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C" w:rsidRDefault="00EB328C" w:rsidP="00EB32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4: </w:t>
      </w:r>
      <w:r w:rsidR="00CB1631" w:rsidRPr="008A4213">
        <w:rPr>
          <w:rFonts w:ascii="Times New Roman" w:eastAsia="Times New Roman" w:hAnsi="Times New Roman" w:cs="Times New Roman"/>
          <w:sz w:val="28"/>
          <w:szCs w:val="28"/>
        </w:rPr>
        <w:t>Результат указания верхней/нижней границы</w:t>
      </w:r>
    </w:p>
    <w:p w:rsidR="00CB1631" w:rsidRDefault="00CB1631" w:rsidP="00EB32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631" w:rsidRDefault="00CB1631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649F5" wp14:editId="104506E4">
            <wp:extent cx="5943600" cy="775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1" w:rsidRDefault="00CB1631" w:rsidP="00EB32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5: А</w:t>
      </w:r>
      <w:r w:rsidRPr="00CB1631">
        <w:rPr>
          <w:rFonts w:ascii="Times New Roman" w:hAnsi="Times New Roman" w:cs="Times New Roman"/>
          <w:sz w:val="28"/>
          <w:szCs w:val="28"/>
        </w:rPr>
        <w:t xml:space="preserve">льтернативы после установки верхней и нижней границы находятся в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CB1631">
        <w:rPr>
          <w:rFonts w:ascii="Times New Roman" w:hAnsi="Times New Roman" w:cs="Times New Roman"/>
          <w:sz w:val="28"/>
          <w:szCs w:val="28"/>
        </w:rPr>
        <w:t>Парето</w:t>
      </w:r>
    </w:p>
    <w:p w:rsidR="00CB1631" w:rsidRDefault="00CB1631" w:rsidP="00EB32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631" w:rsidRDefault="00CB1631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1631" w:rsidRDefault="00CB1631" w:rsidP="00CB1631">
      <w:pPr>
        <w:rPr>
          <w:rFonts w:ascii="Times New Roman" w:hAnsi="Times New Roman" w:cs="Times New Roman"/>
          <w:b/>
          <w:sz w:val="28"/>
          <w:szCs w:val="28"/>
        </w:rPr>
      </w:pPr>
      <w:r w:rsidRPr="00CB1631">
        <w:rPr>
          <w:rFonts w:ascii="Times New Roman" w:hAnsi="Times New Roman" w:cs="Times New Roman"/>
          <w:b/>
          <w:sz w:val="28"/>
          <w:szCs w:val="28"/>
        </w:rPr>
        <w:lastRenderedPageBreak/>
        <w:t>Субоптимизация</w:t>
      </w:r>
    </w:p>
    <w:p w:rsidR="00CB1631" w:rsidRDefault="00CB1631" w:rsidP="00CB1631">
      <w:pPr>
        <w:rPr>
          <w:rFonts w:ascii="Times New Roman" w:hAnsi="Times New Roman" w:cs="Times New Roman"/>
          <w:b/>
          <w:sz w:val="28"/>
          <w:szCs w:val="28"/>
        </w:rPr>
      </w:pPr>
    </w:p>
    <w:p w:rsidR="00CB1631" w:rsidRDefault="00CB1631" w:rsidP="00CB1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E5EB6" wp14:editId="19F0AB9F">
            <wp:extent cx="5094514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122" cy="51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1" w:rsidRDefault="00CB1631" w:rsidP="00CB16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Pr="00CB1631">
        <w:rPr>
          <w:rFonts w:ascii="Times New Roman" w:hAnsi="Times New Roman" w:cs="Times New Roman"/>
          <w:sz w:val="28"/>
          <w:szCs w:val="28"/>
        </w:rPr>
        <w:t xml:space="preserve">: </w:t>
      </w:r>
      <w:r w:rsidRPr="006930A6">
        <w:rPr>
          <w:rFonts w:ascii="Times New Roman" w:eastAsia="Times New Roman" w:hAnsi="Times New Roman" w:cs="Times New Roman"/>
          <w:sz w:val="28"/>
          <w:szCs w:val="28"/>
        </w:rPr>
        <w:t>Установим верхние/нижние границы</w:t>
      </w:r>
      <w:r w:rsidRPr="00CB1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</w:t>
      </w:r>
      <w:r w:rsidRPr="006930A6">
        <w:rPr>
          <w:rFonts w:ascii="Times New Roman" w:eastAsia="Times New Roman" w:hAnsi="Times New Roman" w:cs="Times New Roman"/>
          <w:sz w:val="28"/>
          <w:szCs w:val="28"/>
        </w:rPr>
        <w:t>ыберем главный критерий</w:t>
      </w:r>
    </w:p>
    <w:p w:rsidR="00CB1631" w:rsidRDefault="00CB1631" w:rsidP="00CB16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631" w:rsidRDefault="00CB1631" w:rsidP="00CB1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56B74" wp14:editId="34DC3754">
            <wp:extent cx="5943600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1" w:rsidRPr="00CB1631" w:rsidRDefault="00CB1631" w:rsidP="00CB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7: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субоптимизации</w:t>
      </w:r>
    </w:p>
    <w:p w:rsidR="00CB1631" w:rsidRDefault="00CB1631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1631" w:rsidRDefault="00CB1631" w:rsidP="00CB16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631">
        <w:rPr>
          <w:rFonts w:ascii="Times New Roman" w:hAnsi="Times New Roman" w:cs="Times New Roman"/>
          <w:b/>
          <w:sz w:val="28"/>
          <w:szCs w:val="28"/>
        </w:rPr>
        <w:lastRenderedPageBreak/>
        <w:t>Лексикографическая оптимизация</w:t>
      </w:r>
    </w:p>
    <w:p w:rsidR="00CB1631" w:rsidRPr="00CB1631" w:rsidRDefault="00CB1631" w:rsidP="00CB16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328C" w:rsidRDefault="00CB1631" w:rsidP="00EB328C">
      <w:pPr>
        <w:jc w:val="both"/>
        <w:rPr>
          <w:rFonts w:ascii="Times New Roman" w:hAnsi="Times New Roman" w:cs="Times New Roman"/>
          <w:sz w:val="28"/>
          <w:szCs w:val="28"/>
        </w:rPr>
      </w:pPr>
      <w:r w:rsidRPr="00CB1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C4D4A" wp14:editId="023D4511">
            <wp:extent cx="5943600" cy="1617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1" w:rsidRPr="00CB1631" w:rsidRDefault="00CB1631" w:rsidP="00CB16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CB1631">
        <w:rPr>
          <w:rFonts w:ascii="Times New Roman" w:eastAsia="Times New Roman" w:hAnsi="Times New Roman" w:cs="Times New Roman"/>
          <w:sz w:val="28"/>
          <w:szCs w:val="28"/>
        </w:rPr>
        <w:t>ексикографическая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B1631">
        <w:rPr>
          <w:rFonts w:ascii="Times New Roman" w:eastAsia="Times New Roman" w:hAnsi="Times New Roman" w:cs="Times New Roman"/>
          <w:sz w:val="28"/>
          <w:szCs w:val="28"/>
        </w:rPr>
        <w:t>оптимизация</w:t>
      </w:r>
      <w:bookmarkStart w:id="0" w:name="_GoBack"/>
      <w:bookmarkEnd w:id="0"/>
    </w:p>
    <w:sectPr w:rsidR="00CB1631" w:rsidRPr="00CB1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E7"/>
    <w:rsid w:val="00293398"/>
    <w:rsid w:val="005D6DF5"/>
    <w:rsid w:val="00827C0F"/>
    <w:rsid w:val="008644E7"/>
    <w:rsid w:val="00CB1631"/>
    <w:rsid w:val="00EB328C"/>
    <w:rsid w:val="00E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2E84"/>
  <w15:chartTrackingRefBased/>
  <w15:docId w15:val="{E3C97D78-979A-4CD5-A7DC-8A93E4A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F5"/>
    <w:pPr>
      <w:spacing w:after="0" w:line="240" w:lineRule="auto"/>
      <w:ind w:firstLine="567"/>
    </w:pPr>
    <w:rPr>
      <w:rFonts w:ascii="Calibri" w:hAnsi="Calibri" w:cs="Arial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Sơn</dc:creator>
  <cp:keywords/>
  <dc:description/>
  <cp:lastModifiedBy>Trường Sơn</cp:lastModifiedBy>
  <cp:revision>2</cp:revision>
  <dcterms:created xsi:type="dcterms:W3CDTF">2021-02-26T14:04:00Z</dcterms:created>
  <dcterms:modified xsi:type="dcterms:W3CDTF">2021-02-26T14:23:00Z</dcterms:modified>
</cp:coreProperties>
</file>