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F539C2">
        <w:rPr>
          <w:color w:val="FF0000"/>
        </w:rPr>
        <w:t>Phạm</w:t>
      </w:r>
      <w:proofErr w:type="spellEnd"/>
      <w:r w:rsidR="00F539C2">
        <w:rPr>
          <w:color w:val="FF0000"/>
        </w:rPr>
        <w:t xml:space="preserve"> </w:t>
      </w:r>
      <w:proofErr w:type="spellStart"/>
      <w:r w:rsidR="00F539C2">
        <w:rPr>
          <w:color w:val="FF0000"/>
        </w:rPr>
        <w:t>Thị</w:t>
      </w:r>
      <w:proofErr w:type="spellEnd"/>
      <w:r w:rsidR="00F539C2">
        <w:rPr>
          <w:color w:val="FF0000"/>
        </w:rPr>
        <w:t xml:space="preserve"> </w:t>
      </w:r>
      <w:proofErr w:type="spellStart"/>
      <w:r w:rsidR="00F539C2">
        <w:rPr>
          <w:color w:val="FF0000"/>
        </w:rPr>
        <w:t>Chính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F539C2">
        <w:rPr>
          <w:color w:val="FF0000"/>
        </w:rPr>
        <w:t>68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F539C2" w:rsidRPr="00F539C2">
        <w:t>310882158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593C1B" w:rsidRPr="00593C1B">
        <w:rPr>
          <w:color w:val="FF0000"/>
        </w:rPr>
        <w:t>Tiền</w:t>
      </w:r>
      <w:proofErr w:type="spellEnd"/>
      <w:r w:rsidR="00593C1B" w:rsidRPr="00593C1B">
        <w:rPr>
          <w:color w:val="FF0000"/>
        </w:rPr>
        <w:t xml:space="preserve"> </w:t>
      </w:r>
      <w:proofErr w:type="spellStart"/>
      <w:r w:rsidR="00593C1B" w:rsidRPr="00593C1B">
        <w:rPr>
          <w:color w:val="FF0000"/>
        </w:rPr>
        <w:t>Giang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593C1B" w:rsidRPr="00593C1B">
        <w:t>Gò</w:t>
      </w:r>
      <w:proofErr w:type="spellEnd"/>
      <w:r w:rsidR="00593C1B" w:rsidRPr="00593C1B">
        <w:t xml:space="preserve"> </w:t>
      </w:r>
      <w:proofErr w:type="spellStart"/>
      <w:r w:rsidR="00593C1B" w:rsidRPr="00593C1B">
        <w:t>Công</w:t>
      </w:r>
      <w:proofErr w:type="spellEnd"/>
      <w:r w:rsidR="00593C1B" w:rsidRPr="00593C1B">
        <w:t xml:space="preserve"> </w:t>
      </w:r>
      <w:proofErr w:type="spellStart"/>
      <w:r w:rsidR="00593C1B" w:rsidRPr="00593C1B">
        <w:t>Tây</w:t>
      </w:r>
      <w:proofErr w:type="spellEnd"/>
      <w:r w:rsidR="00593C1B" w:rsidRPr="00593C1B">
        <w:t xml:space="preserve"> - </w:t>
      </w:r>
      <w:proofErr w:type="spellStart"/>
      <w:r w:rsidR="00593C1B" w:rsidRPr="00593C1B">
        <w:t>Tiền</w:t>
      </w:r>
      <w:proofErr w:type="spellEnd"/>
      <w:r w:rsidR="00593C1B" w:rsidRPr="00593C1B">
        <w:t xml:space="preserve"> </w:t>
      </w:r>
      <w:proofErr w:type="spellStart"/>
      <w:r w:rsidR="00593C1B" w:rsidRPr="00593C1B">
        <w:t>Giang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395422">
        <w:t>Cá</w:t>
      </w:r>
      <w:proofErr w:type="spellEnd"/>
      <w:r w:rsidR="00395422">
        <w:t xml:space="preserve"> </w:t>
      </w:r>
      <w:proofErr w:type="spellStart"/>
      <w:r w:rsidR="00395422">
        <w:t>chỉ</w:t>
      </w:r>
      <w:proofErr w:type="spellEnd"/>
      <w:r w:rsidR="00395422">
        <w:t xml:space="preserve"> </w:t>
      </w:r>
      <w:proofErr w:type="spellStart"/>
      <w:r w:rsidR="00395422">
        <w:t>vàng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Default="00220AE0" w:rsidP="00011C06">
      <w:pPr>
        <w:spacing w:before="120"/>
        <w:ind w:firstLine="720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</w:p>
    <w:p w:rsidR="00220AE0" w:rsidRPr="0027615A" w:rsidRDefault="00220AE0" w:rsidP="00220AE0">
      <w:pPr>
        <w:spacing w:before="1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Công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ty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Hải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Sản</w:t>
      </w:r>
      <w:proofErr w:type="spellEnd"/>
      <w:r w:rsidR="00011C06" w:rsidRPr="0027615A">
        <w:rPr>
          <w:color w:val="FFFFFF" w:themeColor="background1"/>
        </w:rPr>
        <w:t xml:space="preserve"> </w:t>
      </w:r>
      <w:proofErr w:type="gramStart"/>
      <w:r w:rsidR="00011C06" w:rsidRPr="0027615A">
        <w:rPr>
          <w:color w:val="FFFFFF" w:themeColor="background1"/>
        </w:rPr>
        <w:t>An</w:t>
      </w:r>
      <w:proofErr w:type="gramEnd"/>
      <w:r w:rsidR="00011C06" w:rsidRPr="0027615A">
        <w:rPr>
          <w:color w:val="FFFFFF" w:themeColor="background1"/>
        </w:rPr>
        <w:t xml:space="preserve"> </w:t>
      </w:r>
      <w:proofErr w:type="spellStart"/>
      <w:r w:rsidR="00011C06" w:rsidRPr="0027615A">
        <w:rPr>
          <w:color w:val="FFFFFF" w:themeColor="background1"/>
        </w:rPr>
        <w:t>Lạc</w:t>
      </w:r>
      <w:proofErr w:type="spellEnd"/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="00011C06"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ngày</w:t>
      </w:r>
      <w:proofErr w:type="spellEnd"/>
      <w:r w:rsidRPr="0027615A">
        <w:rPr>
          <w:color w:val="FFFFFF" w:themeColor="background1"/>
        </w:rPr>
        <w:t>…..</w:t>
      </w:r>
      <w:proofErr w:type="spellStart"/>
      <w:r w:rsidRPr="0027615A">
        <w:rPr>
          <w:color w:val="FFFFFF" w:themeColor="background1"/>
        </w:rPr>
        <w:t>tháng</w:t>
      </w:r>
      <w:proofErr w:type="spellEnd"/>
      <w:r w:rsidRPr="0027615A">
        <w:rPr>
          <w:color w:val="FFFFFF" w:themeColor="background1"/>
        </w:rPr>
        <w:t>….</w:t>
      </w:r>
      <w:proofErr w:type="spellStart"/>
      <w:r w:rsidRPr="0027615A">
        <w:rPr>
          <w:color w:val="FFFFFF" w:themeColor="background1"/>
        </w:rPr>
        <w:t>năm</w:t>
      </w:r>
      <w:proofErr w:type="spellEnd"/>
      <w:r w:rsidRPr="0027615A">
        <w:rPr>
          <w:color w:val="FFFFFF" w:themeColor="background1"/>
        </w:rPr>
        <w:t xml:space="preserve"> 2015</w:t>
      </w:r>
    </w:p>
    <w:p w:rsidR="00220AE0" w:rsidRPr="0027615A" w:rsidRDefault="00220AE0" w:rsidP="00220AE0">
      <w:pPr>
        <w:spacing w:before="120"/>
        <w:ind w:firstLine="720"/>
        <w:rPr>
          <w:color w:val="FFFFFF" w:themeColor="background1"/>
        </w:rPr>
      </w:pPr>
      <w:proofErr w:type="spellStart"/>
      <w:r w:rsidRPr="0027615A">
        <w:rPr>
          <w:color w:val="FFFFFF" w:themeColor="background1"/>
        </w:rPr>
        <w:t>Giám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đốc</w:t>
      </w:r>
      <w:proofErr w:type="spellEnd"/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</w:r>
      <w:r w:rsidRPr="0027615A">
        <w:rPr>
          <w:color w:val="FFFFFF" w:themeColor="background1"/>
        </w:rPr>
        <w:tab/>
        <w:t xml:space="preserve"> </w:t>
      </w:r>
      <w:r w:rsidR="00011C06" w:rsidRPr="0027615A">
        <w:rPr>
          <w:color w:val="FFFFFF" w:themeColor="background1"/>
        </w:rPr>
        <w:t xml:space="preserve">  </w:t>
      </w:r>
      <w:proofErr w:type="spellStart"/>
      <w:r w:rsidRPr="0027615A">
        <w:rPr>
          <w:color w:val="FFFFFF" w:themeColor="background1"/>
        </w:rPr>
        <w:t>Kính</w:t>
      </w:r>
      <w:proofErr w:type="spellEnd"/>
      <w:r w:rsidRPr="0027615A">
        <w:rPr>
          <w:color w:val="FFFFFF" w:themeColor="background1"/>
        </w:rPr>
        <w:t xml:space="preserve"> </w:t>
      </w:r>
      <w:proofErr w:type="spellStart"/>
      <w:r w:rsidRPr="0027615A">
        <w:rPr>
          <w:color w:val="FFFFFF" w:themeColor="background1"/>
        </w:rPr>
        <w:t>đơn</w:t>
      </w:r>
      <w:proofErr w:type="spellEnd"/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Pr="0027615A" w:rsidRDefault="00220AE0" w:rsidP="00220AE0">
      <w:pPr>
        <w:ind w:firstLine="720"/>
        <w:rPr>
          <w:color w:val="FFFFFF" w:themeColor="background1"/>
        </w:rPr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395422"/>
    <w:rsid w:val="004C71F8"/>
    <w:rsid w:val="004F553E"/>
    <w:rsid w:val="00593C1B"/>
    <w:rsid w:val="00695D8A"/>
    <w:rsid w:val="006A2605"/>
    <w:rsid w:val="007001E0"/>
    <w:rsid w:val="00713396"/>
    <w:rsid w:val="007E2279"/>
    <w:rsid w:val="00865081"/>
    <w:rsid w:val="0090484A"/>
    <w:rsid w:val="00910C7B"/>
    <w:rsid w:val="00CB59FD"/>
    <w:rsid w:val="00EA3D70"/>
    <w:rsid w:val="00F5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2</cp:revision>
  <cp:lastPrinted>2015-12-01T02:03:00Z</cp:lastPrinted>
  <dcterms:created xsi:type="dcterms:W3CDTF">2015-12-01T02:03:00Z</dcterms:created>
  <dcterms:modified xsi:type="dcterms:W3CDTF">2015-12-01T02:03:00Z</dcterms:modified>
</cp:coreProperties>
</file>