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A4E" w:rsidRDefault="00E81A22">
      <w:pPr>
        <w:spacing w:after="120"/>
        <w:jc w:val="both"/>
        <w:rPr>
          <w:b/>
          <w:sz w:val="26"/>
          <w:szCs w:val="26"/>
        </w:rPr>
      </w:pPr>
      <w:r>
        <w:rPr>
          <w:b/>
          <w:noProof/>
          <w:sz w:val="26"/>
          <w:szCs w:val="26"/>
        </w:rPr>
        <w:drawing>
          <wp:anchor distT="0" distB="0" distL="114300" distR="114300" simplePos="0" relativeHeight="251657728" behindDoc="0" locked="0" layoutInCell="1" allowOverlap="1">
            <wp:simplePos x="0" y="0"/>
            <wp:positionH relativeFrom="column">
              <wp:posOffset>-228600</wp:posOffset>
            </wp:positionH>
            <wp:positionV relativeFrom="paragraph">
              <wp:posOffset>-342900</wp:posOffset>
            </wp:positionV>
            <wp:extent cx="1405890" cy="290830"/>
            <wp:effectExtent l="19050" t="0" r="381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lum bright="90000"/>
                    </a:blip>
                    <a:srcRect/>
                    <a:stretch>
                      <a:fillRect/>
                    </a:stretch>
                  </pic:blipFill>
                  <pic:spPr bwMode="auto">
                    <a:xfrm>
                      <a:off x="0" y="0"/>
                      <a:ext cx="1405890" cy="290830"/>
                    </a:xfrm>
                    <a:prstGeom prst="rect">
                      <a:avLst/>
                    </a:prstGeom>
                    <a:noFill/>
                    <a:ln w="9525">
                      <a:noFill/>
                      <a:miter lim="800000"/>
                      <a:headEnd/>
                      <a:tailEnd/>
                    </a:ln>
                  </pic:spPr>
                </pic:pic>
              </a:graphicData>
            </a:graphic>
          </wp:anchor>
        </w:drawing>
      </w:r>
    </w:p>
    <w:p w:rsidR="00491BCB" w:rsidRPr="00C87A4E" w:rsidRDefault="00491BCB" w:rsidP="00C87A4E">
      <w:pPr>
        <w:pStyle w:val="Heading1"/>
        <w:rPr>
          <w:sz w:val="28"/>
          <w:szCs w:val="28"/>
        </w:rPr>
      </w:pPr>
      <w:r w:rsidRPr="00C87A4E">
        <w:rPr>
          <w:sz w:val="28"/>
          <w:szCs w:val="28"/>
        </w:rPr>
        <w:t xml:space="preserve">PHƯƠNG ÁN </w:t>
      </w:r>
      <w:r w:rsidR="00123C49">
        <w:rPr>
          <w:sz w:val="28"/>
          <w:szCs w:val="28"/>
        </w:rPr>
        <w:t>ĐẦU TƯ</w:t>
      </w:r>
      <w:r w:rsidR="00C87A4E" w:rsidRPr="00C87A4E">
        <w:rPr>
          <w:sz w:val="28"/>
          <w:szCs w:val="28"/>
        </w:rPr>
        <w:t xml:space="preserve"> VÀ </w:t>
      </w:r>
      <w:r w:rsidR="00BC3899">
        <w:rPr>
          <w:sz w:val="28"/>
          <w:szCs w:val="28"/>
        </w:rPr>
        <w:t xml:space="preserve">KẾ HOẠCH </w:t>
      </w:r>
      <w:r w:rsidR="00C87A4E" w:rsidRPr="00C87A4E">
        <w:rPr>
          <w:sz w:val="28"/>
          <w:szCs w:val="28"/>
        </w:rPr>
        <w:t>TRẢ NỢ VAY</w:t>
      </w:r>
    </w:p>
    <w:p w:rsidR="00C87A4E" w:rsidRPr="002609C8" w:rsidRDefault="00C87A4E" w:rsidP="00C87A4E">
      <w:pPr>
        <w:jc w:val="center"/>
        <w:rPr>
          <w:sz w:val="26"/>
          <w:szCs w:val="26"/>
        </w:rPr>
      </w:pPr>
      <w:r w:rsidRPr="002609C8">
        <w:rPr>
          <w:sz w:val="26"/>
          <w:szCs w:val="26"/>
        </w:rPr>
        <w:t xml:space="preserve">(Áp dụng đối với doanh nghiệp </w:t>
      </w:r>
      <w:r w:rsidR="00747A5D" w:rsidRPr="002609C8">
        <w:rPr>
          <w:sz w:val="26"/>
          <w:szCs w:val="26"/>
        </w:rPr>
        <w:t xml:space="preserve">vay </w:t>
      </w:r>
      <w:r w:rsidR="00975C94">
        <w:rPr>
          <w:sz w:val="26"/>
          <w:szCs w:val="26"/>
        </w:rPr>
        <w:t xml:space="preserve">vốn </w:t>
      </w:r>
      <w:r w:rsidR="00123C49" w:rsidRPr="002609C8">
        <w:rPr>
          <w:sz w:val="26"/>
          <w:szCs w:val="26"/>
        </w:rPr>
        <w:t>thực hiện dự án đầu tư</w:t>
      </w:r>
      <w:r w:rsidRPr="002609C8">
        <w:rPr>
          <w:sz w:val="26"/>
          <w:szCs w:val="26"/>
        </w:rPr>
        <w:t>)</w:t>
      </w:r>
    </w:p>
    <w:p w:rsidR="00C87A4E" w:rsidRDefault="00C87A4E" w:rsidP="00C87A4E"/>
    <w:p w:rsidR="00C87A4E" w:rsidRPr="00C87A4E" w:rsidRDefault="00C87A4E" w:rsidP="00C87A4E">
      <w:pPr>
        <w:jc w:val="center"/>
        <w:rPr>
          <w:b/>
          <w:sz w:val="26"/>
          <w:szCs w:val="26"/>
        </w:rPr>
      </w:pPr>
      <w:r w:rsidRPr="00C87A4E">
        <w:rPr>
          <w:b/>
          <w:sz w:val="26"/>
          <w:szCs w:val="26"/>
        </w:rPr>
        <w:t xml:space="preserve">Kính gửi: Ngân hàng TMCP Xuất Nhập khẩu Việt </w:t>
      </w:r>
      <w:smartTag w:uri="urn:schemas-microsoft-com:office:smarttags" w:element="place">
        <w:smartTag w:uri="urn:schemas-microsoft-com:office:smarttags" w:element="country-region">
          <w:r w:rsidRPr="00C87A4E">
            <w:rPr>
              <w:b/>
              <w:sz w:val="26"/>
              <w:szCs w:val="26"/>
            </w:rPr>
            <w:t>Nam</w:t>
          </w:r>
        </w:smartTag>
      </w:smartTag>
      <w:r w:rsidRPr="00C87A4E">
        <w:rPr>
          <w:b/>
          <w:sz w:val="26"/>
          <w:szCs w:val="26"/>
        </w:rPr>
        <w:t xml:space="preserve"> – Chi nhánh </w:t>
      </w:r>
      <w:r w:rsidR="00467001">
        <w:rPr>
          <w:b/>
          <w:sz w:val="26"/>
          <w:szCs w:val="26"/>
        </w:rPr>
        <w:t>Quận 4</w:t>
      </w:r>
    </w:p>
    <w:p w:rsidR="005F6EC6" w:rsidRDefault="005F6EC6" w:rsidP="00C87A4E">
      <w:pPr>
        <w:pStyle w:val="Heading5"/>
        <w:jc w:val="both"/>
        <w:rPr>
          <w:sz w:val="24"/>
          <w:szCs w:val="24"/>
        </w:rPr>
      </w:pPr>
    </w:p>
    <w:p w:rsidR="002609C8" w:rsidRPr="002609C8" w:rsidRDefault="002609C8" w:rsidP="002609C8">
      <w:pPr>
        <w:pStyle w:val="Heading5"/>
        <w:tabs>
          <w:tab w:val="left" w:pos="360"/>
        </w:tabs>
        <w:spacing w:before="120" w:after="0" w:line="300" w:lineRule="exact"/>
        <w:jc w:val="both"/>
        <w:rPr>
          <w:i w:val="0"/>
        </w:rPr>
      </w:pPr>
      <w:r w:rsidRPr="002609C8">
        <w:rPr>
          <w:i w:val="0"/>
        </w:rPr>
        <w:t xml:space="preserve">I. Giới thiệu sơ lược về </w:t>
      </w:r>
      <w:r w:rsidR="00853FF1">
        <w:rPr>
          <w:i w:val="0"/>
        </w:rPr>
        <w:t>Khách hàng</w:t>
      </w:r>
      <w:r w:rsidRPr="002609C8">
        <w:rPr>
          <w:i w:val="0"/>
        </w:rPr>
        <w:t>, kinh nghiệm tham giá thực hiện dự án</w:t>
      </w:r>
      <w:r>
        <w:rPr>
          <w:i w:val="0"/>
        </w:rPr>
        <w:t>:</w:t>
      </w:r>
    </w:p>
    <w:p w:rsidR="00967BF6" w:rsidRPr="00605057" w:rsidRDefault="00967BF6" w:rsidP="00967BF6">
      <w:pPr>
        <w:numPr>
          <w:ilvl w:val="0"/>
          <w:numId w:val="31"/>
        </w:numPr>
        <w:tabs>
          <w:tab w:val="clear" w:pos="1260"/>
        </w:tabs>
        <w:spacing w:before="60" w:after="60" w:line="264" w:lineRule="auto"/>
        <w:ind w:left="360"/>
        <w:jc w:val="both"/>
        <w:rPr>
          <w:sz w:val="26"/>
          <w:szCs w:val="26"/>
        </w:rPr>
      </w:pPr>
      <w:r w:rsidRPr="00605057">
        <w:rPr>
          <w:sz w:val="26"/>
          <w:szCs w:val="26"/>
        </w:rPr>
        <w:t>Hồ sơ pháp lý doanh nghiệp:</w:t>
      </w:r>
    </w:p>
    <w:p w:rsidR="00967BF6" w:rsidRPr="00605057" w:rsidRDefault="00967BF6" w:rsidP="00967BF6">
      <w:pPr>
        <w:numPr>
          <w:ilvl w:val="0"/>
          <w:numId w:val="33"/>
        </w:numPr>
        <w:tabs>
          <w:tab w:val="clear" w:pos="2160"/>
        </w:tabs>
        <w:overflowPunct w:val="0"/>
        <w:autoSpaceDE w:val="0"/>
        <w:autoSpaceDN w:val="0"/>
        <w:adjustRightInd w:val="0"/>
        <w:spacing w:before="60" w:after="60" w:line="264" w:lineRule="auto"/>
        <w:ind w:left="720" w:hanging="360"/>
        <w:jc w:val="both"/>
        <w:textAlignment w:val="baseline"/>
        <w:rPr>
          <w:sz w:val="26"/>
          <w:szCs w:val="26"/>
        </w:rPr>
      </w:pPr>
      <w:r w:rsidRPr="00605057">
        <w:rPr>
          <w:sz w:val="26"/>
          <w:szCs w:val="26"/>
        </w:rPr>
        <w:t xml:space="preserve">Tên khách hàng: </w:t>
      </w:r>
      <w:r w:rsidR="00F12B40" w:rsidRPr="00605057">
        <w:rPr>
          <w:b/>
          <w:sz w:val="26"/>
          <w:szCs w:val="26"/>
        </w:rPr>
        <w:t>Công ty TNHH Hải Sản An Lạc – Trà Vinh</w:t>
      </w:r>
    </w:p>
    <w:p w:rsidR="00967BF6" w:rsidRPr="00605057" w:rsidRDefault="00BE2A68" w:rsidP="00967BF6">
      <w:pPr>
        <w:numPr>
          <w:ilvl w:val="0"/>
          <w:numId w:val="33"/>
        </w:numPr>
        <w:tabs>
          <w:tab w:val="clear" w:pos="2160"/>
        </w:tabs>
        <w:overflowPunct w:val="0"/>
        <w:autoSpaceDE w:val="0"/>
        <w:autoSpaceDN w:val="0"/>
        <w:adjustRightInd w:val="0"/>
        <w:spacing w:before="60" w:after="60" w:line="264" w:lineRule="auto"/>
        <w:ind w:left="720" w:hanging="360"/>
        <w:jc w:val="both"/>
        <w:textAlignment w:val="baseline"/>
        <w:rPr>
          <w:sz w:val="26"/>
          <w:szCs w:val="26"/>
        </w:rPr>
      </w:pPr>
      <w:r>
        <w:rPr>
          <w:sz w:val="26"/>
          <w:szCs w:val="26"/>
        </w:rPr>
        <w:t>Địa chỉ</w:t>
      </w:r>
      <w:r w:rsidR="00967BF6" w:rsidRPr="00605057">
        <w:rPr>
          <w:sz w:val="26"/>
          <w:szCs w:val="26"/>
        </w:rPr>
        <w:t xml:space="preserve">:  </w:t>
      </w:r>
      <w:r w:rsidR="00F12B40" w:rsidRPr="00605057">
        <w:rPr>
          <w:sz w:val="26"/>
          <w:szCs w:val="26"/>
        </w:rPr>
        <w:t>Khu công nghiệp Long Đức, Ấp Vĩnh Yên, Xã Long Đức, Thành phố Trà Vinh, Tỉnh Trà Vinh</w:t>
      </w:r>
      <w:r w:rsidR="00967BF6" w:rsidRPr="00605057">
        <w:rPr>
          <w:sz w:val="26"/>
          <w:szCs w:val="26"/>
        </w:rPr>
        <w:t>.</w:t>
      </w:r>
    </w:p>
    <w:p w:rsidR="00967BF6" w:rsidRPr="00605057" w:rsidRDefault="00967BF6" w:rsidP="00967BF6">
      <w:pPr>
        <w:numPr>
          <w:ilvl w:val="0"/>
          <w:numId w:val="33"/>
        </w:numPr>
        <w:tabs>
          <w:tab w:val="clear" w:pos="2160"/>
        </w:tabs>
        <w:overflowPunct w:val="0"/>
        <w:autoSpaceDE w:val="0"/>
        <w:autoSpaceDN w:val="0"/>
        <w:adjustRightInd w:val="0"/>
        <w:spacing w:before="60" w:after="60" w:line="264" w:lineRule="auto"/>
        <w:ind w:left="720" w:hanging="360"/>
        <w:jc w:val="both"/>
        <w:textAlignment w:val="baseline"/>
        <w:rPr>
          <w:sz w:val="26"/>
          <w:szCs w:val="26"/>
        </w:rPr>
      </w:pPr>
      <w:r w:rsidRPr="00605057">
        <w:rPr>
          <w:sz w:val="26"/>
          <w:szCs w:val="26"/>
        </w:rPr>
        <w:t xml:space="preserve">Giấy </w:t>
      </w:r>
      <w:r w:rsidR="00F12B40" w:rsidRPr="00605057">
        <w:rPr>
          <w:sz w:val="26"/>
          <w:szCs w:val="26"/>
        </w:rPr>
        <w:t>chứng nhận đầu tư số:</w:t>
      </w:r>
      <w:r w:rsidR="008F6C9F">
        <w:rPr>
          <w:sz w:val="26"/>
          <w:szCs w:val="26"/>
        </w:rPr>
        <w:t xml:space="preserve"> </w:t>
      </w:r>
      <w:r w:rsidR="00F12B40" w:rsidRPr="00605057">
        <w:rPr>
          <w:sz w:val="26"/>
          <w:szCs w:val="26"/>
        </w:rPr>
        <w:t>582021000006 do Ban Quản lý các Khu Công nghiệp Tỉnh Trà Vinh cấp, chứng nhận lần đầu ngày 30/01/2008</w:t>
      </w:r>
      <w:r w:rsidR="000E1919" w:rsidRPr="00605057">
        <w:rPr>
          <w:sz w:val="26"/>
          <w:szCs w:val="26"/>
        </w:rPr>
        <w:t>, chứng nhận thay đổi lần thứ 1 ngày 14/09/2010.</w:t>
      </w:r>
    </w:p>
    <w:p w:rsidR="00967BF6" w:rsidRPr="00BE2A68" w:rsidRDefault="00967BF6" w:rsidP="00967BF6">
      <w:pPr>
        <w:numPr>
          <w:ilvl w:val="0"/>
          <w:numId w:val="33"/>
        </w:numPr>
        <w:tabs>
          <w:tab w:val="clear" w:pos="2160"/>
        </w:tabs>
        <w:overflowPunct w:val="0"/>
        <w:autoSpaceDE w:val="0"/>
        <w:autoSpaceDN w:val="0"/>
        <w:adjustRightInd w:val="0"/>
        <w:spacing w:before="60" w:after="60" w:line="264" w:lineRule="auto"/>
        <w:ind w:left="720" w:hanging="360"/>
        <w:jc w:val="both"/>
        <w:textAlignment w:val="baseline"/>
        <w:rPr>
          <w:bCs/>
          <w:sz w:val="26"/>
          <w:szCs w:val="26"/>
        </w:rPr>
      </w:pPr>
      <w:r w:rsidRPr="00605057">
        <w:rPr>
          <w:sz w:val="26"/>
          <w:szCs w:val="26"/>
        </w:rPr>
        <w:t xml:space="preserve">Vốn </w:t>
      </w:r>
      <w:r w:rsidR="000E1919" w:rsidRPr="00605057">
        <w:rPr>
          <w:sz w:val="26"/>
          <w:szCs w:val="26"/>
        </w:rPr>
        <w:t>đầu tư thực hiện dự án 30 tỷ</w:t>
      </w:r>
      <w:r w:rsidRPr="00605057">
        <w:rPr>
          <w:sz w:val="26"/>
          <w:szCs w:val="26"/>
        </w:rPr>
        <w:t xml:space="preserve"> đồng.</w:t>
      </w:r>
      <w:r w:rsidR="00BE2A68">
        <w:rPr>
          <w:sz w:val="26"/>
          <w:szCs w:val="26"/>
        </w:rPr>
        <w:t xml:space="preserve"> </w:t>
      </w:r>
    </w:p>
    <w:p w:rsidR="00BE2A68" w:rsidRPr="00605057" w:rsidRDefault="00BE2A68" w:rsidP="00967BF6">
      <w:pPr>
        <w:numPr>
          <w:ilvl w:val="0"/>
          <w:numId w:val="33"/>
        </w:numPr>
        <w:tabs>
          <w:tab w:val="clear" w:pos="2160"/>
        </w:tabs>
        <w:overflowPunct w:val="0"/>
        <w:autoSpaceDE w:val="0"/>
        <w:autoSpaceDN w:val="0"/>
        <w:adjustRightInd w:val="0"/>
        <w:spacing w:before="60" w:after="60" w:line="264" w:lineRule="auto"/>
        <w:ind w:left="720" w:hanging="360"/>
        <w:jc w:val="both"/>
        <w:textAlignment w:val="baseline"/>
        <w:rPr>
          <w:bCs/>
          <w:sz w:val="26"/>
          <w:szCs w:val="26"/>
        </w:rPr>
      </w:pPr>
      <w:r>
        <w:rPr>
          <w:sz w:val="26"/>
          <w:szCs w:val="26"/>
        </w:rPr>
        <w:t>Vốn vay thực hiện dự án: 20 tỷ.</w:t>
      </w:r>
    </w:p>
    <w:p w:rsidR="00967BF6" w:rsidRPr="00605057" w:rsidRDefault="00967BF6" w:rsidP="00967BF6">
      <w:pPr>
        <w:numPr>
          <w:ilvl w:val="0"/>
          <w:numId w:val="33"/>
        </w:numPr>
        <w:tabs>
          <w:tab w:val="clear" w:pos="2160"/>
        </w:tabs>
        <w:overflowPunct w:val="0"/>
        <w:autoSpaceDE w:val="0"/>
        <w:autoSpaceDN w:val="0"/>
        <w:adjustRightInd w:val="0"/>
        <w:spacing w:before="60" w:after="60" w:line="264" w:lineRule="auto"/>
        <w:ind w:left="720" w:hanging="360"/>
        <w:jc w:val="both"/>
        <w:textAlignment w:val="baseline"/>
        <w:rPr>
          <w:bCs/>
          <w:sz w:val="26"/>
          <w:szCs w:val="26"/>
        </w:rPr>
      </w:pPr>
      <w:r w:rsidRPr="00605057">
        <w:rPr>
          <w:sz w:val="26"/>
          <w:szCs w:val="26"/>
        </w:rPr>
        <w:t xml:space="preserve">Vốn </w:t>
      </w:r>
      <w:r w:rsidR="000E1919" w:rsidRPr="00605057">
        <w:rPr>
          <w:sz w:val="26"/>
          <w:szCs w:val="26"/>
        </w:rPr>
        <w:t>góp thực hiện dự án: 10</w:t>
      </w:r>
      <w:r w:rsidRPr="00605057">
        <w:rPr>
          <w:bCs/>
          <w:sz w:val="26"/>
          <w:szCs w:val="26"/>
        </w:rPr>
        <w:t xml:space="preserve"> tỷ đồng</w:t>
      </w:r>
      <w:r w:rsidR="000E1919" w:rsidRPr="00605057">
        <w:rPr>
          <w:bCs/>
          <w:sz w:val="26"/>
          <w:szCs w:val="26"/>
        </w:rPr>
        <w:t>, cụ thể:</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2513"/>
        <w:gridCol w:w="1258"/>
        <w:gridCol w:w="1079"/>
        <w:gridCol w:w="1134"/>
        <w:gridCol w:w="2971"/>
      </w:tblGrid>
      <w:tr w:rsidR="000E1919" w:rsidRPr="00894983" w:rsidTr="00894983">
        <w:tc>
          <w:tcPr>
            <w:tcW w:w="648"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
                <w:bCs/>
              </w:rPr>
            </w:pPr>
            <w:r w:rsidRPr="00894983">
              <w:rPr>
                <w:b/>
                <w:bCs/>
              </w:rPr>
              <w:t>STT</w:t>
            </w:r>
          </w:p>
        </w:tc>
        <w:tc>
          <w:tcPr>
            <w:tcW w:w="2520"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
                <w:bCs/>
              </w:rPr>
            </w:pPr>
            <w:r w:rsidRPr="00894983">
              <w:rPr>
                <w:b/>
                <w:bCs/>
              </w:rPr>
              <w:t>Tên thành viên sáng lập</w:t>
            </w:r>
          </w:p>
        </w:tc>
        <w:tc>
          <w:tcPr>
            <w:tcW w:w="1260"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
                <w:bCs/>
              </w:rPr>
            </w:pPr>
            <w:r w:rsidRPr="00894983">
              <w:rPr>
                <w:b/>
                <w:bCs/>
              </w:rPr>
              <w:t>Vốn góp</w:t>
            </w:r>
          </w:p>
          <w:p w:rsidR="000E1919" w:rsidRPr="00894983" w:rsidRDefault="000E1919" w:rsidP="00894983">
            <w:pPr>
              <w:overflowPunct w:val="0"/>
              <w:autoSpaceDE w:val="0"/>
              <w:autoSpaceDN w:val="0"/>
              <w:adjustRightInd w:val="0"/>
              <w:spacing w:before="60" w:after="60" w:line="264" w:lineRule="auto"/>
              <w:jc w:val="center"/>
              <w:textAlignment w:val="baseline"/>
              <w:rPr>
                <w:b/>
                <w:bCs/>
              </w:rPr>
            </w:pPr>
            <w:r w:rsidRPr="00894983">
              <w:rPr>
                <w:b/>
                <w:bCs/>
              </w:rPr>
              <w:t>(tỷ đồng)</w:t>
            </w:r>
          </w:p>
        </w:tc>
        <w:tc>
          <w:tcPr>
            <w:tcW w:w="1080"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
                <w:bCs/>
              </w:rPr>
            </w:pPr>
            <w:r w:rsidRPr="00894983">
              <w:rPr>
                <w:b/>
                <w:bCs/>
              </w:rPr>
              <w:t>Phần góp vốn</w:t>
            </w:r>
          </w:p>
        </w:tc>
        <w:tc>
          <w:tcPr>
            <w:tcW w:w="1136"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
                <w:bCs/>
              </w:rPr>
            </w:pPr>
            <w:r w:rsidRPr="00894983">
              <w:rPr>
                <w:b/>
                <w:bCs/>
              </w:rPr>
              <w:t>Loại vốn</w:t>
            </w:r>
          </w:p>
        </w:tc>
        <w:tc>
          <w:tcPr>
            <w:tcW w:w="2981"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
                <w:bCs/>
              </w:rPr>
            </w:pPr>
            <w:r w:rsidRPr="00894983">
              <w:rPr>
                <w:b/>
                <w:bCs/>
              </w:rPr>
              <w:t>Tiến độ góp vốn</w:t>
            </w:r>
          </w:p>
        </w:tc>
      </w:tr>
      <w:tr w:rsidR="000E1919" w:rsidRPr="00894983" w:rsidTr="00894983">
        <w:tc>
          <w:tcPr>
            <w:tcW w:w="648"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Cs/>
              </w:rPr>
            </w:pPr>
            <w:r w:rsidRPr="00894983">
              <w:rPr>
                <w:bCs/>
              </w:rPr>
              <w:t>1</w:t>
            </w:r>
          </w:p>
        </w:tc>
        <w:tc>
          <w:tcPr>
            <w:tcW w:w="2520"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Cs/>
              </w:rPr>
            </w:pPr>
            <w:r w:rsidRPr="00894983">
              <w:rPr>
                <w:bCs/>
              </w:rPr>
              <w:t>Nguyễn Thiện Duy</w:t>
            </w:r>
          </w:p>
          <w:p w:rsidR="00FC4ACD" w:rsidRPr="00894983" w:rsidRDefault="00FC4ACD" w:rsidP="00894983">
            <w:pPr>
              <w:overflowPunct w:val="0"/>
              <w:autoSpaceDE w:val="0"/>
              <w:autoSpaceDN w:val="0"/>
              <w:adjustRightInd w:val="0"/>
              <w:spacing w:before="60" w:after="60" w:line="264" w:lineRule="auto"/>
              <w:jc w:val="center"/>
              <w:textAlignment w:val="baseline"/>
              <w:rPr>
                <w:bCs/>
              </w:rPr>
            </w:pPr>
            <w:r w:rsidRPr="00894983">
              <w:rPr>
                <w:bCs/>
              </w:rPr>
              <w:t>(CMND: 020 602 581)</w:t>
            </w:r>
          </w:p>
        </w:tc>
        <w:tc>
          <w:tcPr>
            <w:tcW w:w="1260"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Cs/>
              </w:rPr>
            </w:pPr>
            <w:r w:rsidRPr="00894983">
              <w:rPr>
                <w:bCs/>
              </w:rPr>
              <w:t>6 tỷ</w:t>
            </w:r>
          </w:p>
        </w:tc>
        <w:tc>
          <w:tcPr>
            <w:tcW w:w="1080"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Cs/>
              </w:rPr>
            </w:pPr>
            <w:r w:rsidRPr="00894983">
              <w:rPr>
                <w:bCs/>
              </w:rPr>
              <w:t>60%</w:t>
            </w:r>
          </w:p>
        </w:tc>
        <w:tc>
          <w:tcPr>
            <w:tcW w:w="1136"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Cs/>
              </w:rPr>
            </w:pPr>
            <w:r w:rsidRPr="00894983">
              <w:rPr>
                <w:bCs/>
              </w:rPr>
              <w:t>Tiền mặt</w:t>
            </w:r>
          </w:p>
        </w:tc>
        <w:tc>
          <w:tcPr>
            <w:tcW w:w="2981" w:type="dxa"/>
            <w:vAlign w:val="center"/>
          </w:tcPr>
          <w:p w:rsidR="000E1919" w:rsidRPr="00894983" w:rsidRDefault="000E1919" w:rsidP="00894983">
            <w:pPr>
              <w:overflowPunct w:val="0"/>
              <w:autoSpaceDE w:val="0"/>
              <w:autoSpaceDN w:val="0"/>
              <w:adjustRightInd w:val="0"/>
              <w:spacing w:before="60" w:after="60" w:line="264" w:lineRule="auto"/>
              <w:jc w:val="center"/>
              <w:textAlignment w:val="baseline"/>
              <w:rPr>
                <w:bCs/>
              </w:rPr>
            </w:pPr>
            <w:r w:rsidRPr="00894983">
              <w:rPr>
                <w:bCs/>
              </w:rPr>
              <w:t>100% ngay</w:t>
            </w:r>
            <w:r w:rsidR="00FC4ACD" w:rsidRPr="00894983">
              <w:rPr>
                <w:bCs/>
              </w:rPr>
              <w:t xml:space="preserve"> sau khi tiến hành dự án</w:t>
            </w:r>
          </w:p>
        </w:tc>
      </w:tr>
      <w:tr w:rsidR="00FC4ACD" w:rsidRPr="00894983" w:rsidTr="00894983">
        <w:tc>
          <w:tcPr>
            <w:tcW w:w="648" w:type="dxa"/>
            <w:vAlign w:val="center"/>
          </w:tcPr>
          <w:p w:rsidR="00FC4ACD" w:rsidRPr="00894983" w:rsidRDefault="00FC4ACD" w:rsidP="00894983">
            <w:pPr>
              <w:overflowPunct w:val="0"/>
              <w:autoSpaceDE w:val="0"/>
              <w:autoSpaceDN w:val="0"/>
              <w:adjustRightInd w:val="0"/>
              <w:spacing w:before="60" w:after="60" w:line="264" w:lineRule="auto"/>
              <w:jc w:val="center"/>
              <w:textAlignment w:val="baseline"/>
              <w:rPr>
                <w:bCs/>
              </w:rPr>
            </w:pPr>
            <w:r w:rsidRPr="00894983">
              <w:rPr>
                <w:bCs/>
              </w:rPr>
              <w:t>2</w:t>
            </w:r>
          </w:p>
        </w:tc>
        <w:tc>
          <w:tcPr>
            <w:tcW w:w="2520" w:type="dxa"/>
            <w:vAlign w:val="center"/>
          </w:tcPr>
          <w:p w:rsidR="00FC4ACD" w:rsidRPr="00894983" w:rsidRDefault="00FC4ACD" w:rsidP="00894983">
            <w:pPr>
              <w:overflowPunct w:val="0"/>
              <w:autoSpaceDE w:val="0"/>
              <w:autoSpaceDN w:val="0"/>
              <w:adjustRightInd w:val="0"/>
              <w:spacing w:before="60" w:after="60" w:line="264" w:lineRule="auto"/>
              <w:jc w:val="center"/>
              <w:textAlignment w:val="baseline"/>
              <w:rPr>
                <w:bCs/>
              </w:rPr>
            </w:pPr>
            <w:r w:rsidRPr="00894983">
              <w:rPr>
                <w:bCs/>
              </w:rPr>
              <w:t>Lê Thị Hoa</w:t>
            </w:r>
          </w:p>
          <w:p w:rsidR="00FC4ACD" w:rsidRPr="00894983" w:rsidRDefault="00FC4ACD" w:rsidP="00894983">
            <w:pPr>
              <w:overflowPunct w:val="0"/>
              <w:autoSpaceDE w:val="0"/>
              <w:autoSpaceDN w:val="0"/>
              <w:adjustRightInd w:val="0"/>
              <w:spacing w:before="60" w:after="60" w:line="264" w:lineRule="auto"/>
              <w:jc w:val="center"/>
              <w:textAlignment w:val="baseline"/>
              <w:rPr>
                <w:bCs/>
              </w:rPr>
            </w:pPr>
            <w:r w:rsidRPr="00894983">
              <w:rPr>
                <w:bCs/>
              </w:rPr>
              <w:t>(CMND: 020 267 739)</w:t>
            </w:r>
          </w:p>
        </w:tc>
        <w:tc>
          <w:tcPr>
            <w:tcW w:w="1260" w:type="dxa"/>
            <w:vAlign w:val="center"/>
          </w:tcPr>
          <w:p w:rsidR="00FC4ACD" w:rsidRPr="00894983" w:rsidRDefault="00FC4ACD" w:rsidP="00894983">
            <w:pPr>
              <w:overflowPunct w:val="0"/>
              <w:autoSpaceDE w:val="0"/>
              <w:autoSpaceDN w:val="0"/>
              <w:adjustRightInd w:val="0"/>
              <w:spacing w:before="60" w:after="60" w:line="264" w:lineRule="auto"/>
              <w:jc w:val="center"/>
              <w:textAlignment w:val="baseline"/>
              <w:rPr>
                <w:bCs/>
              </w:rPr>
            </w:pPr>
            <w:r w:rsidRPr="00894983">
              <w:rPr>
                <w:bCs/>
              </w:rPr>
              <w:t>4 tỷ</w:t>
            </w:r>
          </w:p>
        </w:tc>
        <w:tc>
          <w:tcPr>
            <w:tcW w:w="1080" w:type="dxa"/>
            <w:vAlign w:val="center"/>
          </w:tcPr>
          <w:p w:rsidR="00FC4ACD" w:rsidRPr="00894983" w:rsidRDefault="00FC4ACD" w:rsidP="00894983">
            <w:pPr>
              <w:overflowPunct w:val="0"/>
              <w:autoSpaceDE w:val="0"/>
              <w:autoSpaceDN w:val="0"/>
              <w:adjustRightInd w:val="0"/>
              <w:spacing w:before="60" w:after="60" w:line="264" w:lineRule="auto"/>
              <w:jc w:val="center"/>
              <w:textAlignment w:val="baseline"/>
              <w:rPr>
                <w:bCs/>
              </w:rPr>
            </w:pPr>
            <w:r w:rsidRPr="00894983">
              <w:rPr>
                <w:bCs/>
              </w:rPr>
              <w:t>40%</w:t>
            </w:r>
          </w:p>
        </w:tc>
        <w:tc>
          <w:tcPr>
            <w:tcW w:w="1136" w:type="dxa"/>
            <w:vAlign w:val="center"/>
          </w:tcPr>
          <w:p w:rsidR="00FC4ACD" w:rsidRPr="00894983" w:rsidRDefault="00FC4ACD" w:rsidP="00894983">
            <w:pPr>
              <w:overflowPunct w:val="0"/>
              <w:autoSpaceDE w:val="0"/>
              <w:autoSpaceDN w:val="0"/>
              <w:adjustRightInd w:val="0"/>
              <w:spacing w:before="60" w:after="60" w:line="264" w:lineRule="auto"/>
              <w:jc w:val="center"/>
              <w:textAlignment w:val="baseline"/>
              <w:rPr>
                <w:bCs/>
              </w:rPr>
            </w:pPr>
            <w:r w:rsidRPr="00894983">
              <w:rPr>
                <w:bCs/>
              </w:rPr>
              <w:t>Tiền mặt</w:t>
            </w:r>
          </w:p>
        </w:tc>
        <w:tc>
          <w:tcPr>
            <w:tcW w:w="2981" w:type="dxa"/>
            <w:vAlign w:val="center"/>
          </w:tcPr>
          <w:p w:rsidR="00FC4ACD" w:rsidRPr="00894983" w:rsidRDefault="00FC4ACD" w:rsidP="00894983">
            <w:pPr>
              <w:overflowPunct w:val="0"/>
              <w:autoSpaceDE w:val="0"/>
              <w:autoSpaceDN w:val="0"/>
              <w:adjustRightInd w:val="0"/>
              <w:spacing w:before="60" w:after="60" w:line="264" w:lineRule="auto"/>
              <w:jc w:val="center"/>
              <w:textAlignment w:val="baseline"/>
              <w:rPr>
                <w:bCs/>
              </w:rPr>
            </w:pPr>
            <w:r w:rsidRPr="00894983">
              <w:rPr>
                <w:bCs/>
              </w:rPr>
              <w:t>100% ngay sau khi tiến hành dự án</w:t>
            </w:r>
          </w:p>
        </w:tc>
      </w:tr>
    </w:tbl>
    <w:p w:rsidR="000E1919" w:rsidRPr="00605057" w:rsidRDefault="000E1919" w:rsidP="000E1919">
      <w:pPr>
        <w:overflowPunct w:val="0"/>
        <w:autoSpaceDE w:val="0"/>
        <w:autoSpaceDN w:val="0"/>
        <w:adjustRightInd w:val="0"/>
        <w:spacing w:before="60" w:after="60" w:line="264" w:lineRule="auto"/>
        <w:ind w:left="360"/>
        <w:jc w:val="both"/>
        <w:textAlignment w:val="baseline"/>
        <w:rPr>
          <w:bCs/>
          <w:sz w:val="26"/>
          <w:szCs w:val="26"/>
        </w:rPr>
      </w:pPr>
    </w:p>
    <w:p w:rsidR="00967BF6" w:rsidRPr="00605057" w:rsidRDefault="00FC4ACD" w:rsidP="00967BF6">
      <w:pPr>
        <w:numPr>
          <w:ilvl w:val="0"/>
          <w:numId w:val="33"/>
        </w:numPr>
        <w:tabs>
          <w:tab w:val="clear" w:pos="2160"/>
        </w:tabs>
        <w:spacing w:before="60" w:after="60" w:line="264" w:lineRule="auto"/>
        <w:ind w:left="720" w:hanging="360"/>
        <w:jc w:val="both"/>
        <w:rPr>
          <w:sz w:val="26"/>
          <w:szCs w:val="26"/>
          <w:u w:val="single"/>
        </w:rPr>
      </w:pPr>
      <w:r w:rsidRPr="00605057">
        <w:rPr>
          <w:sz w:val="26"/>
          <w:szCs w:val="26"/>
        </w:rPr>
        <w:t>Mục tiêu và quy mô dự án</w:t>
      </w:r>
      <w:r w:rsidR="00967BF6" w:rsidRPr="00605057">
        <w:rPr>
          <w:sz w:val="26"/>
          <w:szCs w:val="26"/>
        </w:rPr>
        <w:t xml:space="preserve">: </w:t>
      </w:r>
    </w:p>
    <w:p w:rsidR="00967BF6" w:rsidRPr="00605057" w:rsidRDefault="00FC4ACD" w:rsidP="00967BF6">
      <w:pPr>
        <w:numPr>
          <w:ilvl w:val="1"/>
          <w:numId w:val="33"/>
        </w:numPr>
        <w:tabs>
          <w:tab w:val="clear" w:pos="1440"/>
        </w:tabs>
        <w:spacing w:before="60" w:after="60" w:line="264" w:lineRule="auto"/>
        <w:ind w:left="1080"/>
        <w:jc w:val="both"/>
        <w:rPr>
          <w:sz w:val="26"/>
          <w:szCs w:val="26"/>
          <w:u w:val="single"/>
        </w:rPr>
      </w:pPr>
      <w:r w:rsidRPr="00605057">
        <w:rPr>
          <w:sz w:val="26"/>
          <w:szCs w:val="26"/>
        </w:rPr>
        <w:t>Sản xuất khô các loại, khô tẩm gia vị ăn liền tiêu chuẩn xuất khẩu: 500 tấn/năm</w:t>
      </w:r>
      <w:r w:rsidR="00967BF6" w:rsidRPr="00605057">
        <w:rPr>
          <w:sz w:val="26"/>
          <w:szCs w:val="26"/>
        </w:rPr>
        <w:t>;</w:t>
      </w:r>
    </w:p>
    <w:p w:rsidR="00967BF6" w:rsidRPr="00605057" w:rsidRDefault="00FC4ACD" w:rsidP="00967BF6">
      <w:pPr>
        <w:numPr>
          <w:ilvl w:val="1"/>
          <w:numId w:val="33"/>
        </w:numPr>
        <w:tabs>
          <w:tab w:val="clear" w:pos="1440"/>
        </w:tabs>
        <w:spacing w:before="60" w:after="60" w:line="264" w:lineRule="auto"/>
        <w:ind w:left="1080"/>
        <w:jc w:val="both"/>
        <w:rPr>
          <w:sz w:val="26"/>
          <w:szCs w:val="26"/>
          <w:u w:val="single"/>
        </w:rPr>
      </w:pPr>
      <w:r w:rsidRPr="00605057">
        <w:rPr>
          <w:sz w:val="26"/>
          <w:szCs w:val="26"/>
        </w:rPr>
        <w:t>Surimi (Chả cá): 2.400 tấn/năm</w:t>
      </w:r>
      <w:r w:rsidR="00967BF6" w:rsidRPr="00605057">
        <w:rPr>
          <w:sz w:val="26"/>
          <w:szCs w:val="26"/>
        </w:rPr>
        <w:t>;</w:t>
      </w:r>
    </w:p>
    <w:p w:rsidR="00967BF6" w:rsidRPr="00605057" w:rsidRDefault="00FC4ACD" w:rsidP="00967BF6">
      <w:pPr>
        <w:numPr>
          <w:ilvl w:val="1"/>
          <w:numId w:val="33"/>
        </w:numPr>
        <w:tabs>
          <w:tab w:val="clear" w:pos="1440"/>
        </w:tabs>
        <w:spacing w:before="60" w:after="60" w:line="264" w:lineRule="auto"/>
        <w:ind w:left="1080"/>
        <w:jc w:val="both"/>
        <w:rPr>
          <w:sz w:val="26"/>
          <w:szCs w:val="26"/>
          <w:u w:val="single"/>
        </w:rPr>
      </w:pPr>
      <w:r w:rsidRPr="00605057">
        <w:rPr>
          <w:sz w:val="26"/>
          <w:szCs w:val="26"/>
        </w:rPr>
        <w:t>Bột cá: 2.000 tấn/năm;</w:t>
      </w:r>
    </w:p>
    <w:p w:rsidR="00967BF6" w:rsidRPr="00605057" w:rsidRDefault="00967BF6" w:rsidP="00967BF6">
      <w:pPr>
        <w:numPr>
          <w:ilvl w:val="1"/>
          <w:numId w:val="33"/>
        </w:numPr>
        <w:tabs>
          <w:tab w:val="clear" w:pos="1440"/>
        </w:tabs>
        <w:spacing w:before="60" w:after="60" w:line="264" w:lineRule="auto"/>
        <w:ind w:left="1080"/>
        <w:jc w:val="both"/>
        <w:rPr>
          <w:sz w:val="26"/>
          <w:szCs w:val="26"/>
          <w:u w:val="single"/>
        </w:rPr>
      </w:pPr>
      <w:r w:rsidRPr="00605057">
        <w:rPr>
          <w:sz w:val="26"/>
          <w:szCs w:val="26"/>
        </w:rPr>
        <w:t>Xây dựng khu nhà ở để bán, bán trả góp, cho thuê theo chương trình kiến thiết chỉnh trang đô thị,….</w:t>
      </w:r>
    </w:p>
    <w:p w:rsidR="00967BF6" w:rsidRPr="00605057" w:rsidRDefault="00967BF6" w:rsidP="00967BF6">
      <w:pPr>
        <w:numPr>
          <w:ilvl w:val="0"/>
          <w:numId w:val="32"/>
        </w:numPr>
        <w:tabs>
          <w:tab w:val="clear" w:pos="1260"/>
        </w:tabs>
        <w:spacing w:before="60" w:after="60" w:line="264" w:lineRule="auto"/>
        <w:ind w:left="360"/>
        <w:jc w:val="both"/>
        <w:rPr>
          <w:sz w:val="26"/>
          <w:szCs w:val="26"/>
        </w:rPr>
      </w:pPr>
      <w:r w:rsidRPr="00605057">
        <w:rPr>
          <w:sz w:val="26"/>
          <w:szCs w:val="26"/>
        </w:rPr>
        <w:t>Lịch sử hình thành và phát triển doanh nghiệp:</w:t>
      </w:r>
    </w:p>
    <w:p w:rsidR="00E356BE" w:rsidRPr="00605057" w:rsidRDefault="00E356BE" w:rsidP="00BC187A">
      <w:pPr>
        <w:numPr>
          <w:ilvl w:val="0"/>
          <w:numId w:val="34"/>
        </w:numPr>
        <w:tabs>
          <w:tab w:val="clear" w:pos="2520"/>
        </w:tabs>
        <w:spacing w:before="60" w:after="60" w:line="264" w:lineRule="auto"/>
        <w:ind w:left="720"/>
        <w:jc w:val="both"/>
        <w:rPr>
          <w:sz w:val="26"/>
          <w:szCs w:val="26"/>
        </w:rPr>
      </w:pPr>
      <w:r w:rsidRPr="00605057">
        <w:rPr>
          <w:sz w:val="26"/>
          <w:szCs w:val="26"/>
        </w:rPr>
        <w:t>Sắp tới Công ty An Lạc – Trà Vinh sẽ đi vào sản xuất chế biến các mặt hàng thủy hải sản dựa trên kế thừa của công ty TNHH Thủy sản An Lạc – TPHCM. Công ty TNHH Thủy sản An Lạc – TPHCM sẽ tiến hành chuyển dần hoạt động sang công ty An Lạc Trà Vinh và tiến hành giải thể công ty tại TPHCM</w:t>
      </w:r>
    </w:p>
    <w:p w:rsidR="00BC187A" w:rsidRPr="00605057" w:rsidRDefault="00BC187A" w:rsidP="00BC187A">
      <w:pPr>
        <w:numPr>
          <w:ilvl w:val="0"/>
          <w:numId w:val="34"/>
        </w:numPr>
        <w:tabs>
          <w:tab w:val="clear" w:pos="2520"/>
        </w:tabs>
        <w:spacing w:before="60" w:after="60" w:line="264" w:lineRule="auto"/>
        <w:ind w:left="720"/>
        <w:jc w:val="both"/>
        <w:rPr>
          <w:sz w:val="26"/>
          <w:szCs w:val="26"/>
        </w:rPr>
      </w:pPr>
      <w:r w:rsidRPr="00605057">
        <w:rPr>
          <w:sz w:val="26"/>
          <w:szCs w:val="26"/>
        </w:rPr>
        <w:t>Hiện tại đơn vị chỉ mới hoàn tất công đoạn san lấp mặt bằng và đã xây dựng hàng rào xung quanh, công ty chưa đi vào hoạt động.</w:t>
      </w:r>
    </w:p>
    <w:p w:rsidR="00BC187A" w:rsidRPr="00605057" w:rsidRDefault="00BC187A" w:rsidP="00BC187A">
      <w:pPr>
        <w:numPr>
          <w:ilvl w:val="0"/>
          <w:numId w:val="34"/>
        </w:numPr>
        <w:tabs>
          <w:tab w:val="clear" w:pos="2520"/>
        </w:tabs>
        <w:spacing w:before="60" w:after="60" w:line="264" w:lineRule="auto"/>
        <w:ind w:left="720"/>
        <w:jc w:val="both"/>
        <w:rPr>
          <w:sz w:val="26"/>
          <w:szCs w:val="26"/>
        </w:rPr>
      </w:pPr>
      <w:r w:rsidRPr="00605057">
        <w:rPr>
          <w:sz w:val="26"/>
          <w:szCs w:val="26"/>
        </w:rPr>
        <w:lastRenderedPageBreak/>
        <w:t xml:space="preserve">Dự kiến tổng số vốn đầu tư xây dựng công ty </w:t>
      </w:r>
      <w:r w:rsidR="00BE2A68">
        <w:rPr>
          <w:sz w:val="26"/>
          <w:szCs w:val="26"/>
        </w:rPr>
        <w:t>An Lạc – Trà Vinh là 28,5</w:t>
      </w:r>
      <w:r w:rsidRPr="00605057">
        <w:rPr>
          <w:sz w:val="26"/>
          <w:szCs w:val="26"/>
        </w:rPr>
        <w:t xml:space="preserve"> tỷ đồng.</w:t>
      </w:r>
    </w:p>
    <w:p w:rsidR="002609C8" w:rsidRPr="002609C8" w:rsidRDefault="00967BF6" w:rsidP="00431828">
      <w:pPr>
        <w:numPr>
          <w:ilvl w:val="0"/>
          <w:numId w:val="32"/>
        </w:numPr>
        <w:tabs>
          <w:tab w:val="clear" w:pos="1260"/>
        </w:tabs>
        <w:spacing w:before="60" w:after="60" w:line="264" w:lineRule="auto"/>
        <w:ind w:left="360"/>
        <w:jc w:val="both"/>
        <w:rPr>
          <w:sz w:val="26"/>
          <w:szCs w:val="26"/>
        </w:rPr>
      </w:pPr>
      <w:r w:rsidRPr="00605057">
        <w:rPr>
          <w:sz w:val="26"/>
          <w:szCs w:val="26"/>
        </w:rPr>
        <w:t>Người đại diện pháp luật: Ông Ng</w:t>
      </w:r>
      <w:r w:rsidR="00BC187A" w:rsidRPr="00605057">
        <w:rPr>
          <w:sz w:val="26"/>
          <w:szCs w:val="26"/>
        </w:rPr>
        <w:t>uyễn Thiện Duy</w:t>
      </w:r>
      <w:r w:rsidRPr="00605057">
        <w:rPr>
          <w:sz w:val="26"/>
          <w:szCs w:val="26"/>
        </w:rPr>
        <w:t>, s</w:t>
      </w:r>
      <w:r w:rsidR="00531DE5" w:rsidRPr="00605057">
        <w:rPr>
          <w:sz w:val="26"/>
          <w:szCs w:val="26"/>
        </w:rPr>
        <w:t>inh năm 19</w:t>
      </w:r>
      <w:r w:rsidR="00BC187A" w:rsidRPr="00605057">
        <w:rPr>
          <w:sz w:val="26"/>
          <w:szCs w:val="26"/>
        </w:rPr>
        <w:t>59</w:t>
      </w:r>
      <w:r w:rsidR="00431828">
        <w:rPr>
          <w:sz w:val="26"/>
          <w:szCs w:val="26"/>
        </w:rPr>
        <w:t xml:space="preserve"> – Giám Đốc công ty.</w:t>
      </w:r>
    </w:p>
    <w:p w:rsidR="005F6EC6" w:rsidRPr="002609C8" w:rsidRDefault="005F6EC6" w:rsidP="002609C8">
      <w:pPr>
        <w:pStyle w:val="Heading5"/>
        <w:numPr>
          <w:ilvl w:val="1"/>
          <w:numId w:val="20"/>
        </w:numPr>
        <w:tabs>
          <w:tab w:val="left" w:pos="360"/>
        </w:tabs>
        <w:spacing w:before="120" w:after="0" w:line="300" w:lineRule="exact"/>
        <w:ind w:left="0" w:firstLine="0"/>
        <w:jc w:val="both"/>
        <w:rPr>
          <w:i w:val="0"/>
        </w:rPr>
      </w:pPr>
      <w:r w:rsidRPr="002609C8">
        <w:rPr>
          <w:i w:val="0"/>
        </w:rPr>
        <w:t xml:space="preserve">Phương án </w:t>
      </w:r>
      <w:r w:rsidR="00123C49" w:rsidRPr="002609C8">
        <w:rPr>
          <w:i w:val="0"/>
        </w:rPr>
        <w:t>đầu tư</w:t>
      </w:r>
      <w:r w:rsidR="004F7C55" w:rsidRPr="002609C8">
        <w:rPr>
          <w:i w:val="0"/>
        </w:rPr>
        <w:t xml:space="preserve"> và trả nợ:</w:t>
      </w:r>
    </w:p>
    <w:p w:rsidR="00123C49" w:rsidRPr="002609C8" w:rsidRDefault="00123C49" w:rsidP="002609C8">
      <w:pPr>
        <w:pStyle w:val="Heading4"/>
        <w:tabs>
          <w:tab w:val="left" w:pos="360"/>
        </w:tabs>
        <w:spacing w:before="120" w:after="0" w:line="300" w:lineRule="exact"/>
        <w:ind w:left="0"/>
        <w:rPr>
          <w:i w:val="0"/>
          <w:sz w:val="26"/>
          <w:szCs w:val="26"/>
        </w:rPr>
      </w:pPr>
      <w:r w:rsidRPr="002609C8">
        <w:rPr>
          <w:i w:val="0"/>
          <w:sz w:val="26"/>
          <w:szCs w:val="26"/>
        </w:rPr>
        <w:t xml:space="preserve">II. 1 Sự cần thiết phải đầu tư: </w:t>
      </w:r>
    </w:p>
    <w:p w:rsidR="00123C49" w:rsidRPr="00605057" w:rsidRDefault="00853FF1" w:rsidP="002609C8">
      <w:pPr>
        <w:numPr>
          <w:ilvl w:val="0"/>
          <w:numId w:val="14"/>
        </w:numPr>
        <w:tabs>
          <w:tab w:val="clear" w:pos="1080"/>
          <w:tab w:val="left" w:pos="360"/>
        </w:tabs>
        <w:spacing w:before="120" w:line="300" w:lineRule="exact"/>
        <w:ind w:left="0" w:firstLine="0"/>
        <w:rPr>
          <w:sz w:val="26"/>
          <w:szCs w:val="26"/>
        </w:rPr>
      </w:pPr>
      <w:r w:rsidRPr="00605057">
        <w:rPr>
          <w:sz w:val="26"/>
          <w:szCs w:val="26"/>
        </w:rPr>
        <w:t>Thực trạng</w:t>
      </w:r>
      <w:r w:rsidR="00123C49" w:rsidRPr="00605057">
        <w:rPr>
          <w:sz w:val="26"/>
          <w:szCs w:val="26"/>
        </w:rPr>
        <w:t>:</w:t>
      </w:r>
      <w:r w:rsidRPr="00605057">
        <w:rPr>
          <w:sz w:val="26"/>
          <w:szCs w:val="26"/>
        </w:rPr>
        <w:t xml:space="preserve"> </w:t>
      </w:r>
      <w:r w:rsidR="009B6A21" w:rsidRPr="00605057">
        <w:rPr>
          <w:sz w:val="26"/>
          <w:szCs w:val="26"/>
        </w:rPr>
        <w:t xml:space="preserve"> đầu tư mới</w:t>
      </w:r>
    </w:p>
    <w:p w:rsidR="00123C49" w:rsidRPr="00605057" w:rsidRDefault="00123C49" w:rsidP="00504EDB">
      <w:pPr>
        <w:numPr>
          <w:ilvl w:val="0"/>
          <w:numId w:val="14"/>
        </w:numPr>
        <w:tabs>
          <w:tab w:val="clear" w:pos="1080"/>
          <w:tab w:val="left" w:pos="360"/>
        </w:tabs>
        <w:spacing w:before="120" w:line="300" w:lineRule="exact"/>
        <w:ind w:left="0" w:firstLine="0"/>
        <w:jc w:val="both"/>
        <w:rPr>
          <w:sz w:val="26"/>
          <w:szCs w:val="26"/>
        </w:rPr>
      </w:pPr>
      <w:r w:rsidRPr="00605057">
        <w:rPr>
          <w:sz w:val="26"/>
          <w:szCs w:val="26"/>
        </w:rPr>
        <w:t>Thị trường (đối tượng khách hàng, kế hoạch khai thác dự án):</w:t>
      </w:r>
      <w:r w:rsidR="00853FF1" w:rsidRPr="00605057">
        <w:rPr>
          <w:sz w:val="26"/>
          <w:szCs w:val="26"/>
        </w:rPr>
        <w:t xml:space="preserve"> </w:t>
      </w:r>
      <w:r w:rsidR="00334285" w:rsidRPr="00605057">
        <w:rPr>
          <w:sz w:val="26"/>
          <w:szCs w:val="26"/>
        </w:rPr>
        <w:t>Việc xây dựng thêm nhà xưởng tại Trà Vinh sẽ tạo điều kiện thuận lợi hơn cho Công ty trong việc thu mua nguyên liệu trong khu vực Trà Vinh và các vùng lân cận, hiện tại nhà xưởng tại Long An chủ yếu từ khu vực Nha Trang, Bình Thuận, Vũng Tàu.</w:t>
      </w:r>
    </w:p>
    <w:p w:rsidR="00564686" w:rsidRPr="00605057" w:rsidRDefault="00564686" w:rsidP="002609C8">
      <w:pPr>
        <w:tabs>
          <w:tab w:val="left" w:pos="360"/>
        </w:tabs>
        <w:spacing w:before="120" w:line="300" w:lineRule="exact"/>
        <w:rPr>
          <w:b/>
          <w:sz w:val="26"/>
          <w:szCs w:val="26"/>
        </w:rPr>
      </w:pPr>
      <w:r w:rsidRPr="00605057">
        <w:rPr>
          <w:b/>
          <w:sz w:val="26"/>
          <w:szCs w:val="26"/>
        </w:rPr>
        <w:t>II. 2 Dự án đầu tư:</w:t>
      </w:r>
    </w:p>
    <w:p w:rsidR="00123C49" w:rsidRPr="002609C8" w:rsidRDefault="00123C49" w:rsidP="002609C8">
      <w:pPr>
        <w:numPr>
          <w:ilvl w:val="0"/>
          <w:numId w:val="13"/>
        </w:numPr>
        <w:tabs>
          <w:tab w:val="left" w:pos="360"/>
        </w:tabs>
        <w:spacing w:before="120" w:line="300" w:lineRule="exact"/>
        <w:ind w:left="0" w:firstLine="0"/>
        <w:jc w:val="both"/>
        <w:rPr>
          <w:sz w:val="26"/>
          <w:szCs w:val="26"/>
        </w:rPr>
      </w:pPr>
      <w:r w:rsidRPr="002609C8">
        <w:rPr>
          <w:sz w:val="26"/>
          <w:szCs w:val="26"/>
        </w:rPr>
        <w:t>Địa điểm thực hiện dự  án:</w:t>
      </w:r>
      <w:r w:rsidR="00853FF1">
        <w:rPr>
          <w:sz w:val="26"/>
          <w:szCs w:val="26"/>
        </w:rPr>
        <w:t xml:space="preserve"> </w:t>
      </w:r>
      <w:r w:rsidR="00605057" w:rsidRPr="00605057">
        <w:rPr>
          <w:sz w:val="26"/>
          <w:szCs w:val="26"/>
        </w:rPr>
        <w:t>Khu công nghiệp Long Đức, Ấp Vĩnh Yên, Xã Long Đức, Thành phố Trà Vinh, Tỉnh Trà Vinh.</w:t>
      </w:r>
    </w:p>
    <w:p w:rsidR="00605057" w:rsidRDefault="00605057" w:rsidP="00605057">
      <w:pPr>
        <w:tabs>
          <w:tab w:val="left" w:pos="540"/>
          <w:tab w:val="left" w:pos="2667"/>
          <w:tab w:val="left" w:leader="dot" w:pos="4752"/>
        </w:tabs>
        <w:overflowPunct w:val="0"/>
        <w:autoSpaceDE w:val="0"/>
        <w:autoSpaceDN w:val="0"/>
        <w:adjustRightInd w:val="0"/>
        <w:ind w:left="360"/>
        <w:textAlignment w:val="baseline"/>
        <w:rPr>
          <w:sz w:val="26"/>
          <w:szCs w:val="26"/>
        </w:rPr>
      </w:pPr>
    </w:p>
    <w:p w:rsidR="00605057" w:rsidRPr="00605057" w:rsidRDefault="00605057" w:rsidP="00605057">
      <w:pPr>
        <w:tabs>
          <w:tab w:val="left" w:pos="540"/>
          <w:tab w:val="left" w:pos="2667"/>
          <w:tab w:val="left" w:leader="dot" w:pos="4752"/>
        </w:tabs>
        <w:overflowPunct w:val="0"/>
        <w:autoSpaceDE w:val="0"/>
        <w:autoSpaceDN w:val="0"/>
        <w:adjustRightInd w:val="0"/>
        <w:ind w:left="360"/>
        <w:textAlignment w:val="baseline"/>
        <w:rPr>
          <w:sz w:val="26"/>
          <w:szCs w:val="26"/>
        </w:rPr>
      </w:pPr>
      <w:r w:rsidRPr="00605057">
        <w:rPr>
          <w:sz w:val="26"/>
          <w:szCs w:val="26"/>
        </w:rPr>
        <w:t>Công trình sẽ được xây dựng làm 2 giai đoạn:</w:t>
      </w:r>
    </w:p>
    <w:p w:rsidR="00605057" w:rsidRPr="00605057" w:rsidRDefault="00605057" w:rsidP="00605057">
      <w:pPr>
        <w:numPr>
          <w:ilvl w:val="0"/>
          <w:numId w:val="38"/>
        </w:numPr>
        <w:tabs>
          <w:tab w:val="clear" w:pos="360"/>
          <w:tab w:val="num" w:pos="900"/>
          <w:tab w:val="left" w:pos="2667"/>
          <w:tab w:val="left" w:leader="dot" w:pos="4752"/>
        </w:tabs>
        <w:overflowPunct w:val="0"/>
        <w:autoSpaceDE w:val="0"/>
        <w:autoSpaceDN w:val="0"/>
        <w:adjustRightInd w:val="0"/>
        <w:ind w:left="900"/>
        <w:textAlignment w:val="baseline"/>
        <w:rPr>
          <w:sz w:val="26"/>
          <w:szCs w:val="26"/>
        </w:rPr>
      </w:pPr>
      <w:r w:rsidRPr="00605057">
        <w:rPr>
          <w:sz w:val="26"/>
          <w:szCs w:val="26"/>
        </w:rPr>
        <w:t>Giai đoạn 1: xây dựng: Nhà xưởng 1, khu văn phòng, khu phụ trợ 1 và 2, nhà bảo vệ, máy phát điện, sân phơi.</w:t>
      </w:r>
    </w:p>
    <w:p w:rsidR="00605057" w:rsidRPr="00605057" w:rsidRDefault="00605057" w:rsidP="00605057">
      <w:pPr>
        <w:numPr>
          <w:ilvl w:val="0"/>
          <w:numId w:val="38"/>
        </w:numPr>
        <w:tabs>
          <w:tab w:val="clear" w:pos="360"/>
          <w:tab w:val="left" w:pos="900"/>
        </w:tabs>
        <w:overflowPunct w:val="0"/>
        <w:autoSpaceDE w:val="0"/>
        <w:autoSpaceDN w:val="0"/>
        <w:adjustRightInd w:val="0"/>
        <w:ind w:left="900"/>
        <w:textAlignment w:val="baseline"/>
        <w:rPr>
          <w:sz w:val="26"/>
          <w:szCs w:val="26"/>
        </w:rPr>
      </w:pPr>
      <w:r w:rsidRPr="00605057">
        <w:rPr>
          <w:sz w:val="26"/>
          <w:szCs w:val="26"/>
        </w:rPr>
        <w:t>Giai đoạn 2: xây dựng nhà xưởng 2, kho lạnh + bao bì</w:t>
      </w:r>
    </w:p>
    <w:p w:rsidR="00605057" w:rsidRDefault="00605057" w:rsidP="00605057">
      <w:pPr>
        <w:tabs>
          <w:tab w:val="left" w:pos="540"/>
          <w:tab w:val="left" w:pos="2667"/>
          <w:tab w:val="left" w:leader="dot" w:pos="4752"/>
        </w:tabs>
        <w:overflowPunct w:val="0"/>
        <w:autoSpaceDE w:val="0"/>
        <w:autoSpaceDN w:val="0"/>
        <w:adjustRightInd w:val="0"/>
        <w:jc w:val="center"/>
        <w:textAlignment w:val="baseline"/>
        <w:rPr>
          <w:sz w:val="26"/>
          <w:szCs w:val="26"/>
        </w:rPr>
      </w:pPr>
    </w:p>
    <w:p w:rsidR="00605057" w:rsidRPr="00605057" w:rsidRDefault="00605057" w:rsidP="00605057">
      <w:pPr>
        <w:tabs>
          <w:tab w:val="left" w:pos="540"/>
          <w:tab w:val="left" w:pos="2667"/>
          <w:tab w:val="left" w:leader="dot" w:pos="4752"/>
        </w:tabs>
        <w:overflowPunct w:val="0"/>
        <w:autoSpaceDE w:val="0"/>
        <w:autoSpaceDN w:val="0"/>
        <w:adjustRightInd w:val="0"/>
        <w:textAlignment w:val="baseline"/>
        <w:rPr>
          <w:b/>
          <w:sz w:val="26"/>
          <w:szCs w:val="26"/>
        </w:rPr>
      </w:pPr>
      <w:r>
        <w:rPr>
          <w:sz w:val="26"/>
          <w:szCs w:val="26"/>
        </w:rPr>
        <w:tab/>
      </w:r>
      <w:r w:rsidRPr="00605057">
        <w:rPr>
          <w:b/>
          <w:sz w:val="26"/>
          <w:szCs w:val="26"/>
        </w:rPr>
        <w:t>Tổng mức đầu tư giai đoạn 1:</w:t>
      </w:r>
    </w:p>
    <w:p w:rsidR="00605057" w:rsidRPr="00B95E54" w:rsidRDefault="00605057" w:rsidP="00605057">
      <w:pPr>
        <w:rPr>
          <w:i/>
        </w:rPr>
      </w:pPr>
      <w:r>
        <w:rPr>
          <w:i/>
          <w:sz w:val="25"/>
          <w:szCs w:val="25"/>
        </w:rPr>
        <w:tab/>
      </w:r>
      <w:r>
        <w:rPr>
          <w:i/>
          <w:sz w:val="25"/>
          <w:szCs w:val="25"/>
        </w:rPr>
        <w:tab/>
      </w:r>
      <w:r>
        <w:rPr>
          <w:i/>
          <w:sz w:val="25"/>
          <w:szCs w:val="25"/>
        </w:rPr>
        <w:tab/>
      </w:r>
      <w:r>
        <w:rPr>
          <w:i/>
          <w:sz w:val="25"/>
          <w:szCs w:val="25"/>
        </w:rPr>
        <w:tab/>
      </w:r>
      <w:r>
        <w:rPr>
          <w:i/>
          <w:sz w:val="25"/>
          <w:szCs w:val="25"/>
        </w:rPr>
        <w:tab/>
      </w:r>
      <w:r>
        <w:rPr>
          <w:i/>
          <w:sz w:val="25"/>
          <w:szCs w:val="25"/>
        </w:rPr>
        <w:tab/>
        <w:t xml:space="preserve">              </w:t>
      </w:r>
      <w:r w:rsidRPr="00B95E54">
        <w:rPr>
          <w:i/>
        </w:rPr>
        <w:t>Đvt: Tỷ đồng</w:t>
      </w:r>
    </w:p>
    <w:tbl>
      <w:tblPr>
        <w:tblW w:w="5688"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27"/>
        <w:gridCol w:w="2561"/>
      </w:tblGrid>
      <w:tr w:rsidR="00605057" w:rsidRPr="00B10152">
        <w:trPr>
          <w:trHeight w:val="422"/>
          <w:tblHeader/>
        </w:trPr>
        <w:tc>
          <w:tcPr>
            <w:tcW w:w="3127" w:type="dxa"/>
            <w:shd w:val="clear" w:color="auto" w:fill="CCFFFF"/>
            <w:noWrap/>
            <w:vAlign w:val="center"/>
          </w:tcPr>
          <w:p w:rsidR="00605057" w:rsidRPr="00C92491" w:rsidRDefault="00605057" w:rsidP="001C0FF9">
            <w:pPr>
              <w:spacing w:before="40" w:after="40"/>
              <w:jc w:val="center"/>
              <w:rPr>
                <w:b/>
                <w:color w:val="000000"/>
                <w:sz w:val="22"/>
                <w:szCs w:val="22"/>
              </w:rPr>
            </w:pPr>
            <w:r w:rsidRPr="00C92491">
              <w:rPr>
                <w:b/>
                <w:color w:val="000000"/>
                <w:sz w:val="22"/>
                <w:szCs w:val="22"/>
              </w:rPr>
              <w:t>Nội dung</w:t>
            </w:r>
          </w:p>
        </w:tc>
        <w:tc>
          <w:tcPr>
            <w:tcW w:w="2561" w:type="dxa"/>
            <w:shd w:val="clear" w:color="auto" w:fill="CCFFFF"/>
            <w:vAlign w:val="center"/>
          </w:tcPr>
          <w:p w:rsidR="00605057" w:rsidRPr="00C92491" w:rsidRDefault="00605057" w:rsidP="001C0FF9">
            <w:pPr>
              <w:spacing w:before="40" w:after="40"/>
              <w:ind w:left="-35" w:right="-58"/>
              <w:jc w:val="center"/>
              <w:rPr>
                <w:b/>
                <w:color w:val="000000"/>
                <w:sz w:val="22"/>
                <w:szCs w:val="22"/>
              </w:rPr>
            </w:pPr>
            <w:r w:rsidRPr="00C92491">
              <w:rPr>
                <w:b/>
                <w:color w:val="000000"/>
                <w:sz w:val="22"/>
                <w:szCs w:val="22"/>
              </w:rPr>
              <w:t>Giá trị</w:t>
            </w:r>
          </w:p>
        </w:tc>
      </w:tr>
      <w:tr w:rsidR="00605057" w:rsidRPr="00B10152">
        <w:trPr>
          <w:trHeight w:val="20"/>
        </w:trPr>
        <w:tc>
          <w:tcPr>
            <w:tcW w:w="3127" w:type="dxa"/>
            <w:shd w:val="clear" w:color="auto" w:fill="auto"/>
            <w:noWrap/>
            <w:vAlign w:val="bottom"/>
          </w:tcPr>
          <w:p w:rsidR="00605057" w:rsidRPr="00C92491" w:rsidRDefault="00605057" w:rsidP="001C0FF9">
            <w:pPr>
              <w:rPr>
                <w:rFonts w:eastAsia="MS Mincho"/>
                <w:color w:val="000000"/>
                <w:sz w:val="22"/>
                <w:szCs w:val="22"/>
                <w:lang w:eastAsia="ja-JP"/>
              </w:rPr>
            </w:pPr>
            <w:r w:rsidRPr="00C92491">
              <w:rPr>
                <w:rFonts w:eastAsia="MS Mincho"/>
                <w:color w:val="000000"/>
                <w:sz w:val="22"/>
                <w:szCs w:val="22"/>
                <w:lang w:eastAsia="ja-JP"/>
              </w:rPr>
              <w:t>Thuê mặt bằng</w:t>
            </w:r>
            <w:r>
              <w:rPr>
                <w:rFonts w:eastAsia="MS Mincho"/>
                <w:color w:val="000000"/>
                <w:sz w:val="22"/>
                <w:szCs w:val="22"/>
                <w:lang w:eastAsia="ja-JP"/>
              </w:rPr>
              <w:t xml:space="preserve"> (trả hàng năm)</w:t>
            </w:r>
          </w:p>
        </w:tc>
        <w:tc>
          <w:tcPr>
            <w:tcW w:w="2561" w:type="dxa"/>
            <w:vAlign w:val="bottom"/>
          </w:tcPr>
          <w:p w:rsidR="00605057" w:rsidRPr="00C92491" w:rsidRDefault="00605057" w:rsidP="001C0FF9">
            <w:pPr>
              <w:jc w:val="right"/>
              <w:rPr>
                <w:color w:val="000000"/>
                <w:sz w:val="22"/>
                <w:szCs w:val="22"/>
              </w:rPr>
            </w:pPr>
            <w:r w:rsidRPr="00C92491">
              <w:rPr>
                <w:color w:val="000000"/>
                <w:sz w:val="22"/>
                <w:szCs w:val="22"/>
              </w:rPr>
              <w:t>1,53</w:t>
            </w:r>
          </w:p>
        </w:tc>
      </w:tr>
      <w:tr w:rsidR="00605057" w:rsidRPr="00B10152">
        <w:trPr>
          <w:trHeight w:val="20"/>
        </w:trPr>
        <w:tc>
          <w:tcPr>
            <w:tcW w:w="3127" w:type="dxa"/>
            <w:shd w:val="clear" w:color="auto" w:fill="auto"/>
            <w:noWrap/>
            <w:vAlign w:val="bottom"/>
          </w:tcPr>
          <w:p w:rsidR="00605057" w:rsidRPr="00C92491" w:rsidRDefault="00605057" w:rsidP="001C0FF9">
            <w:pPr>
              <w:ind w:right="330"/>
              <w:rPr>
                <w:rFonts w:eastAsia="MS Mincho"/>
                <w:color w:val="000000"/>
                <w:sz w:val="22"/>
                <w:szCs w:val="22"/>
                <w:lang w:eastAsia="ja-JP"/>
              </w:rPr>
            </w:pPr>
            <w:r w:rsidRPr="00C92491">
              <w:rPr>
                <w:rFonts w:eastAsia="MS Mincho"/>
                <w:color w:val="000000"/>
                <w:sz w:val="22"/>
                <w:szCs w:val="22"/>
                <w:lang w:eastAsia="ja-JP"/>
              </w:rPr>
              <w:t xml:space="preserve">Xây dựng </w:t>
            </w:r>
          </w:p>
        </w:tc>
        <w:tc>
          <w:tcPr>
            <w:tcW w:w="2561" w:type="dxa"/>
            <w:vAlign w:val="bottom"/>
          </w:tcPr>
          <w:p w:rsidR="00605057" w:rsidRPr="00C92491" w:rsidRDefault="00605057" w:rsidP="001C0FF9">
            <w:pPr>
              <w:jc w:val="right"/>
              <w:rPr>
                <w:color w:val="000000"/>
                <w:sz w:val="22"/>
                <w:szCs w:val="22"/>
              </w:rPr>
            </w:pPr>
            <w:r w:rsidRPr="00C92491">
              <w:rPr>
                <w:color w:val="000000"/>
                <w:sz w:val="22"/>
                <w:szCs w:val="22"/>
              </w:rPr>
              <w:t>27.00</w:t>
            </w:r>
          </w:p>
        </w:tc>
      </w:tr>
      <w:tr w:rsidR="00605057" w:rsidRPr="00B10152">
        <w:trPr>
          <w:trHeight w:val="20"/>
        </w:trPr>
        <w:tc>
          <w:tcPr>
            <w:tcW w:w="3127" w:type="dxa"/>
            <w:shd w:val="clear" w:color="auto" w:fill="auto"/>
            <w:noWrap/>
            <w:vAlign w:val="bottom"/>
          </w:tcPr>
          <w:p w:rsidR="00605057" w:rsidRPr="00C92491" w:rsidRDefault="00605057" w:rsidP="001C0FF9">
            <w:pPr>
              <w:jc w:val="center"/>
              <w:rPr>
                <w:rFonts w:eastAsia="MS Mincho"/>
                <w:b/>
                <w:bCs/>
                <w:color w:val="000000"/>
                <w:sz w:val="22"/>
                <w:szCs w:val="22"/>
                <w:u w:val="single"/>
                <w:lang w:eastAsia="ja-JP"/>
              </w:rPr>
            </w:pPr>
            <w:r w:rsidRPr="00C92491">
              <w:rPr>
                <w:rFonts w:eastAsia="MS Mincho"/>
                <w:b/>
                <w:bCs/>
                <w:color w:val="000000"/>
                <w:sz w:val="22"/>
                <w:szCs w:val="22"/>
                <w:u w:val="single"/>
                <w:lang w:eastAsia="ja-JP"/>
              </w:rPr>
              <w:t>Tổng</w:t>
            </w:r>
          </w:p>
        </w:tc>
        <w:tc>
          <w:tcPr>
            <w:tcW w:w="2561" w:type="dxa"/>
            <w:vAlign w:val="bottom"/>
          </w:tcPr>
          <w:p w:rsidR="00605057" w:rsidRPr="00C92491" w:rsidRDefault="00605057" w:rsidP="001C0FF9">
            <w:pPr>
              <w:jc w:val="right"/>
              <w:rPr>
                <w:b/>
                <w:bCs/>
                <w:color w:val="000000"/>
                <w:sz w:val="22"/>
                <w:szCs w:val="22"/>
              </w:rPr>
            </w:pPr>
            <w:r w:rsidRPr="00C92491">
              <w:rPr>
                <w:b/>
                <w:bCs/>
                <w:color w:val="000000"/>
                <w:sz w:val="22"/>
                <w:szCs w:val="22"/>
              </w:rPr>
              <w:t xml:space="preserve">    28.50 </w:t>
            </w:r>
          </w:p>
        </w:tc>
      </w:tr>
    </w:tbl>
    <w:p w:rsidR="00605057" w:rsidRDefault="00605057" w:rsidP="00605057">
      <w:pPr>
        <w:tabs>
          <w:tab w:val="left" w:pos="540"/>
          <w:tab w:val="left" w:pos="2667"/>
          <w:tab w:val="left" w:leader="dot" w:pos="4752"/>
        </w:tabs>
      </w:pPr>
    </w:p>
    <w:p w:rsidR="00605057" w:rsidRPr="00605057" w:rsidRDefault="00605057" w:rsidP="00605057">
      <w:pPr>
        <w:tabs>
          <w:tab w:val="left" w:pos="540"/>
          <w:tab w:val="left" w:pos="2667"/>
          <w:tab w:val="left" w:leader="dot" w:pos="4752"/>
        </w:tabs>
        <w:rPr>
          <w:b/>
          <w:i/>
        </w:rPr>
      </w:pPr>
      <w:r>
        <w:tab/>
      </w:r>
      <w:r w:rsidRPr="00605057">
        <w:rPr>
          <w:b/>
          <w:i/>
        </w:rPr>
        <w:t>Chi tiết hạng mục xây dưng giai đoạn 1:</w:t>
      </w:r>
    </w:p>
    <w:tbl>
      <w:tblPr>
        <w:tblW w:w="5688"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0"/>
        <w:gridCol w:w="2777"/>
        <w:gridCol w:w="2241"/>
      </w:tblGrid>
      <w:tr w:rsidR="00605057" w:rsidRPr="006D67A6">
        <w:trPr>
          <w:trHeight w:val="315"/>
        </w:trPr>
        <w:tc>
          <w:tcPr>
            <w:tcW w:w="5688" w:type="dxa"/>
            <w:gridSpan w:val="3"/>
            <w:shd w:val="clear" w:color="auto" w:fill="auto"/>
            <w:noWrap/>
            <w:vAlign w:val="bottom"/>
          </w:tcPr>
          <w:p w:rsidR="00605057" w:rsidRPr="006D67A6" w:rsidRDefault="00605057" w:rsidP="001C0FF9">
            <w:pPr>
              <w:jc w:val="center"/>
              <w:rPr>
                <w:b/>
                <w:bCs/>
              </w:rPr>
            </w:pPr>
            <w:r w:rsidRPr="006D67A6">
              <w:rPr>
                <w:b/>
                <w:bCs/>
              </w:rPr>
              <w:t>Chi tiết hạng mục xây dựng</w:t>
            </w:r>
          </w:p>
        </w:tc>
      </w:tr>
      <w:tr w:rsidR="00605057" w:rsidRPr="006D67A6">
        <w:trPr>
          <w:trHeight w:val="315"/>
        </w:trPr>
        <w:tc>
          <w:tcPr>
            <w:tcW w:w="670" w:type="dxa"/>
            <w:shd w:val="clear" w:color="auto" w:fill="auto"/>
            <w:noWrap/>
            <w:vAlign w:val="bottom"/>
          </w:tcPr>
          <w:p w:rsidR="00605057" w:rsidRPr="006D67A6" w:rsidRDefault="00605057" w:rsidP="001C0FF9">
            <w:pPr>
              <w:jc w:val="center"/>
              <w:rPr>
                <w:b/>
                <w:bCs/>
              </w:rPr>
            </w:pPr>
            <w:r w:rsidRPr="006D67A6">
              <w:rPr>
                <w:b/>
                <w:bCs/>
              </w:rPr>
              <w:t>STT</w:t>
            </w:r>
          </w:p>
        </w:tc>
        <w:tc>
          <w:tcPr>
            <w:tcW w:w="2777" w:type="dxa"/>
            <w:shd w:val="clear" w:color="auto" w:fill="auto"/>
            <w:noWrap/>
            <w:vAlign w:val="bottom"/>
          </w:tcPr>
          <w:p w:rsidR="00605057" w:rsidRPr="006D67A6" w:rsidRDefault="00605057" w:rsidP="001C0FF9">
            <w:pPr>
              <w:rPr>
                <w:b/>
                <w:bCs/>
              </w:rPr>
            </w:pPr>
            <w:r w:rsidRPr="006D67A6">
              <w:rPr>
                <w:b/>
                <w:bCs/>
              </w:rPr>
              <w:t>Hạng mục</w:t>
            </w:r>
          </w:p>
        </w:tc>
        <w:tc>
          <w:tcPr>
            <w:tcW w:w="2241" w:type="dxa"/>
            <w:shd w:val="clear" w:color="auto" w:fill="auto"/>
            <w:noWrap/>
            <w:vAlign w:val="bottom"/>
          </w:tcPr>
          <w:p w:rsidR="00605057" w:rsidRPr="006D67A6" w:rsidRDefault="00605057" w:rsidP="00605057">
            <w:pPr>
              <w:jc w:val="center"/>
              <w:rPr>
                <w:b/>
                <w:bCs/>
              </w:rPr>
            </w:pPr>
            <w:r w:rsidRPr="006D67A6">
              <w:rPr>
                <w:b/>
                <w:bCs/>
              </w:rPr>
              <w:t>Giá trị dự toán</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1</w:t>
            </w:r>
          </w:p>
        </w:tc>
        <w:tc>
          <w:tcPr>
            <w:tcW w:w="2777" w:type="dxa"/>
            <w:shd w:val="clear" w:color="auto" w:fill="auto"/>
            <w:noWrap/>
            <w:vAlign w:val="bottom"/>
          </w:tcPr>
          <w:p w:rsidR="00605057" w:rsidRPr="006D67A6" w:rsidRDefault="00605057" w:rsidP="001C0FF9">
            <w:r w:rsidRPr="006D67A6">
              <w:t>Nhà xưởng sản xuất</w:t>
            </w:r>
          </w:p>
        </w:tc>
        <w:tc>
          <w:tcPr>
            <w:tcW w:w="2241" w:type="dxa"/>
            <w:shd w:val="clear" w:color="auto" w:fill="auto"/>
            <w:noWrap/>
            <w:vAlign w:val="bottom"/>
          </w:tcPr>
          <w:p w:rsidR="00605057" w:rsidRPr="006D67A6" w:rsidRDefault="00605057" w:rsidP="001C0FF9">
            <w:pPr>
              <w:jc w:val="right"/>
            </w:pPr>
            <w:r w:rsidRPr="006D67A6">
              <w:t>12,635,761,103</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2</w:t>
            </w:r>
          </w:p>
        </w:tc>
        <w:tc>
          <w:tcPr>
            <w:tcW w:w="2777" w:type="dxa"/>
            <w:shd w:val="clear" w:color="auto" w:fill="auto"/>
            <w:noWrap/>
            <w:vAlign w:val="bottom"/>
          </w:tcPr>
          <w:p w:rsidR="00605057" w:rsidRPr="006D67A6" w:rsidRDefault="00605057" w:rsidP="001C0FF9">
            <w:r w:rsidRPr="006D67A6">
              <w:t>Văn phòng làm việc</w:t>
            </w:r>
          </w:p>
        </w:tc>
        <w:tc>
          <w:tcPr>
            <w:tcW w:w="2241" w:type="dxa"/>
            <w:shd w:val="clear" w:color="auto" w:fill="auto"/>
            <w:noWrap/>
            <w:vAlign w:val="bottom"/>
          </w:tcPr>
          <w:p w:rsidR="00605057" w:rsidRPr="006D67A6" w:rsidRDefault="00605057" w:rsidP="001C0FF9">
            <w:pPr>
              <w:jc w:val="right"/>
            </w:pPr>
            <w:r w:rsidRPr="006D67A6">
              <w:t>1,250,698,824</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3</w:t>
            </w:r>
          </w:p>
        </w:tc>
        <w:tc>
          <w:tcPr>
            <w:tcW w:w="2777" w:type="dxa"/>
            <w:shd w:val="clear" w:color="auto" w:fill="auto"/>
            <w:noWrap/>
            <w:vAlign w:val="bottom"/>
          </w:tcPr>
          <w:p w:rsidR="00605057" w:rsidRPr="006D67A6" w:rsidRDefault="00605057" w:rsidP="001C0FF9">
            <w:r w:rsidRPr="006D67A6">
              <w:t>Khu phụ trợ 1</w:t>
            </w:r>
          </w:p>
        </w:tc>
        <w:tc>
          <w:tcPr>
            <w:tcW w:w="2241" w:type="dxa"/>
            <w:shd w:val="clear" w:color="auto" w:fill="auto"/>
            <w:noWrap/>
            <w:vAlign w:val="bottom"/>
          </w:tcPr>
          <w:p w:rsidR="00605057" w:rsidRPr="006D67A6" w:rsidRDefault="00605057" w:rsidP="001C0FF9">
            <w:pPr>
              <w:jc w:val="right"/>
            </w:pPr>
            <w:r w:rsidRPr="006D67A6">
              <w:t>1,291,065,532</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4</w:t>
            </w:r>
          </w:p>
        </w:tc>
        <w:tc>
          <w:tcPr>
            <w:tcW w:w="2777" w:type="dxa"/>
            <w:shd w:val="clear" w:color="auto" w:fill="auto"/>
            <w:noWrap/>
            <w:vAlign w:val="bottom"/>
          </w:tcPr>
          <w:p w:rsidR="00605057" w:rsidRPr="006D67A6" w:rsidRDefault="00605057" w:rsidP="001C0FF9">
            <w:r w:rsidRPr="006D67A6">
              <w:t>Khu phụ trợ 2</w:t>
            </w:r>
          </w:p>
        </w:tc>
        <w:tc>
          <w:tcPr>
            <w:tcW w:w="2241" w:type="dxa"/>
            <w:shd w:val="clear" w:color="auto" w:fill="auto"/>
            <w:noWrap/>
            <w:vAlign w:val="bottom"/>
          </w:tcPr>
          <w:p w:rsidR="00605057" w:rsidRPr="006D67A6" w:rsidRDefault="00605057" w:rsidP="001C0FF9">
            <w:pPr>
              <w:jc w:val="right"/>
            </w:pPr>
            <w:r w:rsidRPr="006D67A6">
              <w:t>1,666,391,383</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5</w:t>
            </w:r>
          </w:p>
        </w:tc>
        <w:tc>
          <w:tcPr>
            <w:tcW w:w="2777" w:type="dxa"/>
            <w:shd w:val="clear" w:color="auto" w:fill="auto"/>
            <w:noWrap/>
            <w:vAlign w:val="bottom"/>
          </w:tcPr>
          <w:p w:rsidR="00605057" w:rsidRPr="006D67A6" w:rsidRDefault="00605057" w:rsidP="001C0FF9">
            <w:r w:rsidRPr="006D67A6">
              <w:t>Nhà xe</w:t>
            </w:r>
          </w:p>
        </w:tc>
        <w:tc>
          <w:tcPr>
            <w:tcW w:w="2241" w:type="dxa"/>
            <w:shd w:val="clear" w:color="auto" w:fill="auto"/>
            <w:noWrap/>
            <w:vAlign w:val="bottom"/>
          </w:tcPr>
          <w:p w:rsidR="00605057" w:rsidRPr="006D67A6" w:rsidRDefault="00605057" w:rsidP="001C0FF9">
            <w:pPr>
              <w:jc w:val="right"/>
            </w:pPr>
            <w:r w:rsidRPr="006D67A6">
              <w:t>432,076,036</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6</w:t>
            </w:r>
          </w:p>
        </w:tc>
        <w:tc>
          <w:tcPr>
            <w:tcW w:w="2777" w:type="dxa"/>
            <w:shd w:val="clear" w:color="auto" w:fill="auto"/>
            <w:noWrap/>
            <w:vAlign w:val="bottom"/>
          </w:tcPr>
          <w:p w:rsidR="00605057" w:rsidRPr="006D67A6" w:rsidRDefault="00605057" w:rsidP="001C0FF9">
            <w:r w:rsidRPr="006D67A6">
              <w:t>Hồ nước</w:t>
            </w:r>
          </w:p>
        </w:tc>
        <w:tc>
          <w:tcPr>
            <w:tcW w:w="2241" w:type="dxa"/>
            <w:shd w:val="clear" w:color="auto" w:fill="auto"/>
            <w:noWrap/>
            <w:vAlign w:val="bottom"/>
          </w:tcPr>
          <w:p w:rsidR="00605057" w:rsidRPr="006D67A6" w:rsidRDefault="00605057" w:rsidP="001C0FF9">
            <w:pPr>
              <w:jc w:val="right"/>
            </w:pPr>
            <w:r w:rsidRPr="006D67A6">
              <w:t>546,971,416</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7</w:t>
            </w:r>
          </w:p>
        </w:tc>
        <w:tc>
          <w:tcPr>
            <w:tcW w:w="2777" w:type="dxa"/>
            <w:shd w:val="clear" w:color="auto" w:fill="auto"/>
            <w:noWrap/>
            <w:vAlign w:val="bottom"/>
          </w:tcPr>
          <w:p w:rsidR="00605057" w:rsidRPr="006D67A6" w:rsidRDefault="00605057" w:rsidP="001C0FF9">
            <w:r w:rsidRPr="006D67A6">
              <w:t>Đường nội bộ</w:t>
            </w:r>
          </w:p>
        </w:tc>
        <w:tc>
          <w:tcPr>
            <w:tcW w:w="2241" w:type="dxa"/>
            <w:shd w:val="clear" w:color="auto" w:fill="auto"/>
            <w:noWrap/>
            <w:vAlign w:val="bottom"/>
          </w:tcPr>
          <w:p w:rsidR="00605057" w:rsidRPr="006D67A6" w:rsidRDefault="00605057" w:rsidP="001C0FF9">
            <w:pPr>
              <w:jc w:val="right"/>
            </w:pPr>
            <w:r w:rsidRPr="006D67A6">
              <w:t>2,004,524,285</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8</w:t>
            </w:r>
          </w:p>
        </w:tc>
        <w:tc>
          <w:tcPr>
            <w:tcW w:w="2777" w:type="dxa"/>
            <w:shd w:val="clear" w:color="auto" w:fill="auto"/>
            <w:noWrap/>
            <w:vAlign w:val="bottom"/>
          </w:tcPr>
          <w:p w:rsidR="00605057" w:rsidRPr="006D67A6" w:rsidRDefault="00605057" w:rsidP="001C0FF9">
            <w:r w:rsidRPr="006D67A6">
              <w:t>Vỉa hè - sân</w:t>
            </w:r>
          </w:p>
        </w:tc>
        <w:tc>
          <w:tcPr>
            <w:tcW w:w="2241" w:type="dxa"/>
            <w:shd w:val="clear" w:color="auto" w:fill="auto"/>
            <w:noWrap/>
            <w:vAlign w:val="bottom"/>
          </w:tcPr>
          <w:p w:rsidR="00605057" w:rsidRPr="006D67A6" w:rsidRDefault="00605057" w:rsidP="001C0FF9">
            <w:pPr>
              <w:jc w:val="right"/>
            </w:pPr>
            <w:r w:rsidRPr="006D67A6">
              <w:t>875,462,166</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9</w:t>
            </w:r>
          </w:p>
        </w:tc>
        <w:tc>
          <w:tcPr>
            <w:tcW w:w="2777" w:type="dxa"/>
            <w:shd w:val="clear" w:color="auto" w:fill="auto"/>
            <w:noWrap/>
            <w:vAlign w:val="bottom"/>
          </w:tcPr>
          <w:p w:rsidR="00605057" w:rsidRPr="006D67A6" w:rsidRDefault="00605057" w:rsidP="001C0FF9">
            <w:r w:rsidRPr="006D67A6">
              <w:t>Gia cường mặt rảnh</w:t>
            </w:r>
          </w:p>
        </w:tc>
        <w:tc>
          <w:tcPr>
            <w:tcW w:w="2241" w:type="dxa"/>
            <w:shd w:val="clear" w:color="auto" w:fill="auto"/>
            <w:noWrap/>
            <w:vAlign w:val="bottom"/>
          </w:tcPr>
          <w:p w:rsidR="00605057" w:rsidRPr="006D67A6" w:rsidRDefault="00605057" w:rsidP="001C0FF9">
            <w:pPr>
              <w:jc w:val="right"/>
            </w:pPr>
            <w:r w:rsidRPr="006D67A6">
              <w:t>84,917,395</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10</w:t>
            </w:r>
          </w:p>
        </w:tc>
        <w:tc>
          <w:tcPr>
            <w:tcW w:w="2777" w:type="dxa"/>
            <w:shd w:val="clear" w:color="auto" w:fill="auto"/>
            <w:noWrap/>
            <w:vAlign w:val="bottom"/>
          </w:tcPr>
          <w:p w:rsidR="00605057" w:rsidRPr="006D67A6" w:rsidRDefault="00605057" w:rsidP="001C0FF9">
            <w:r w:rsidRPr="006D67A6">
              <w:t>Hệ thống điện nhà xưởng</w:t>
            </w:r>
          </w:p>
        </w:tc>
        <w:tc>
          <w:tcPr>
            <w:tcW w:w="2241" w:type="dxa"/>
            <w:shd w:val="clear" w:color="auto" w:fill="auto"/>
            <w:noWrap/>
            <w:vAlign w:val="bottom"/>
          </w:tcPr>
          <w:p w:rsidR="00605057" w:rsidRPr="006D67A6" w:rsidRDefault="00605057" w:rsidP="001C0FF9">
            <w:pPr>
              <w:jc w:val="right"/>
            </w:pPr>
            <w:r w:rsidRPr="006D67A6">
              <w:t>2,282,525,194</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11</w:t>
            </w:r>
          </w:p>
        </w:tc>
        <w:tc>
          <w:tcPr>
            <w:tcW w:w="2777" w:type="dxa"/>
            <w:shd w:val="clear" w:color="auto" w:fill="auto"/>
            <w:noWrap/>
            <w:vAlign w:val="bottom"/>
          </w:tcPr>
          <w:p w:rsidR="00605057" w:rsidRPr="006D67A6" w:rsidRDefault="00605057" w:rsidP="001C0FF9">
            <w:r w:rsidRPr="006D67A6">
              <w:t>Hồ xử lý nước thải</w:t>
            </w:r>
          </w:p>
        </w:tc>
        <w:tc>
          <w:tcPr>
            <w:tcW w:w="2241" w:type="dxa"/>
            <w:shd w:val="clear" w:color="auto" w:fill="auto"/>
            <w:noWrap/>
            <w:vAlign w:val="bottom"/>
          </w:tcPr>
          <w:p w:rsidR="00605057" w:rsidRPr="006D67A6" w:rsidRDefault="00605057" w:rsidP="001C0FF9">
            <w:pPr>
              <w:jc w:val="right"/>
            </w:pPr>
            <w:r w:rsidRPr="006D67A6">
              <w:t>755,473,329</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12</w:t>
            </w:r>
          </w:p>
        </w:tc>
        <w:tc>
          <w:tcPr>
            <w:tcW w:w="2777" w:type="dxa"/>
            <w:shd w:val="clear" w:color="auto" w:fill="auto"/>
            <w:noWrap/>
            <w:vAlign w:val="bottom"/>
          </w:tcPr>
          <w:p w:rsidR="00605057" w:rsidRPr="006D67A6" w:rsidRDefault="00605057" w:rsidP="001C0FF9">
            <w:r w:rsidRPr="006D67A6">
              <w:t>San lấp nền công trình</w:t>
            </w:r>
          </w:p>
        </w:tc>
        <w:tc>
          <w:tcPr>
            <w:tcW w:w="2241" w:type="dxa"/>
            <w:shd w:val="clear" w:color="auto" w:fill="auto"/>
            <w:noWrap/>
            <w:vAlign w:val="bottom"/>
          </w:tcPr>
          <w:p w:rsidR="00605057" w:rsidRPr="006D67A6" w:rsidRDefault="00605057" w:rsidP="001C0FF9">
            <w:pPr>
              <w:jc w:val="right"/>
            </w:pPr>
            <w:r w:rsidRPr="006D67A6">
              <w:t>1,800,000,000</w:t>
            </w:r>
          </w:p>
        </w:tc>
      </w:tr>
      <w:tr w:rsidR="00605057" w:rsidRPr="006D67A6">
        <w:trPr>
          <w:trHeight w:val="315"/>
        </w:trPr>
        <w:tc>
          <w:tcPr>
            <w:tcW w:w="670" w:type="dxa"/>
            <w:shd w:val="clear" w:color="auto" w:fill="auto"/>
            <w:noWrap/>
            <w:vAlign w:val="bottom"/>
          </w:tcPr>
          <w:p w:rsidR="00605057" w:rsidRPr="006D67A6" w:rsidRDefault="00605057" w:rsidP="001C0FF9">
            <w:pPr>
              <w:jc w:val="center"/>
            </w:pPr>
            <w:r w:rsidRPr="006D67A6">
              <w:t>13</w:t>
            </w:r>
          </w:p>
        </w:tc>
        <w:tc>
          <w:tcPr>
            <w:tcW w:w="2777" w:type="dxa"/>
            <w:shd w:val="clear" w:color="auto" w:fill="auto"/>
            <w:noWrap/>
            <w:vAlign w:val="bottom"/>
          </w:tcPr>
          <w:p w:rsidR="00605057" w:rsidRPr="006D67A6" w:rsidRDefault="00605057" w:rsidP="001C0FF9">
            <w:r w:rsidRPr="006D67A6">
              <w:t>Hàng rào - nhà bảo vệ</w:t>
            </w:r>
          </w:p>
        </w:tc>
        <w:tc>
          <w:tcPr>
            <w:tcW w:w="2241" w:type="dxa"/>
            <w:shd w:val="clear" w:color="auto" w:fill="auto"/>
            <w:noWrap/>
            <w:vAlign w:val="bottom"/>
          </w:tcPr>
          <w:p w:rsidR="00605057" w:rsidRPr="006D67A6" w:rsidRDefault="00605057" w:rsidP="001C0FF9">
            <w:pPr>
              <w:jc w:val="right"/>
            </w:pPr>
            <w:r w:rsidRPr="006D67A6">
              <w:t>1,387,200,000</w:t>
            </w:r>
          </w:p>
        </w:tc>
      </w:tr>
      <w:tr w:rsidR="00605057" w:rsidRPr="006D67A6">
        <w:trPr>
          <w:trHeight w:val="315"/>
        </w:trPr>
        <w:tc>
          <w:tcPr>
            <w:tcW w:w="3447" w:type="dxa"/>
            <w:gridSpan w:val="2"/>
            <w:shd w:val="clear" w:color="auto" w:fill="auto"/>
            <w:noWrap/>
            <w:vAlign w:val="bottom"/>
          </w:tcPr>
          <w:p w:rsidR="00605057" w:rsidRPr="006D67A6" w:rsidRDefault="00605057" w:rsidP="001C0FF9">
            <w:pPr>
              <w:jc w:val="center"/>
              <w:rPr>
                <w:b/>
                <w:bCs/>
              </w:rPr>
            </w:pPr>
            <w:r w:rsidRPr="006D67A6">
              <w:rPr>
                <w:b/>
                <w:bCs/>
              </w:rPr>
              <w:t>Tổng cộng</w:t>
            </w:r>
          </w:p>
        </w:tc>
        <w:tc>
          <w:tcPr>
            <w:tcW w:w="2241" w:type="dxa"/>
            <w:shd w:val="clear" w:color="auto" w:fill="auto"/>
            <w:noWrap/>
            <w:vAlign w:val="bottom"/>
          </w:tcPr>
          <w:p w:rsidR="00605057" w:rsidRPr="006D67A6" w:rsidRDefault="00605057" w:rsidP="001C0FF9">
            <w:pPr>
              <w:jc w:val="right"/>
              <w:rPr>
                <w:b/>
                <w:bCs/>
              </w:rPr>
            </w:pPr>
            <w:r w:rsidRPr="006D67A6">
              <w:rPr>
                <w:b/>
                <w:bCs/>
              </w:rPr>
              <w:t>27,013,066,663</w:t>
            </w:r>
          </w:p>
        </w:tc>
      </w:tr>
    </w:tbl>
    <w:p w:rsidR="00605057" w:rsidRPr="00AE7427" w:rsidRDefault="00605057" w:rsidP="00605057">
      <w:pPr>
        <w:tabs>
          <w:tab w:val="left" w:pos="540"/>
          <w:tab w:val="left" w:pos="2667"/>
          <w:tab w:val="left" w:leader="dot" w:pos="4752"/>
        </w:tabs>
        <w:ind w:left="360"/>
        <w:jc w:val="both"/>
        <w:rPr>
          <w:sz w:val="26"/>
          <w:szCs w:val="26"/>
        </w:rPr>
      </w:pPr>
      <w:r w:rsidRPr="00AE7427">
        <w:rPr>
          <w:sz w:val="26"/>
          <w:szCs w:val="26"/>
        </w:rPr>
        <w:lastRenderedPageBreak/>
        <w:t>→ Với tổng diện tích xây dựng giai đoạn 1 là 3.359 m</w:t>
      </w:r>
      <w:r w:rsidRPr="00AE7427">
        <w:rPr>
          <w:sz w:val="26"/>
          <w:szCs w:val="26"/>
          <w:vertAlign w:val="superscript"/>
        </w:rPr>
        <w:t>2</w:t>
      </w:r>
      <w:r w:rsidRPr="00AE7427">
        <w:rPr>
          <w:sz w:val="26"/>
          <w:szCs w:val="26"/>
        </w:rPr>
        <w:t>, đơn giá xây dựng ước tính khoảng 8.000.000 đồng/m</w:t>
      </w:r>
      <w:r w:rsidRPr="00AE7427">
        <w:rPr>
          <w:sz w:val="26"/>
          <w:szCs w:val="26"/>
          <w:vertAlign w:val="superscript"/>
        </w:rPr>
        <w:t>2</w:t>
      </w:r>
      <w:r w:rsidRPr="00AE7427">
        <w:rPr>
          <w:sz w:val="26"/>
          <w:szCs w:val="26"/>
        </w:rPr>
        <w:t xml:space="preserve">. </w:t>
      </w:r>
    </w:p>
    <w:p w:rsidR="00605057" w:rsidRPr="00AE7427" w:rsidRDefault="00605057" w:rsidP="00605057">
      <w:pPr>
        <w:numPr>
          <w:ilvl w:val="0"/>
          <w:numId w:val="36"/>
        </w:numPr>
        <w:tabs>
          <w:tab w:val="clear" w:pos="216"/>
          <w:tab w:val="left" w:pos="540"/>
          <w:tab w:val="left" w:pos="2667"/>
          <w:tab w:val="left" w:leader="dot" w:pos="4752"/>
        </w:tabs>
        <w:overflowPunct w:val="0"/>
        <w:autoSpaceDE w:val="0"/>
        <w:autoSpaceDN w:val="0"/>
        <w:adjustRightInd w:val="0"/>
        <w:ind w:left="547" w:hanging="187"/>
        <w:textAlignment w:val="baseline"/>
        <w:rPr>
          <w:sz w:val="26"/>
          <w:szCs w:val="26"/>
        </w:rPr>
      </w:pPr>
      <w:r w:rsidRPr="00AE7427">
        <w:rPr>
          <w:sz w:val="26"/>
          <w:szCs w:val="26"/>
        </w:rPr>
        <w:t>Cơ cấu nguồn vốn:</w:t>
      </w:r>
    </w:p>
    <w:p w:rsidR="00605057" w:rsidRPr="00AE7427" w:rsidRDefault="00AE7427" w:rsidP="00AE7427">
      <w:pPr>
        <w:numPr>
          <w:ilvl w:val="0"/>
          <w:numId w:val="39"/>
        </w:numPr>
        <w:tabs>
          <w:tab w:val="num" w:pos="900"/>
          <w:tab w:val="left" w:pos="3240"/>
        </w:tabs>
        <w:jc w:val="both"/>
        <w:rPr>
          <w:sz w:val="26"/>
          <w:szCs w:val="26"/>
        </w:rPr>
      </w:pPr>
      <w:r>
        <w:rPr>
          <w:sz w:val="26"/>
          <w:szCs w:val="26"/>
        </w:rPr>
        <w:t xml:space="preserve">Vốn vay Eximbank:  </w:t>
      </w:r>
      <w:r w:rsidR="00605057" w:rsidRPr="00AE7427">
        <w:rPr>
          <w:sz w:val="26"/>
          <w:szCs w:val="26"/>
        </w:rPr>
        <w:t>15</w:t>
      </w:r>
      <w:r>
        <w:rPr>
          <w:sz w:val="26"/>
          <w:szCs w:val="26"/>
        </w:rPr>
        <w:t>,0</w:t>
      </w:r>
      <w:r w:rsidR="00605057" w:rsidRPr="00AE7427">
        <w:rPr>
          <w:sz w:val="26"/>
          <w:szCs w:val="26"/>
        </w:rPr>
        <w:t xml:space="preserve"> tỷ đồng.</w:t>
      </w:r>
    </w:p>
    <w:p w:rsidR="00605057" w:rsidRPr="00AE7427" w:rsidRDefault="00605057" w:rsidP="00AE7427">
      <w:pPr>
        <w:numPr>
          <w:ilvl w:val="0"/>
          <w:numId w:val="39"/>
        </w:numPr>
        <w:tabs>
          <w:tab w:val="left" w:pos="360"/>
        </w:tabs>
        <w:spacing w:before="120" w:line="300" w:lineRule="exact"/>
        <w:rPr>
          <w:b/>
          <w:sz w:val="26"/>
          <w:szCs w:val="26"/>
        </w:rPr>
      </w:pPr>
      <w:r w:rsidRPr="00AE7427">
        <w:rPr>
          <w:sz w:val="26"/>
          <w:szCs w:val="26"/>
        </w:rPr>
        <w:t xml:space="preserve">Vốn tự có: </w:t>
      </w:r>
      <w:r w:rsidRPr="00AE7427">
        <w:rPr>
          <w:sz w:val="26"/>
          <w:szCs w:val="26"/>
        </w:rPr>
        <w:tab/>
      </w:r>
      <w:r w:rsidR="00AE7427">
        <w:rPr>
          <w:sz w:val="26"/>
          <w:szCs w:val="26"/>
        </w:rPr>
        <w:tab/>
      </w:r>
      <w:r w:rsidR="00BE2A68">
        <w:rPr>
          <w:sz w:val="26"/>
          <w:szCs w:val="26"/>
        </w:rPr>
        <w:t xml:space="preserve"> </w:t>
      </w:r>
      <w:r w:rsidRPr="00AE7427">
        <w:rPr>
          <w:sz w:val="26"/>
          <w:szCs w:val="26"/>
        </w:rPr>
        <w:t>13,5 tỷ đồng</w:t>
      </w:r>
    </w:p>
    <w:p w:rsidR="003E3E04" w:rsidRPr="00AE7427" w:rsidRDefault="00853FF1" w:rsidP="003E3E04">
      <w:pPr>
        <w:numPr>
          <w:ilvl w:val="0"/>
          <w:numId w:val="13"/>
        </w:numPr>
        <w:tabs>
          <w:tab w:val="left" w:pos="360"/>
        </w:tabs>
        <w:spacing w:before="120" w:line="300" w:lineRule="exact"/>
        <w:ind w:left="0" w:firstLine="0"/>
        <w:jc w:val="both"/>
        <w:rPr>
          <w:sz w:val="26"/>
          <w:szCs w:val="26"/>
        </w:rPr>
      </w:pPr>
      <w:r w:rsidRPr="00AE7427">
        <w:rPr>
          <w:sz w:val="26"/>
          <w:szCs w:val="26"/>
        </w:rPr>
        <w:t>Thị trường (đầu ra) của dự án</w:t>
      </w:r>
      <w:r w:rsidR="00123C49" w:rsidRPr="00AE7427">
        <w:rPr>
          <w:sz w:val="26"/>
          <w:szCs w:val="26"/>
        </w:rPr>
        <w:t>:</w:t>
      </w:r>
      <w:r w:rsidR="00605057" w:rsidRPr="00AE7427">
        <w:rPr>
          <w:bCs/>
          <w:sz w:val="26"/>
          <w:szCs w:val="26"/>
        </w:rPr>
        <w:t xml:space="preserve"> </w:t>
      </w:r>
      <w:r w:rsidR="00605057" w:rsidRPr="00AE7427">
        <w:rPr>
          <w:sz w:val="26"/>
          <w:szCs w:val="26"/>
        </w:rPr>
        <w:t xml:space="preserve">Đầu ra của đơn vị chủ yếu là xuất khẩu ra nước ngoài như Ukraina, Hàn Quốc, Trung Quốc, Nga, Mỹ…Sản lượng xuất khẩu chiếm khoảng 98% sản lượng của đơn vị, trong </w:t>
      </w:r>
      <w:r w:rsidR="00605057" w:rsidRPr="00AE7427">
        <w:rPr>
          <w:rFonts w:hint="eastAsia"/>
          <w:sz w:val="26"/>
          <w:szCs w:val="26"/>
        </w:rPr>
        <w:t>đó</w:t>
      </w:r>
      <w:r w:rsidR="00605057" w:rsidRPr="00AE7427">
        <w:rPr>
          <w:sz w:val="26"/>
          <w:szCs w:val="26"/>
        </w:rPr>
        <w:t xml:space="preserve"> thị tr</w:t>
      </w:r>
      <w:r w:rsidR="00605057" w:rsidRPr="00AE7427">
        <w:rPr>
          <w:rFonts w:hint="eastAsia"/>
          <w:sz w:val="26"/>
          <w:szCs w:val="26"/>
        </w:rPr>
        <w:t>ư</w:t>
      </w:r>
      <w:r w:rsidR="00605057" w:rsidRPr="00AE7427">
        <w:rPr>
          <w:sz w:val="26"/>
          <w:szCs w:val="26"/>
        </w:rPr>
        <w:t xml:space="preserve">ờng </w:t>
      </w:r>
      <w:r w:rsidR="00605057" w:rsidRPr="00AE7427">
        <w:rPr>
          <w:rFonts w:hint="eastAsia"/>
          <w:sz w:val="26"/>
          <w:szCs w:val="26"/>
        </w:rPr>
        <w:t>Đô</w:t>
      </w:r>
      <w:r w:rsidR="00605057" w:rsidRPr="00AE7427">
        <w:rPr>
          <w:sz w:val="26"/>
          <w:szCs w:val="26"/>
        </w:rPr>
        <w:t>ng Á (90%), thị tr</w:t>
      </w:r>
      <w:r w:rsidR="00605057" w:rsidRPr="00AE7427">
        <w:rPr>
          <w:rFonts w:hint="eastAsia"/>
          <w:sz w:val="26"/>
          <w:szCs w:val="26"/>
        </w:rPr>
        <w:t>ư</w:t>
      </w:r>
      <w:r w:rsidR="00605057" w:rsidRPr="00AE7427">
        <w:rPr>
          <w:sz w:val="26"/>
          <w:szCs w:val="26"/>
        </w:rPr>
        <w:t>ờng EU (10%). Với kinh nghiệm, uy tín và mối quan hệ lâu năm với khách hàng đơn vị được nhiều bạn hàng quốc tế biết đến.</w:t>
      </w:r>
    </w:p>
    <w:p w:rsidR="00AE7427" w:rsidRPr="00AE7427" w:rsidRDefault="00AE7427" w:rsidP="003E3E04">
      <w:pPr>
        <w:numPr>
          <w:ilvl w:val="0"/>
          <w:numId w:val="13"/>
        </w:numPr>
        <w:tabs>
          <w:tab w:val="left" w:pos="360"/>
        </w:tabs>
        <w:spacing w:before="120" w:line="300" w:lineRule="exact"/>
        <w:ind w:left="0" w:firstLine="0"/>
        <w:jc w:val="both"/>
        <w:rPr>
          <w:sz w:val="26"/>
          <w:szCs w:val="26"/>
        </w:rPr>
      </w:pPr>
      <w:r w:rsidRPr="00AE7427">
        <w:rPr>
          <w:sz w:val="26"/>
          <w:szCs w:val="26"/>
        </w:rPr>
        <w:t xml:space="preserve">Các yếu tố đầu vào của dự án: Đầu vào của đơn vị chủ yếu là từ các </w:t>
      </w:r>
      <w:r w:rsidRPr="00AE7427">
        <w:rPr>
          <w:rFonts w:hint="eastAsia"/>
          <w:sz w:val="26"/>
          <w:szCs w:val="26"/>
        </w:rPr>
        <w:t>đ</w:t>
      </w:r>
      <w:r w:rsidRPr="00AE7427">
        <w:rPr>
          <w:sz w:val="26"/>
          <w:szCs w:val="26"/>
        </w:rPr>
        <w:t xml:space="preserve">ầu nậu tại các vùng biển miền </w:t>
      </w:r>
      <w:r w:rsidRPr="00AE7427">
        <w:rPr>
          <w:rFonts w:hint="eastAsia"/>
          <w:sz w:val="26"/>
          <w:szCs w:val="26"/>
        </w:rPr>
        <w:t>Đô</w:t>
      </w:r>
      <w:r w:rsidRPr="00AE7427">
        <w:rPr>
          <w:sz w:val="26"/>
          <w:szCs w:val="26"/>
        </w:rPr>
        <w:t>ng Nam Bộ và nguồn nguyên liệu của đơn vị còn khá dồi dào nên có nguồn đầu vào ổn định.</w:t>
      </w:r>
    </w:p>
    <w:p w:rsidR="00123C49" w:rsidRPr="00AE7427" w:rsidRDefault="00564686" w:rsidP="002609C8">
      <w:pPr>
        <w:numPr>
          <w:ilvl w:val="0"/>
          <w:numId w:val="13"/>
        </w:numPr>
        <w:tabs>
          <w:tab w:val="left" w:pos="360"/>
        </w:tabs>
        <w:spacing w:before="120" w:line="300" w:lineRule="exact"/>
        <w:ind w:left="0" w:firstLine="0"/>
        <w:jc w:val="both"/>
        <w:rPr>
          <w:sz w:val="26"/>
          <w:szCs w:val="26"/>
        </w:rPr>
      </w:pPr>
      <w:r w:rsidRPr="00AE7427">
        <w:rPr>
          <w:sz w:val="26"/>
          <w:szCs w:val="26"/>
        </w:rPr>
        <w:t>H</w:t>
      </w:r>
      <w:r w:rsidR="00853FF1" w:rsidRPr="00AE7427">
        <w:rPr>
          <w:sz w:val="26"/>
          <w:szCs w:val="26"/>
        </w:rPr>
        <w:t>iệu quả tài chính dự án</w:t>
      </w:r>
      <w:r w:rsidR="00123C49" w:rsidRPr="00AE7427">
        <w:rPr>
          <w:sz w:val="26"/>
          <w:szCs w:val="26"/>
        </w:rPr>
        <w:t>:</w:t>
      </w:r>
    </w:p>
    <w:p w:rsidR="003C36F3" w:rsidRPr="00AE7427" w:rsidRDefault="00AE7427" w:rsidP="00AE7427">
      <w:pPr>
        <w:spacing w:before="120" w:line="300" w:lineRule="exact"/>
        <w:jc w:val="both"/>
        <w:rPr>
          <w:sz w:val="26"/>
          <w:szCs w:val="26"/>
        </w:rPr>
      </w:pPr>
      <w:r w:rsidRPr="00AE7427">
        <w:rPr>
          <w:bCs/>
          <w:sz w:val="26"/>
          <w:szCs w:val="26"/>
        </w:rPr>
        <w:t>Hiện tại thu nhập trả nợ cho khoản vay của khách hàng chủ yếu từ Cty An Lạc Long An, và nguồn thu dự kiến từ Cty An Lạc Trà Vinh chưa ổn định nên khách hàng đề nghị ân hạn gốc 2 năm đầu</w:t>
      </w:r>
    </w:p>
    <w:p w:rsidR="00AE7427" w:rsidRPr="00AE7427" w:rsidRDefault="00AE7427" w:rsidP="00AE7427">
      <w:pPr>
        <w:tabs>
          <w:tab w:val="left" w:pos="2667"/>
          <w:tab w:val="left" w:leader="dot" w:pos="4752"/>
        </w:tabs>
        <w:spacing w:before="120"/>
        <w:rPr>
          <w:bCs/>
          <w:i/>
          <w:sz w:val="26"/>
          <w:szCs w:val="26"/>
        </w:rPr>
      </w:pPr>
      <w:r w:rsidRPr="00AE7427">
        <w:rPr>
          <w:bCs/>
          <w:i/>
          <w:sz w:val="26"/>
          <w:szCs w:val="26"/>
        </w:rPr>
        <w:t xml:space="preserve">Căn cứ tình hình doanh thu hiện tại và hợp đồng đơn vị đang thực hiện: </w:t>
      </w:r>
    </w:p>
    <w:p w:rsidR="00AE7427" w:rsidRPr="00AE7427" w:rsidRDefault="00AE7427" w:rsidP="00AE7427">
      <w:pPr>
        <w:tabs>
          <w:tab w:val="left" w:pos="2667"/>
          <w:tab w:val="left" w:leader="dot" w:pos="4752"/>
        </w:tabs>
        <w:overflowPunct w:val="0"/>
        <w:autoSpaceDE w:val="0"/>
        <w:autoSpaceDN w:val="0"/>
        <w:adjustRightInd w:val="0"/>
        <w:spacing w:before="120"/>
        <w:ind w:left="360"/>
        <w:textAlignment w:val="baseline"/>
        <w:rPr>
          <w:bCs/>
          <w:i/>
          <w:sz w:val="26"/>
          <w:szCs w:val="26"/>
        </w:rPr>
      </w:pPr>
      <w:r w:rsidRPr="00AE7427">
        <w:rPr>
          <w:bCs/>
          <w:sz w:val="26"/>
          <w:szCs w:val="26"/>
        </w:rPr>
        <w:t xml:space="preserve">Ước tính kế hoach kinh doanh của Cty Hải Sản An Lạc Long An:   </w:t>
      </w:r>
    </w:p>
    <w:tbl>
      <w:tblPr>
        <w:tblW w:w="6840" w:type="dxa"/>
        <w:tblInd w:w="648" w:type="dxa"/>
        <w:tblLook w:val="0000"/>
      </w:tblPr>
      <w:tblGrid>
        <w:gridCol w:w="3960"/>
        <w:gridCol w:w="1440"/>
        <w:gridCol w:w="1440"/>
      </w:tblGrid>
      <w:tr w:rsidR="00AE7427" w:rsidRPr="00AE7427">
        <w:trPr>
          <w:trHeight w:val="31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E7427" w:rsidRPr="00AE7427" w:rsidRDefault="00AE7427" w:rsidP="001C0FF9">
            <w:pPr>
              <w:rPr>
                <w:b/>
                <w:bCs/>
                <w:color w:val="0000FF"/>
                <w:sz w:val="26"/>
                <w:szCs w:val="26"/>
              </w:rPr>
            </w:pPr>
            <w:r w:rsidRPr="00AE7427">
              <w:rPr>
                <w:b/>
                <w:bCs/>
                <w:color w:val="0000FF"/>
                <w:sz w:val="26"/>
                <w:szCs w:val="26"/>
              </w:rPr>
              <w:t>Doanh thu năm 2014</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AE7427" w:rsidRPr="00AE7427" w:rsidRDefault="00AE7427" w:rsidP="00AE7427">
            <w:pPr>
              <w:jc w:val="center"/>
              <w:rPr>
                <w:color w:val="0000FF"/>
                <w:sz w:val="26"/>
                <w:szCs w:val="26"/>
              </w:rPr>
            </w:pPr>
            <w:r w:rsidRPr="00AE7427">
              <w:rPr>
                <w:color w:val="0000FF"/>
                <w:sz w:val="26"/>
                <w:szCs w:val="26"/>
              </w:rPr>
              <w:t>Tỷ đồng</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AE7427" w:rsidRPr="00AE7427" w:rsidRDefault="00AE7427" w:rsidP="001C0FF9">
            <w:pPr>
              <w:jc w:val="right"/>
              <w:rPr>
                <w:color w:val="0000FF"/>
                <w:sz w:val="26"/>
                <w:szCs w:val="26"/>
              </w:rPr>
            </w:pPr>
            <w:r w:rsidRPr="00AE7427">
              <w:rPr>
                <w:color w:val="0000FF"/>
                <w:sz w:val="26"/>
                <w:szCs w:val="26"/>
              </w:rPr>
              <w:t>45</w:t>
            </w:r>
          </w:p>
        </w:tc>
      </w:tr>
      <w:tr w:rsidR="00AE7427" w:rsidRPr="00AE7427">
        <w:trPr>
          <w:trHeight w:val="315"/>
        </w:trPr>
        <w:tc>
          <w:tcPr>
            <w:tcW w:w="3960" w:type="dxa"/>
            <w:tcBorders>
              <w:top w:val="nil"/>
              <w:left w:val="single" w:sz="4" w:space="0" w:color="auto"/>
              <w:bottom w:val="single" w:sz="4" w:space="0" w:color="auto"/>
              <w:right w:val="single" w:sz="4" w:space="0" w:color="auto"/>
            </w:tcBorders>
            <w:shd w:val="clear" w:color="auto" w:fill="auto"/>
            <w:noWrap/>
            <w:vAlign w:val="bottom"/>
          </w:tcPr>
          <w:p w:rsidR="00AE7427" w:rsidRPr="00AE7427" w:rsidRDefault="00AE7427" w:rsidP="001C0FF9">
            <w:pPr>
              <w:rPr>
                <w:sz w:val="26"/>
                <w:szCs w:val="26"/>
              </w:rPr>
            </w:pPr>
            <w:r w:rsidRPr="00AE7427">
              <w:rPr>
                <w:sz w:val="26"/>
                <w:szCs w:val="26"/>
              </w:rPr>
              <w:t xml:space="preserve">Sản lượng </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AE7427">
            <w:pPr>
              <w:jc w:val="center"/>
              <w:rPr>
                <w:sz w:val="26"/>
                <w:szCs w:val="26"/>
              </w:rPr>
            </w:pPr>
            <w:r w:rsidRPr="00AE7427">
              <w:rPr>
                <w:sz w:val="26"/>
                <w:szCs w:val="26"/>
              </w:rPr>
              <w:t>Tấn</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1C0FF9">
            <w:pPr>
              <w:jc w:val="right"/>
              <w:rPr>
                <w:sz w:val="26"/>
                <w:szCs w:val="26"/>
              </w:rPr>
            </w:pPr>
            <w:r w:rsidRPr="00AE7427">
              <w:rPr>
                <w:sz w:val="26"/>
                <w:szCs w:val="26"/>
              </w:rPr>
              <w:t>300</w:t>
            </w:r>
          </w:p>
        </w:tc>
      </w:tr>
      <w:tr w:rsidR="00AE7427" w:rsidRPr="00AE7427">
        <w:trPr>
          <w:trHeight w:val="315"/>
        </w:trPr>
        <w:tc>
          <w:tcPr>
            <w:tcW w:w="3960" w:type="dxa"/>
            <w:tcBorders>
              <w:top w:val="nil"/>
              <w:left w:val="single" w:sz="4" w:space="0" w:color="auto"/>
              <w:bottom w:val="single" w:sz="4" w:space="0" w:color="auto"/>
              <w:right w:val="single" w:sz="4" w:space="0" w:color="auto"/>
            </w:tcBorders>
            <w:shd w:val="clear" w:color="auto" w:fill="auto"/>
            <w:noWrap/>
            <w:vAlign w:val="bottom"/>
          </w:tcPr>
          <w:p w:rsidR="00AE7427" w:rsidRPr="00AE7427" w:rsidRDefault="00AE7427" w:rsidP="001C0FF9">
            <w:pPr>
              <w:rPr>
                <w:sz w:val="26"/>
                <w:szCs w:val="26"/>
              </w:rPr>
            </w:pPr>
            <w:r w:rsidRPr="00AE7427">
              <w:rPr>
                <w:sz w:val="26"/>
                <w:szCs w:val="26"/>
              </w:rPr>
              <w:t>Sản lượng tăng thêm mỗi năm</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AE7427">
            <w:pPr>
              <w:jc w:val="center"/>
              <w:rPr>
                <w:sz w:val="26"/>
                <w:szCs w:val="26"/>
              </w:rPr>
            </w:pP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1C0FF9">
            <w:pPr>
              <w:jc w:val="right"/>
              <w:rPr>
                <w:sz w:val="26"/>
                <w:szCs w:val="26"/>
              </w:rPr>
            </w:pPr>
            <w:r w:rsidRPr="00AE7427">
              <w:rPr>
                <w:sz w:val="26"/>
                <w:szCs w:val="26"/>
              </w:rPr>
              <w:t>5.0%</w:t>
            </w:r>
          </w:p>
        </w:tc>
      </w:tr>
      <w:tr w:rsidR="00AE7427" w:rsidRPr="00AE7427">
        <w:trPr>
          <w:trHeight w:val="315"/>
        </w:trPr>
        <w:tc>
          <w:tcPr>
            <w:tcW w:w="3960" w:type="dxa"/>
            <w:tcBorders>
              <w:top w:val="nil"/>
              <w:left w:val="single" w:sz="4" w:space="0" w:color="auto"/>
              <w:bottom w:val="single" w:sz="4" w:space="0" w:color="auto"/>
              <w:right w:val="single" w:sz="4" w:space="0" w:color="auto"/>
            </w:tcBorders>
            <w:shd w:val="clear" w:color="auto" w:fill="auto"/>
            <w:noWrap/>
            <w:vAlign w:val="bottom"/>
          </w:tcPr>
          <w:p w:rsidR="00AE7427" w:rsidRPr="00AE7427" w:rsidRDefault="00AE7427" w:rsidP="001C0FF9">
            <w:pPr>
              <w:rPr>
                <w:sz w:val="26"/>
                <w:szCs w:val="26"/>
              </w:rPr>
            </w:pPr>
            <w:r w:rsidRPr="00AE7427">
              <w:rPr>
                <w:sz w:val="26"/>
                <w:szCs w:val="26"/>
              </w:rPr>
              <w:t>Đơn giá bình quân (Triệu/tấn)</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AE7427">
            <w:pPr>
              <w:jc w:val="center"/>
              <w:rPr>
                <w:sz w:val="26"/>
                <w:szCs w:val="26"/>
              </w:rPr>
            </w:pPr>
            <w:r w:rsidRPr="00AE7427">
              <w:rPr>
                <w:sz w:val="26"/>
                <w:szCs w:val="26"/>
              </w:rPr>
              <w:t>Trđ/tấn</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1C0FF9">
            <w:pPr>
              <w:jc w:val="right"/>
              <w:rPr>
                <w:sz w:val="26"/>
                <w:szCs w:val="26"/>
              </w:rPr>
            </w:pPr>
            <w:r w:rsidRPr="00AE7427">
              <w:rPr>
                <w:sz w:val="26"/>
                <w:szCs w:val="26"/>
              </w:rPr>
              <w:t>150</w:t>
            </w:r>
          </w:p>
        </w:tc>
      </w:tr>
      <w:tr w:rsidR="00AE7427" w:rsidRPr="00AE7427">
        <w:trPr>
          <w:trHeight w:val="315"/>
        </w:trPr>
        <w:tc>
          <w:tcPr>
            <w:tcW w:w="3960" w:type="dxa"/>
            <w:tcBorders>
              <w:top w:val="nil"/>
              <w:left w:val="single" w:sz="4" w:space="0" w:color="auto"/>
              <w:bottom w:val="single" w:sz="4" w:space="0" w:color="auto"/>
              <w:right w:val="single" w:sz="4" w:space="0" w:color="auto"/>
            </w:tcBorders>
            <w:shd w:val="clear" w:color="auto" w:fill="auto"/>
            <w:noWrap/>
            <w:vAlign w:val="bottom"/>
          </w:tcPr>
          <w:p w:rsidR="00AE7427" w:rsidRPr="00AE7427" w:rsidRDefault="00AE7427" w:rsidP="001C0FF9">
            <w:pPr>
              <w:rPr>
                <w:sz w:val="26"/>
                <w:szCs w:val="26"/>
              </w:rPr>
            </w:pPr>
            <w:r w:rsidRPr="00AE7427">
              <w:rPr>
                <w:sz w:val="26"/>
                <w:szCs w:val="26"/>
              </w:rPr>
              <w:t>Tỷ lệ tăng giá bán mỗi năm</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1C0FF9">
            <w:pPr>
              <w:rPr>
                <w:sz w:val="26"/>
                <w:szCs w:val="26"/>
              </w:rPr>
            </w:pPr>
            <w:r w:rsidRPr="00AE7427">
              <w:rPr>
                <w:sz w:val="26"/>
                <w:szCs w:val="26"/>
              </w:rPr>
              <w:t> </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1C0FF9">
            <w:pPr>
              <w:jc w:val="right"/>
              <w:rPr>
                <w:sz w:val="26"/>
                <w:szCs w:val="26"/>
              </w:rPr>
            </w:pPr>
            <w:r w:rsidRPr="00AE7427">
              <w:rPr>
                <w:sz w:val="26"/>
                <w:szCs w:val="26"/>
              </w:rPr>
              <w:t>1%</w:t>
            </w:r>
          </w:p>
        </w:tc>
      </w:tr>
    </w:tbl>
    <w:p w:rsidR="00AE7427" w:rsidRPr="00AE7427" w:rsidRDefault="00AE7427" w:rsidP="00AE7427">
      <w:pPr>
        <w:tabs>
          <w:tab w:val="left" w:pos="540"/>
          <w:tab w:val="left" w:pos="2667"/>
          <w:tab w:val="left" w:leader="dot" w:pos="4752"/>
        </w:tabs>
        <w:overflowPunct w:val="0"/>
        <w:autoSpaceDE w:val="0"/>
        <w:autoSpaceDN w:val="0"/>
        <w:adjustRightInd w:val="0"/>
        <w:ind w:left="360"/>
        <w:jc w:val="both"/>
        <w:textAlignment w:val="baseline"/>
        <w:rPr>
          <w:bCs/>
          <w:i/>
          <w:sz w:val="26"/>
          <w:szCs w:val="26"/>
        </w:rPr>
      </w:pPr>
      <w:r w:rsidRPr="00AE7427">
        <w:rPr>
          <w:bCs/>
          <w:sz w:val="26"/>
          <w:szCs w:val="26"/>
        </w:rPr>
        <w:t>Kế hoạch kinh doanh của công ty Hải Sản An Lạc Trà Vinh sau khi đi vào hoạt động (dự kiến khoảng 65% doanh thu của Cty Hải Sản An Lạc Long An) :</w:t>
      </w:r>
    </w:p>
    <w:tbl>
      <w:tblPr>
        <w:tblW w:w="6840" w:type="dxa"/>
        <w:tblInd w:w="648" w:type="dxa"/>
        <w:tblLook w:val="0000"/>
      </w:tblPr>
      <w:tblGrid>
        <w:gridCol w:w="3960"/>
        <w:gridCol w:w="1440"/>
        <w:gridCol w:w="1440"/>
      </w:tblGrid>
      <w:tr w:rsidR="00AE7427" w:rsidRPr="00AE7427">
        <w:trPr>
          <w:trHeight w:val="315"/>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E7427" w:rsidRPr="00AE7427" w:rsidRDefault="00AE7427" w:rsidP="001C0FF9">
            <w:pPr>
              <w:rPr>
                <w:b/>
                <w:bCs/>
                <w:color w:val="FF0000"/>
                <w:sz w:val="26"/>
                <w:szCs w:val="26"/>
              </w:rPr>
            </w:pPr>
            <w:r w:rsidRPr="00AE7427">
              <w:rPr>
                <w:b/>
                <w:bCs/>
                <w:color w:val="FF0000"/>
                <w:sz w:val="26"/>
                <w:szCs w:val="26"/>
              </w:rPr>
              <w:t>Doanh thu năm đầu</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AE7427" w:rsidRPr="00AE7427" w:rsidRDefault="00AE7427" w:rsidP="00AE7427">
            <w:pPr>
              <w:jc w:val="center"/>
              <w:rPr>
                <w:sz w:val="26"/>
                <w:szCs w:val="26"/>
              </w:rPr>
            </w:pPr>
            <w:r w:rsidRPr="00AE7427">
              <w:rPr>
                <w:sz w:val="26"/>
                <w:szCs w:val="26"/>
              </w:rPr>
              <w:t>Tỷ đồng</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AE7427" w:rsidRPr="00AE7427" w:rsidRDefault="00AE7427" w:rsidP="001C0FF9">
            <w:pPr>
              <w:jc w:val="right"/>
              <w:rPr>
                <w:sz w:val="26"/>
                <w:szCs w:val="26"/>
              </w:rPr>
            </w:pPr>
            <w:r w:rsidRPr="00AE7427">
              <w:rPr>
                <w:sz w:val="26"/>
                <w:szCs w:val="26"/>
              </w:rPr>
              <w:t>30</w:t>
            </w:r>
          </w:p>
        </w:tc>
      </w:tr>
      <w:tr w:rsidR="00AE7427" w:rsidRPr="00AE7427">
        <w:trPr>
          <w:trHeight w:val="315"/>
        </w:trPr>
        <w:tc>
          <w:tcPr>
            <w:tcW w:w="3960" w:type="dxa"/>
            <w:tcBorders>
              <w:top w:val="nil"/>
              <w:left w:val="single" w:sz="4" w:space="0" w:color="auto"/>
              <w:bottom w:val="single" w:sz="4" w:space="0" w:color="auto"/>
              <w:right w:val="single" w:sz="4" w:space="0" w:color="auto"/>
            </w:tcBorders>
            <w:shd w:val="clear" w:color="auto" w:fill="auto"/>
            <w:noWrap/>
            <w:vAlign w:val="bottom"/>
          </w:tcPr>
          <w:p w:rsidR="00AE7427" w:rsidRPr="00AE7427" w:rsidRDefault="00AE7427" w:rsidP="001C0FF9">
            <w:pPr>
              <w:rPr>
                <w:sz w:val="26"/>
                <w:szCs w:val="26"/>
              </w:rPr>
            </w:pPr>
            <w:r w:rsidRPr="00AE7427">
              <w:rPr>
                <w:sz w:val="26"/>
                <w:szCs w:val="26"/>
              </w:rPr>
              <w:t>Sản lượng năm đầu</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AE7427">
            <w:pPr>
              <w:jc w:val="center"/>
              <w:rPr>
                <w:sz w:val="26"/>
                <w:szCs w:val="26"/>
              </w:rPr>
            </w:pPr>
            <w:r w:rsidRPr="00AE7427">
              <w:rPr>
                <w:sz w:val="26"/>
                <w:szCs w:val="26"/>
              </w:rPr>
              <w:t>Tấn</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1C0FF9">
            <w:pPr>
              <w:jc w:val="right"/>
              <w:rPr>
                <w:sz w:val="26"/>
                <w:szCs w:val="26"/>
              </w:rPr>
            </w:pPr>
            <w:r w:rsidRPr="00AE7427">
              <w:rPr>
                <w:sz w:val="26"/>
                <w:szCs w:val="26"/>
              </w:rPr>
              <w:t>200</w:t>
            </w:r>
          </w:p>
        </w:tc>
      </w:tr>
      <w:tr w:rsidR="00AE7427" w:rsidRPr="00AE7427">
        <w:trPr>
          <w:trHeight w:val="315"/>
        </w:trPr>
        <w:tc>
          <w:tcPr>
            <w:tcW w:w="3960" w:type="dxa"/>
            <w:tcBorders>
              <w:top w:val="nil"/>
              <w:left w:val="single" w:sz="4" w:space="0" w:color="auto"/>
              <w:bottom w:val="single" w:sz="4" w:space="0" w:color="auto"/>
              <w:right w:val="single" w:sz="4" w:space="0" w:color="auto"/>
            </w:tcBorders>
            <w:shd w:val="clear" w:color="auto" w:fill="auto"/>
            <w:noWrap/>
            <w:vAlign w:val="bottom"/>
          </w:tcPr>
          <w:p w:rsidR="00AE7427" w:rsidRPr="00AE7427" w:rsidRDefault="00AE7427" w:rsidP="001C0FF9">
            <w:pPr>
              <w:rPr>
                <w:sz w:val="26"/>
                <w:szCs w:val="26"/>
              </w:rPr>
            </w:pPr>
            <w:r w:rsidRPr="00AE7427">
              <w:rPr>
                <w:sz w:val="26"/>
                <w:szCs w:val="26"/>
              </w:rPr>
              <w:t>Sản lượng tăng thêm mỗi năm</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AE7427">
            <w:pPr>
              <w:jc w:val="center"/>
              <w:rPr>
                <w:sz w:val="26"/>
                <w:szCs w:val="26"/>
              </w:rPr>
            </w:pP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1C0FF9">
            <w:pPr>
              <w:jc w:val="right"/>
              <w:rPr>
                <w:sz w:val="26"/>
                <w:szCs w:val="26"/>
              </w:rPr>
            </w:pPr>
            <w:r w:rsidRPr="00AE7427">
              <w:rPr>
                <w:sz w:val="26"/>
                <w:szCs w:val="26"/>
              </w:rPr>
              <w:t>5.0%</w:t>
            </w:r>
          </w:p>
        </w:tc>
      </w:tr>
      <w:tr w:rsidR="00AE7427" w:rsidRPr="00AE7427">
        <w:trPr>
          <w:trHeight w:val="315"/>
        </w:trPr>
        <w:tc>
          <w:tcPr>
            <w:tcW w:w="3960" w:type="dxa"/>
            <w:tcBorders>
              <w:top w:val="nil"/>
              <w:left w:val="single" w:sz="4" w:space="0" w:color="auto"/>
              <w:bottom w:val="single" w:sz="4" w:space="0" w:color="auto"/>
              <w:right w:val="single" w:sz="4" w:space="0" w:color="auto"/>
            </w:tcBorders>
            <w:shd w:val="clear" w:color="auto" w:fill="auto"/>
            <w:noWrap/>
            <w:vAlign w:val="bottom"/>
          </w:tcPr>
          <w:p w:rsidR="00AE7427" w:rsidRPr="00AE7427" w:rsidRDefault="00AE7427" w:rsidP="001C0FF9">
            <w:pPr>
              <w:rPr>
                <w:sz w:val="26"/>
                <w:szCs w:val="26"/>
              </w:rPr>
            </w:pPr>
            <w:r w:rsidRPr="00AE7427">
              <w:rPr>
                <w:sz w:val="26"/>
                <w:szCs w:val="26"/>
              </w:rPr>
              <w:t>Đơn giá bình quân (Triệu/tấn)</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AE7427">
            <w:pPr>
              <w:jc w:val="center"/>
              <w:rPr>
                <w:sz w:val="26"/>
                <w:szCs w:val="26"/>
              </w:rPr>
            </w:pPr>
            <w:r w:rsidRPr="00AE7427">
              <w:rPr>
                <w:sz w:val="26"/>
                <w:szCs w:val="26"/>
              </w:rPr>
              <w:t>Trđ/tấn</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1C0FF9">
            <w:pPr>
              <w:jc w:val="right"/>
              <w:rPr>
                <w:sz w:val="26"/>
                <w:szCs w:val="26"/>
              </w:rPr>
            </w:pPr>
            <w:r w:rsidRPr="00AE7427">
              <w:rPr>
                <w:sz w:val="26"/>
                <w:szCs w:val="26"/>
              </w:rPr>
              <w:t>150</w:t>
            </w:r>
          </w:p>
        </w:tc>
      </w:tr>
      <w:tr w:rsidR="00AE7427" w:rsidRPr="00AE7427">
        <w:trPr>
          <w:trHeight w:val="315"/>
        </w:trPr>
        <w:tc>
          <w:tcPr>
            <w:tcW w:w="3960" w:type="dxa"/>
            <w:tcBorders>
              <w:top w:val="nil"/>
              <w:left w:val="single" w:sz="4" w:space="0" w:color="auto"/>
              <w:bottom w:val="single" w:sz="4" w:space="0" w:color="auto"/>
              <w:right w:val="single" w:sz="4" w:space="0" w:color="auto"/>
            </w:tcBorders>
            <w:shd w:val="clear" w:color="auto" w:fill="auto"/>
            <w:noWrap/>
            <w:vAlign w:val="bottom"/>
          </w:tcPr>
          <w:p w:rsidR="00AE7427" w:rsidRPr="00AE7427" w:rsidRDefault="00AE7427" w:rsidP="001C0FF9">
            <w:pPr>
              <w:rPr>
                <w:sz w:val="26"/>
                <w:szCs w:val="26"/>
              </w:rPr>
            </w:pPr>
            <w:r w:rsidRPr="00AE7427">
              <w:rPr>
                <w:sz w:val="26"/>
                <w:szCs w:val="26"/>
              </w:rPr>
              <w:t>Tỷ lệ tăng giá bán mỗi năm</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1C0FF9">
            <w:pPr>
              <w:rPr>
                <w:sz w:val="26"/>
                <w:szCs w:val="26"/>
              </w:rPr>
            </w:pPr>
            <w:r w:rsidRPr="00AE7427">
              <w:rPr>
                <w:sz w:val="26"/>
                <w:szCs w:val="26"/>
              </w:rPr>
              <w:t> </w:t>
            </w:r>
          </w:p>
        </w:tc>
        <w:tc>
          <w:tcPr>
            <w:tcW w:w="1440" w:type="dxa"/>
            <w:tcBorders>
              <w:top w:val="nil"/>
              <w:left w:val="nil"/>
              <w:bottom w:val="single" w:sz="4" w:space="0" w:color="auto"/>
              <w:right w:val="single" w:sz="4" w:space="0" w:color="auto"/>
            </w:tcBorders>
            <w:shd w:val="clear" w:color="auto" w:fill="auto"/>
            <w:noWrap/>
            <w:vAlign w:val="bottom"/>
          </w:tcPr>
          <w:p w:rsidR="00AE7427" w:rsidRPr="00AE7427" w:rsidRDefault="00AE7427" w:rsidP="001C0FF9">
            <w:pPr>
              <w:jc w:val="right"/>
              <w:rPr>
                <w:sz w:val="26"/>
                <w:szCs w:val="26"/>
              </w:rPr>
            </w:pPr>
            <w:r w:rsidRPr="00AE7427">
              <w:rPr>
                <w:sz w:val="26"/>
                <w:szCs w:val="26"/>
              </w:rPr>
              <w:t>1%</w:t>
            </w:r>
          </w:p>
        </w:tc>
      </w:tr>
    </w:tbl>
    <w:p w:rsidR="00FF3A56" w:rsidRDefault="00FF3A56" w:rsidP="003C36F3">
      <w:pPr>
        <w:pStyle w:val="BodyText2"/>
        <w:widowControl w:val="0"/>
        <w:spacing w:before="60" w:after="60" w:line="264" w:lineRule="auto"/>
        <w:ind w:left="360"/>
        <w:jc w:val="center"/>
        <w:rPr>
          <w:b/>
        </w:rPr>
      </w:pPr>
    </w:p>
    <w:p w:rsidR="00AE7427" w:rsidRDefault="00AE7427" w:rsidP="003C36F3">
      <w:pPr>
        <w:pStyle w:val="BodyText2"/>
        <w:widowControl w:val="0"/>
        <w:spacing w:before="60" w:after="60" w:line="264" w:lineRule="auto"/>
        <w:ind w:left="360"/>
        <w:jc w:val="center"/>
        <w:rPr>
          <w:b/>
        </w:rPr>
      </w:pPr>
    </w:p>
    <w:p w:rsidR="003C36F3" w:rsidRDefault="00AE7427" w:rsidP="003C36F3">
      <w:pPr>
        <w:pStyle w:val="BodyText2"/>
        <w:widowControl w:val="0"/>
        <w:spacing w:before="60" w:after="60" w:line="264" w:lineRule="auto"/>
        <w:ind w:left="360"/>
        <w:jc w:val="center"/>
      </w:pPr>
      <w:r>
        <w:rPr>
          <w:b/>
        </w:rPr>
        <w:br w:type="page"/>
      </w:r>
      <w:r w:rsidR="003C36F3" w:rsidRPr="003C36F3">
        <w:rPr>
          <w:b/>
        </w:rPr>
        <w:lastRenderedPageBreak/>
        <w:t>Bảng kế hoạch doanh thu:</w:t>
      </w:r>
    </w:p>
    <w:tbl>
      <w:tblPr>
        <w:tblW w:w="1126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60"/>
        <w:gridCol w:w="720"/>
        <w:gridCol w:w="720"/>
        <w:gridCol w:w="850"/>
        <w:gridCol w:w="720"/>
        <w:gridCol w:w="720"/>
        <w:gridCol w:w="720"/>
        <w:gridCol w:w="720"/>
        <w:gridCol w:w="720"/>
        <w:gridCol w:w="720"/>
        <w:gridCol w:w="720"/>
        <w:gridCol w:w="720"/>
        <w:gridCol w:w="720"/>
        <w:gridCol w:w="615"/>
        <w:gridCol w:w="615"/>
      </w:tblGrid>
      <w:tr w:rsidR="00AE7427" w:rsidRPr="005B0701">
        <w:trPr>
          <w:trHeight w:val="315"/>
        </w:trPr>
        <w:tc>
          <w:tcPr>
            <w:tcW w:w="126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Năm</w:t>
            </w:r>
          </w:p>
        </w:tc>
        <w:tc>
          <w:tcPr>
            <w:tcW w:w="720" w:type="dxa"/>
            <w:shd w:val="clear" w:color="auto" w:fill="CCFFFF"/>
            <w:noWrap/>
            <w:tcMar>
              <w:top w:w="15" w:type="dxa"/>
              <w:left w:w="15" w:type="dxa"/>
              <w:bottom w:w="0" w:type="dxa"/>
              <w:right w:w="15" w:type="dxa"/>
            </w:tcMar>
            <w:vAlign w:val="bottom"/>
          </w:tcPr>
          <w:p w:rsidR="00AE7427" w:rsidRPr="00AE7427" w:rsidRDefault="00AE7427" w:rsidP="00AE7427">
            <w:pPr>
              <w:jc w:val="center"/>
              <w:rPr>
                <w:b/>
                <w:sz w:val="22"/>
                <w:szCs w:val="22"/>
              </w:rPr>
            </w:pPr>
            <w:r w:rsidRPr="00AE7427">
              <w:rPr>
                <w:b/>
                <w:sz w:val="22"/>
                <w:szCs w:val="22"/>
              </w:rPr>
              <w:t>ĐVT</w:t>
            </w:r>
          </w:p>
        </w:tc>
        <w:tc>
          <w:tcPr>
            <w:tcW w:w="72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2014</w:t>
            </w:r>
          </w:p>
        </w:tc>
        <w:tc>
          <w:tcPr>
            <w:tcW w:w="85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2015</w:t>
            </w:r>
          </w:p>
        </w:tc>
        <w:tc>
          <w:tcPr>
            <w:tcW w:w="72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2016</w:t>
            </w:r>
          </w:p>
        </w:tc>
        <w:tc>
          <w:tcPr>
            <w:tcW w:w="72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2017</w:t>
            </w:r>
          </w:p>
        </w:tc>
        <w:tc>
          <w:tcPr>
            <w:tcW w:w="72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2018</w:t>
            </w:r>
          </w:p>
        </w:tc>
        <w:tc>
          <w:tcPr>
            <w:tcW w:w="72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2019</w:t>
            </w:r>
          </w:p>
        </w:tc>
        <w:tc>
          <w:tcPr>
            <w:tcW w:w="72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2020</w:t>
            </w:r>
          </w:p>
        </w:tc>
        <w:tc>
          <w:tcPr>
            <w:tcW w:w="72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2021</w:t>
            </w:r>
          </w:p>
        </w:tc>
        <w:tc>
          <w:tcPr>
            <w:tcW w:w="72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2022</w:t>
            </w:r>
          </w:p>
        </w:tc>
        <w:tc>
          <w:tcPr>
            <w:tcW w:w="72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2023</w:t>
            </w:r>
          </w:p>
        </w:tc>
        <w:tc>
          <w:tcPr>
            <w:tcW w:w="720" w:type="dxa"/>
            <w:shd w:val="clear" w:color="auto" w:fill="CCFFFF"/>
            <w:noWrap/>
            <w:tcMar>
              <w:top w:w="15" w:type="dxa"/>
              <w:left w:w="15" w:type="dxa"/>
              <w:bottom w:w="0" w:type="dxa"/>
              <w:right w:w="15" w:type="dxa"/>
            </w:tcMar>
            <w:vAlign w:val="bottom"/>
          </w:tcPr>
          <w:p w:rsidR="00AE7427" w:rsidRPr="001B593A" w:rsidRDefault="00AE7427" w:rsidP="001C0FF9">
            <w:pPr>
              <w:jc w:val="center"/>
              <w:rPr>
                <w:b/>
                <w:bCs/>
                <w:sz w:val="22"/>
                <w:szCs w:val="22"/>
              </w:rPr>
            </w:pPr>
            <w:r w:rsidRPr="001B593A">
              <w:rPr>
                <w:b/>
                <w:bCs/>
                <w:sz w:val="22"/>
                <w:szCs w:val="22"/>
              </w:rPr>
              <w:t>2024</w:t>
            </w:r>
          </w:p>
        </w:tc>
        <w:tc>
          <w:tcPr>
            <w:tcW w:w="615" w:type="dxa"/>
            <w:shd w:val="clear" w:color="auto" w:fill="CCFFFF"/>
            <w:vAlign w:val="bottom"/>
          </w:tcPr>
          <w:p w:rsidR="00AE7427" w:rsidRPr="005B0701" w:rsidRDefault="00AE7427" w:rsidP="001C0FF9">
            <w:pPr>
              <w:jc w:val="center"/>
              <w:rPr>
                <w:b/>
                <w:bCs/>
                <w:sz w:val="22"/>
                <w:szCs w:val="22"/>
              </w:rPr>
            </w:pPr>
            <w:r w:rsidRPr="005B0701">
              <w:rPr>
                <w:b/>
                <w:bCs/>
                <w:sz w:val="22"/>
                <w:szCs w:val="22"/>
              </w:rPr>
              <w:t>2025</w:t>
            </w:r>
          </w:p>
        </w:tc>
        <w:tc>
          <w:tcPr>
            <w:tcW w:w="615" w:type="dxa"/>
            <w:shd w:val="clear" w:color="auto" w:fill="CCFFFF"/>
            <w:vAlign w:val="bottom"/>
          </w:tcPr>
          <w:p w:rsidR="00AE7427" w:rsidRPr="005B0701" w:rsidRDefault="00AE7427" w:rsidP="001C0FF9">
            <w:pPr>
              <w:jc w:val="center"/>
              <w:rPr>
                <w:b/>
                <w:bCs/>
                <w:sz w:val="22"/>
                <w:szCs w:val="22"/>
              </w:rPr>
            </w:pPr>
            <w:r w:rsidRPr="005B0701">
              <w:rPr>
                <w:b/>
                <w:bCs/>
                <w:sz w:val="22"/>
                <w:szCs w:val="22"/>
              </w:rPr>
              <w:t>2026</w:t>
            </w:r>
          </w:p>
        </w:tc>
      </w:tr>
      <w:tr w:rsidR="00AE7427" w:rsidRPr="00AE7427">
        <w:trPr>
          <w:trHeight w:val="315"/>
        </w:trPr>
        <w:tc>
          <w:tcPr>
            <w:tcW w:w="1980" w:type="dxa"/>
            <w:gridSpan w:val="2"/>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b/>
                <w:bCs/>
                <w:sz w:val="20"/>
                <w:szCs w:val="20"/>
              </w:rPr>
              <w:t>Cty Hải Sản An Lạc Trà Vinh</w:t>
            </w:r>
          </w:p>
        </w:tc>
        <w:tc>
          <w:tcPr>
            <w:tcW w:w="720" w:type="dxa"/>
            <w:shd w:val="clear" w:color="auto" w:fill="auto"/>
            <w:noWrap/>
            <w:tcMar>
              <w:top w:w="15" w:type="dxa"/>
              <w:left w:w="15" w:type="dxa"/>
              <w:bottom w:w="0" w:type="dxa"/>
              <w:right w:w="15" w:type="dxa"/>
            </w:tcMar>
            <w:vAlign w:val="bottom"/>
          </w:tcPr>
          <w:p w:rsidR="00AE7427" w:rsidRPr="00AE7427" w:rsidRDefault="00AE7427" w:rsidP="001C0FF9">
            <w:pPr>
              <w:jc w:val="right"/>
              <w:rPr>
                <w:b/>
                <w:bCs/>
                <w:sz w:val="20"/>
                <w:szCs w:val="20"/>
              </w:rPr>
            </w:pPr>
            <w:r w:rsidRPr="00AE7427">
              <w:rPr>
                <w:b/>
                <w:bCs/>
                <w:sz w:val="20"/>
                <w:szCs w:val="20"/>
              </w:rPr>
              <w:t> </w:t>
            </w:r>
          </w:p>
        </w:tc>
        <w:tc>
          <w:tcPr>
            <w:tcW w:w="850" w:type="dxa"/>
            <w:shd w:val="clear" w:color="auto" w:fill="auto"/>
            <w:noWrap/>
            <w:tcMar>
              <w:top w:w="15" w:type="dxa"/>
              <w:left w:w="15" w:type="dxa"/>
              <w:bottom w:w="0" w:type="dxa"/>
              <w:right w:w="15" w:type="dxa"/>
            </w:tcMar>
            <w:vAlign w:val="bottom"/>
          </w:tcPr>
          <w:p w:rsidR="00AE7427" w:rsidRPr="00AE7427" w:rsidRDefault="00AE7427" w:rsidP="001C0FF9">
            <w:pPr>
              <w:jc w:val="right"/>
              <w:rPr>
                <w:b/>
                <w:bCs/>
                <w:sz w:val="20"/>
                <w:szCs w:val="20"/>
              </w:rPr>
            </w:pPr>
            <w:r w:rsidRPr="00AE7427">
              <w:rPr>
                <w:b/>
                <w:bCs/>
                <w:sz w:val="20"/>
                <w:szCs w:val="20"/>
              </w:rPr>
              <w:t> </w:t>
            </w:r>
          </w:p>
        </w:tc>
        <w:tc>
          <w:tcPr>
            <w:tcW w:w="720" w:type="dxa"/>
            <w:shd w:val="clear" w:color="auto" w:fill="auto"/>
            <w:noWrap/>
            <w:tcMar>
              <w:top w:w="15" w:type="dxa"/>
              <w:left w:w="15" w:type="dxa"/>
              <w:bottom w:w="0" w:type="dxa"/>
              <w:right w:w="15" w:type="dxa"/>
            </w:tcMar>
            <w:vAlign w:val="bottom"/>
          </w:tcPr>
          <w:p w:rsidR="00AE7427" w:rsidRPr="00AE7427" w:rsidRDefault="00AE7427" w:rsidP="001C0FF9">
            <w:pPr>
              <w:jc w:val="right"/>
              <w:rPr>
                <w:b/>
                <w:bCs/>
                <w:sz w:val="20"/>
                <w:szCs w:val="20"/>
              </w:rPr>
            </w:pPr>
            <w:r w:rsidRPr="00AE7427">
              <w:rPr>
                <w:b/>
                <w:bCs/>
                <w:sz w:val="20"/>
                <w:szCs w:val="20"/>
              </w:rPr>
              <w:t> </w:t>
            </w:r>
          </w:p>
        </w:tc>
        <w:tc>
          <w:tcPr>
            <w:tcW w:w="720" w:type="dxa"/>
            <w:shd w:val="clear" w:color="auto" w:fill="auto"/>
            <w:noWrap/>
            <w:tcMar>
              <w:top w:w="15" w:type="dxa"/>
              <w:left w:w="15" w:type="dxa"/>
              <w:bottom w:w="0" w:type="dxa"/>
              <w:right w:w="15" w:type="dxa"/>
            </w:tcMar>
            <w:vAlign w:val="bottom"/>
          </w:tcPr>
          <w:p w:rsidR="00AE7427" w:rsidRPr="00AE7427" w:rsidRDefault="00AE7427" w:rsidP="001C0FF9">
            <w:pPr>
              <w:jc w:val="right"/>
              <w:rPr>
                <w:b/>
                <w:bCs/>
                <w:sz w:val="20"/>
                <w:szCs w:val="20"/>
              </w:rPr>
            </w:pPr>
            <w:r w:rsidRPr="00AE7427">
              <w:rPr>
                <w:b/>
                <w:bCs/>
                <w:sz w:val="20"/>
                <w:szCs w:val="20"/>
              </w:rPr>
              <w:t> </w:t>
            </w:r>
          </w:p>
        </w:tc>
        <w:tc>
          <w:tcPr>
            <w:tcW w:w="720" w:type="dxa"/>
            <w:shd w:val="clear" w:color="auto" w:fill="auto"/>
            <w:noWrap/>
            <w:tcMar>
              <w:top w:w="15" w:type="dxa"/>
              <w:left w:w="15" w:type="dxa"/>
              <w:bottom w:w="0" w:type="dxa"/>
              <w:right w:w="15" w:type="dxa"/>
            </w:tcMar>
            <w:vAlign w:val="bottom"/>
          </w:tcPr>
          <w:p w:rsidR="00AE7427" w:rsidRPr="00AE7427" w:rsidRDefault="00AE7427" w:rsidP="001C0FF9">
            <w:pPr>
              <w:jc w:val="right"/>
              <w:rPr>
                <w:b/>
                <w:bCs/>
                <w:sz w:val="20"/>
                <w:szCs w:val="20"/>
              </w:rPr>
            </w:pPr>
            <w:r w:rsidRPr="00AE7427">
              <w:rPr>
                <w:b/>
                <w:bCs/>
                <w:sz w:val="20"/>
                <w:szCs w:val="20"/>
              </w:rPr>
              <w:t> </w:t>
            </w:r>
          </w:p>
        </w:tc>
        <w:tc>
          <w:tcPr>
            <w:tcW w:w="720" w:type="dxa"/>
            <w:shd w:val="clear" w:color="auto" w:fill="auto"/>
            <w:noWrap/>
            <w:tcMar>
              <w:top w:w="15" w:type="dxa"/>
              <w:left w:w="15" w:type="dxa"/>
              <w:bottom w:w="0" w:type="dxa"/>
              <w:right w:w="15" w:type="dxa"/>
            </w:tcMar>
            <w:vAlign w:val="bottom"/>
          </w:tcPr>
          <w:p w:rsidR="00AE7427" w:rsidRPr="00AE7427" w:rsidRDefault="00AE7427" w:rsidP="001C0FF9">
            <w:pPr>
              <w:jc w:val="right"/>
              <w:rPr>
                <w:b/>
                <w:bCs/>
                <w:sz w:val="20"/>
                <w:szCs w:val="20"/>
              </w:rPr>
            </w:pPr>
            <w:r w:rsidRPr="00AE7427">
              <w:rPr>
                <w:b/>
                <w:bCs/>
                <w:sz w:val="20"/>
                <w:szCs w:val="20"/>
              </w:rPr>
              <w:t> </w:t>
            </w:r>
          </w:p>
        </w:tc>
        <w:tc>
          <w:tcPr>
            <w:tcW w:w="720" w:type="dxa"/>
            <w:shd w:val="clear" w:color="auto" w:fill="auto"/>
            <w:noWrap/>
            <w:tcMar>
              <w:top w:w="15" w:type="dxa"/>
              <w:left w:w="15" w:type="dxa"/>
              <w:bottom w:w="0" w:type="dxa"/>
              <w:right w:w="15" w:type="dxa"/>
            </w:tcMar>
            <w:vAlign w:val="bottom"/>
          </w:tcPr>
          <w:p w:rsidR="00AE7427" w:rsidRPr="00AE7427" w:rsidRDefault="00AE7427" w:rsidP="001C0FF9">
            <w:pPr>
              <w:jc w:val="right"/>
              <w:rPr>
                <w:b/>
                <w:bCs/>
                <w:sz w:val="20"/>
                <w:szCs w:val="20"/>
              </w:rPr>
            </w:pPr>
            <w:r w:rsidRPr="00AE7427">
              <w:rPr>
                <w:b/>
                <w:bCs/>
                <w:sz w:val="20"/>
                <w:szCs w:val="20"/>
              </w:rPr>
              <w:t> </w:t>
            </w:r>
          </w:p>
        </w:tc>
        <w:tc>
          <w:tcPr>
            <w:tcW w:w="720" w:type="dxa"/>
            <w:shd w:val="clear" w:color="auto" w:fill="auto"/>
            <w:noWrap/>
            <w:tcMar>
              <w:top w:w="15" w:type="dxa"/>
              <w:left w:w="15" w:type="dxa"/>
              <w:bottom w:w="0" w:type="dxa"/>
              <w:right w:w="15" w:type="dxa"/>
            </w:tcMar>
            <w:vAlign w:val="bottom"/>
          </w:tcPr>
          <w:p w:rsidR="00AE7427" w:rsidRPr="00AE7427" w:rsidRDefault="00AE7427" w:rsidP="001C0FF9">
            <w:pPr>
              <w:jc w:val="right"/>
              <w:rPr>
                <w:b/>
                <w:bCs/>
                <w:sz w:val="20"/>
                <w:szCs w:val="20"/>
              </w:rPr>
            </w:pPr>
            <w:r w:rsidRPr="00AE7427">
              <w:rPr>
                <w:b/>
                <w:bCs/>
                <w:sz w:val="20"/>
                <w:szCs w:val="20"/>
              </w:rPr>
              <w:t> </w:t>
            </w:r>
          </w:p>
        </w:tc>
        <w:tc>
          <w:tcPr>
            <w:tcW w:w="720" w:type="dxa"/>
            <w:shd w:val="clear" w:color="auto" w:fill="auto"/>
            <w:noWrap/>
            <w:tcMar>
              <w:top w:w="15" w:type="dxa"/>
              <w:left w:w="15" w:type="dxa"/>
              <w:bottom w:w="0" w:type="dxa"/>
              <w:right w:w="15" w:type="dxa"/>
            </w:tcMar>
            <w:vAlign w:val="bottom"/>
          </w:tcPr>
          <w:p w:rsidR="00AE7427" w:rsidRPr="00AE7427" w:rsidRDefault="00AE7427" w:rsidP="001C0FF9">
            <w:pPr>
              <w:jc w:val="right"/>
              <w:rPr>
                <w:b/>
                <w:bCs/>
                <w:sz w:val="20"/>
                <w:szCs w:val="20"/>
              </w:rPr>
            </w:pPr>
            <w:r w:rsidRPr="00AE7427">
              <w:rPr>
                <w:b/>
                <w:bCs/>
                <w:sz w:val="20"/>
                <w:szCs w:val="20"/>
              </w:rPr>
              <w:t> </w:t>
            </w:r>
          </w:p>
        </w:tc>
        <w:tc>
          <w:tcPr>
            <w:tcW w:w="720" w:type="dxa"/>
            <w:shd w:val="clear" w:color="auto" w:fill="auto"/>
            <w:noWrap/>
            <w:tcMar>
              <w:top w:w="15" w:type="dxa"/>
              <w:left w:w="15" w:type="dxa"/>
              <w:bottom w:w="0" w:type="dxa"/>
              <w:right w:w="15" w:type="dxa"/>
            </w:tcMar>
            <w:vAlign w:val="bottom"/>
          </w:tcPr>
          <w:p w:rsidR="00AE7427" w:rsidRPr="00AE7427" w:rsidRDefault="00AE7427" w:rsidP="001C0FF9">
            <w:pPr>
              <w:jc w:val="right"/>
              <w:rPr>
                <w:b/>
                <w:bCs/>
                <w:sz w:val="20"/>
                <w:szCs w:val="20"/>
              </w:rPr>
            </w:pPr>
            <w:r w:rsidRPr="00AE7427">
              <w:rPr>
                <w:b/>
                <w:bCs/>
                <w:sz w:val="20"/>
                <w:szCs w:val="20"/>
              </w:rPr>
              <w:t> </w:t>
            </w:r>
          </w:p>
        </w:tc>
        <w:tc>
          <w:tcPr>
            <w:tcW w:w="720" w:type="dxa"/>
            <w:shd w:val="clear" w:color="auto" w:fill="auto"/>
            <w:noWrap/>
            <w:tcMar>
              <w:top w:w="15" w:type="dxa"/>
              <w:left w:w="15" w:type="dxa"/>
              <w:bottom w:w="0" w:type="dxa"/>
              <w:right w:w="15" w:type="dxa"/>
            </w:tcMar>
            <w:vAlign w:val="bottom"/>
          </w:tcPr>
          <w:p w:rsidR="00AE7427" w:rsidRPr="00AE7427" w:rsidRDefault="00AE7427" w:rsidP="001C0FF9">
            <w:pPr>
              <w:jc w:val="right"/>
              <w:rPr>
                <w:b/>
                <w:bCs/>
                <w:sz w:val="20"/>
                <w:szCs w:val="20"/>
              </w:rPr>
            </w:pPr>
            <w:r w:rsidRPr="00AE7427">
              <w:rPr>
                <w:b/>
                <w:bCs/>
                <w:sz w:val="20"/>
                <w:szCs w:val="20"/>
              </w:rPr>
              <w:t> </w:t>
            </w:r>
          </w:p>
        </w:tc>
        <w:tc>
          <w:tcPr>
            <w:tcW w:w="615" w:type="dxa"/>
            <w:vAlign w:val="bottom"/>
          </w:tcPr>
          <w:p w:rsidR="00AE7427" w:rsidRPr="00AE7427" w:rsidRDefault="00AE7427" w:rsidP="001C0FF9">
            <w:pPr>
              <w:jc w:val="center"/>
              <w:rPr>
                <w:b/>
                <w:bCs/>
                <w:sz w:val="20"/>
                <w:szCs w:val="20"/>
              </w:rPr>
            </w:pPr>
            <w:r w:rsidRPr="00AE7427">
              <w:rPr>
                <w:b/>
                <w:bCs/>
                <w:sz w:val="20"/>
                <w:szCs w:val="20"/>
              </w:rPr>
              <w:t> </w:t>
            </w:r>
          </w:p>
        </w:tc>
        <w:tc>
          <w:tcPr>
            <w:tcW w:w="615" w:type="dxa"/>
            <w:vAlign w:val="bottom"/>
          </w:tcPr>
          <w:p w:rsidR="00AE7427" w:rsidRPr="00AE7427" w:rsidRDefault="00AE7427" w:rsidP="001C0FF9">
            <w:pPr>
              <w:jc w:val="center"/>
              <w:rPr>
                <w:b/>
                <w:bCs/>
                <w:sz w:val="20"/>
                <w:szCs w:val="20"/>
              </w:rPr>
            </w:pPr>
            <w:r w:rsidRPr="00AE7427">
              <w:rPr>
                <w:b/>
                <w:bCs/>
                <w:sz w:val="20"/>
                <w:szCs w:val="20"/>
              </w:rPr>
              <w:t> </w:t>
            </w:r>
          </w:p>
        </w:tc>
      </w:tr>
      <w:tr w:rsidR="00AE7427" w:rsidRPr="00AE7427">
        <w:trPr>
          <w:trHeight w:val="315"/>
        </w:trPr>
        <w:tc>
          <w:tcPr>
            <w:tcW w:w="126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Sản lượng</w:t>
            </w:r>
          </w:p>
        </w:tc>
        <w:tc>
          <w:tcPr>
            <w:tcW w:w="720" w:type="dxa"/>
            <w:shd w:val="clear" w:color="auto" w:fill="auto"/>
            <w:noWrap/>
            <w:tcMar>
              <w:top w:w="15" w:type="dxa"/>
              <w:left w:w="15" w:type="dxa"/>
              <w:bottom w:w="0" w:type="dxa"/>
              <w:right w:w="15" w:type="dxa"/>
            </w:tcMar>
            <w:vAlign w:val="bottom"/>
          </w:tcPr>
          <w:p w:rsidR="00AE7427" w:rsidRPr="00AE7427" w:rsidRDefault="00AE7427" w:rsidP="00AE7427">
            <w:pPr>
              <w:jc w:val="center"/>
              <w:rPr>
                <w:sz w:val="20"/>
                <w:szCs w:val="20"/>
              </w:rPr>
            </w:pPr>
            <w:r w:rsidRPr="00AE7427">
              <w:rPr>
                <w:sz w:val="20"/>
                <w:szCs w:val="20"/>
              </w:rPr>
              <w:t>Tấn</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w:t>
            </w:r>
          </w:p>
        </w:tc>
        <w:tc>
          <w:tcPr>
            <w:tcW w:w="85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200</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210</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221</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232</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243</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255</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268</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281</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295</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310</w:t>
            </w:r>
          </w:p>
        </w:tc>
        <w:tc>
          <w:tcPr>
            <w:tcW w:w="615" w:type="dxa"/>
            <w:vAlign w:val="center"/>
          </w:tcPr>
          <w:p w:rsidR="00AE7427" w:rsidRPr="00AE7427" w:rsidRDefault="00AE7427" w:rsidP="00AE7427">
            <w:pPr>
              <w:jc w:val="center"/>
              <w:rPr>
                <w:sz w:val="20"/>
                <w:szCs w:val="20"/>
              </w:rPr>
            </w:pPr>
            <w:r w:rsidRPr="00AE7427">
              <w:rPr>
                <w:sz w:val="20"/>
                <w:szCs w:val="20"/>
              </w:rPr>
              <w:t>326</w:t>
            </w:r>
          </w:p>
        </w:tc>
        <w:tc>
          <w:tcPr>
            <w:tcW w:w="615" w:type="dxa"/>
            <w:vAlign w:val="center"/>
          </w:tcPr>
          <w:p w:rsidR="00AE7427" w:rsidRPr="00AE7427" w:rsidRDefault="00AE7427" w:rsidP="00AE7427">
            <w:pPr>
              <w:jc w:val="center"/>
              <w:rPr>
                <w:sz w:val="20"/>
                <w:szCs w:val="20"/>
              </w:rPr>
            </w:pPr>
            <w:r w:rsidRPr="00AE7427">
              <w:rPr>
                <w:sz w:val="20"/>
                <w:szCs w:val="20"/>
              </w:rPr>
              <w:t>342</w:t>
            </w:r>
          </w:p>
        </w:tc>
      </w:tr>
      <w:tr w:rsidR="00AE7427" w:rsidRPr="00AE7427">
        <w:trPr>
          <w:trHeight w:val="315"/>
        </w:trPr>
        <w:tc>
          <w:tcPr>
            <w:tcW w:w="126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Giá bán</w:t>
            </w:r>
          </w:p>
        </w:tc>
        <w:tc>
          <w:tcPr>
            <w:tcW w:w="720" w:type="dxa"/>
            <w:shd w:val="clear" w:color="auto" w:fill="auto"/>
            <w:noWrap/>
            <w:tcMar>
              <w:top w:w="15" w:type="dxa"/>
              <w:left w:w="15" w:type="dxa"/>
              <w:bottom w:w="0" w:type="dxa"/>
              <w:right w:w="15" w:type="dxa"/>
            </w:tcMar>
            <w:vAlign w:val="bottom"/>
          </w:tcPr>
          <w:p w:rsidR="00AE7427" w:rsidRPr="00AE7427" w:rsidRDefault="00AE7427" w:rsidP="00AE7427">
            <w:pPr>
              <w:jc w:val="center"/>
              <w:rPr>
                <w:sz w:val="20"/>
                <w:szCs w:val="20"/>
              </w:rPr>
            </w:pPr>
            <w:r w:rsidRPr="00AE7427">
              <w:rPr>
                <w:sz w:val="20"/>
                <w:szCs w:val="20"/>
              </w:rPr>
              <w:t>Trđ/tấn</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150</w:t>
            </w:r>
          </w:p>
        </w:tc>
        <w:tc>
          <w:tcPr>
            <w:tcW w:w="85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152</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153</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155</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156</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158</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159</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161</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162</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164</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166</w:t>
            </w:r>
          </w:p>
        </w:tc>
        <w:tc>
          <w:tcPr>
            <w:tcW w:w="615" w:type="dxa"/>
            <w:vAlign w:val="center"/>
          </w:tcPr>
          <w:p w:rsidR="00AE7427" w:rsidRPr="00AE7427" w:rsidRDefault="00AE7427" w:rsidP="00AE7427">
            <w:pPr>
              <w:jc w:val="center"/>
              <w:rPr>
                <w:sz w:val="20"/>
                <w:szCs w:val="20"/>
              </w:rPr>
            </w:pPr>
            <w:r w:rsidRPr="00AE7427">
              <w:rPr>
                <w:sz w:val="20"/>
                <w:szCs w:val="20"/>
              </w:rPr>
              <w:t>167</w:t>
            </w:r>
          </w:p>
        </w:tc>
        <w:tc>
          <w:tcPr>
            <w:tcW w:w="615" w:type="dxa"/>
            <w:vAlign w:val="center"/>
          </w:tcPr>
          <w:p w:rsidR="00AE7427" w:rsidRPr="00AE7427" w:rsidRDefault="00AE7427" w:rsidP="00AE7427">
            <w:pPr>
              <w:jc w:val="center"/>
              <w:rPr>
                <w:sz w:val="20"/>
                <w:szCs w:val="20"/>
              </w:rPr>
            </w:pPr>
            <w:r w:rsidRPr="00AE7427">
              <w:rPr>
                <w:sz w:val="20"/>
                <w:szCs w:val="20"/>
              </w:rPr>
              <w:t>169</w:t>
            </w:r>
          </w:p>
        </w:tc>
      </w:tr>
      <w:tr w:rsidR="00AE7427" w:rsidRPr="00AE7427">
        <w:trPr>
          <w:trHeight w:val="315"/>
        </w:trPr>
        <w:tc>
          <w:tcPr>
            <w:tcW w:w="126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Doanh thu từ thương mại</w:t>
            </w:r>
          </w:p>
        </w:tc>
        <w:tc>
          <w:tcPr>
            <w:tcW w:w="720" w:type="dxa"/>
            <w:shd w:val="clear" w:color="auto" w:fill="auto"/>
            <w:noWrap/>
            <w:tcMar>
              <w:top w:w="15" w:type="dxa"/>
              <w:left w:w="15" w:type="dxa"/>
              <w:bottom w:w="0" w:type="dxa"/>
              <w:right w:w="15" w:type="dxa"/>
            </w:tcMar>
            <w:vAlign w:val="bottom"/>
          </w:tcPr>
          <w:p w:rsidR="00AE7427" w:rsidRPr="00AE7427" w:rsidRDefault="00AE7427" w:rsidP="00AE7427">
            <w:pPr>
              <w:jc w:val="center"/>
              <w:rPr>
                <w:sz w:val="20"/>
                <w:szCs w:val="20"/>
              </w:rPr>
            </w:pPr>
            <w:r w:rsidRPr="00AE7427">
              <w:rPr>
                <w:sz w:val="20"/>
                <w:szCs w:val="20"/>
              </w:rPr>
              <w:t>Tỷ đồng</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w:t>
            </w:r>
          </w:p>
        </w:tc>
        <w:tc>
          <w:tcPr>
            <w:tcW w:w="85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30.30</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32.13</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34.08</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36.14</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38.33</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40.64</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43.10</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45.71</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48.48</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51.41</w:t>
            </w:r>
          </w:p>
        </w:tc>
        <w:tc>
          <w:tcPr>
            <w:tcW w:w="615" w:type="dxa"/>
            <w:vAlign w:val="center"/>
          </w:tcPr>
          <w:p w:rsidR="00AE7427" w:rsidRPr="00AE7427" w:rsidRDefault="00AE7427" w:rsidP="00AE7427">
            <w:pPr>
              <w:jc w:val="center"/>
              <w:rPr>
                <w:sz w:val="20"/>
                <w:szCs w:val="20"/>
              </w:rPr>
            </w:pPr>
            <w:r w:rsidRPr="00AE7427">
              <w:rPr>
                <w:sz w:val="20"/>
                <w:szCs w:val="20"/>
              </w:rPr>
              <w:t>54.52</w:t>
            </w:r>
          </w:p>
        </w:tc>
        <w:tc>
          <w:tcPr>
            <w:tcW w:w="615" w:type="dxa"/>
            <w:vAlign w:val="center"/>
          </w:tcPr>
          <w:p w:rsidR="00AE7427" w:rsidRPr="00AE7427" w:rsidRDefault="00AE7427" w:rsidP="00AE7427">
            <w:pPr>
              <w:jc w:val="center"/>
              <w:rPr>
                <w:sz w:val="20"/>
                <w:szCs w:val="20"/>
              </w:rPr>
            </w:pPr>
            <w:r w:rsidRPr="00AE7427">
              <w:rPr>
                <w:sz w:val="20"/>
                <w:szCs w:val="20"/>
              </w:rPr>
              <w:t>57.82</w:t>
            </w:r>
          </w:p>
        </w:tc>
      </w:tr>
      <w:tr w:rsidR="00AE7427" w:rsidRPr="00AE7427">
        <w:trPr>
          <w:trHeight w:val="315"/>
        </w:trPr>
        <w:tc>
          <w:tcPr>
            <w:tcW w:w="1980" w:type="dxa"/>
            <w:gridSpan w:val="2"/>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b/>
                <w:bCs/>
                <w:sz w:val="20"/>
                <w:szCs w:val="20"/>
              </w:rPr>
              <w:t>Cty Hải Sản An Lạc Long An</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right"/>
              <w:rPr>
                <w:sz w:val="20"/>
                <w:szCs w:val="20"/>
              </w:rPr>
            </w:pPr>
            <w:r w:rsidRPr="00AE7427">
              <w:rPr>
                <w:sz w:val="20"/>
                <w:szCs w:val="20"/>
              </w:rPr>
              <w:t> </w:t>
            </w:r>
          </w:p>
        </w:tc>
        <w:tc>
          <w:tcPr>
            <w:tcW w:w="850" w:type="dxa"/>
            <w:shd w:val="clear" w:color="auto" w:fill="auto"/>
            <w:noWrap/>
            <w:tcMar>
              <w:top w:w="15" w:type="dxa"/>
              <w:left w:w="15" w:type="dxa"/>
              <w:bottom w:w="0" w:type="dxa"/>
              <w:right w:w="15" w:type="dxa"/>
            </w:tcMar>
            <w:vAlign w:val="center"/>
          </w:tcPr>
          <w:p w:rsidR="00AE7427" w:rsidRPr="00AE7427" w:rsidRDefault="00AE7427" w:rsidP="00AE7427">
            <w:pPr>
              <w:jc w:val="right"/>
              <w:rPr>
                <w:sz w:val="20"/>
                <w:szCs w:val="20"/>
              </w:rPr>
            </w:pPr>
            <w:r w:rsidRPr="00AE7427">
              <w:rPr>
                <w:sz w:val="20"/>
                <w:szCs w:val="20"/>
              </w:rPr>
              <w:t> </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right"/>
              <w:rPr>
                <w:sz w:val="20"/>
                <w:szCs w:val="20"/>
              </w:rPr>
            </w:pPr>
            <w:r w:rsidRPr="00AE7427">
              <w:rPr>
                <w:sz w:val="20"/>
                <w:szCs w:val="20"/>
              </w:rPr>
              <w:t> </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right"/>
              <w:rPr>
                <w:sz w:val="20"/>
                <w:szCs w:val="20"/>
              </w:rPr>
            </w:pPr>
            <w:r w:rsidRPr="00AE7427">
              <w:rPr>
                <w:sz w:val="20"/>
                <w:szCs w:val="20"/>
              </w:rPr>
              <w:t> </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right"/>
              <w:rPr>
                <w:sz w:val="20"/>
                <w:szCs w:val="20"/>
              </w:rPr>
            </w:pPr>
            <w:r w:rsidRPr="00AE7427">
              <w:rPr>
                <w:sz w:val="20"/>
                <w:szCs w:val="20"/>
              </w:rPr>
              <w:t> </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right"/>
              <w:rPr>
                <w:sz w:val="20"/>
                <w:szCs w:val="20"/>
              </w:rPr>
            </w:pPr>
            <w:r w:rsidRPr="00AE7427">
              <w:rPr>
                <w:sz w:val="20"/>
                <w:szCs w:val="20"/>
              </w:rPr>
              <w:t> </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right"/>
              <w:rPr>
                <w:sz w:val="20"/>
                <w:szCs w:val="20"/>
              </w:rPr>
            </w:pPr>
            <w:r w:rsidRPr="00AE7427">
              <w:rPr>
                <w:sz w:val="20"/>
                <w:szCs w:val="20"/>
              </w:rPr>
              <w:t> </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right"/>
              <w:rPr>
                <w:sz w:val="20"/>
                <w:szCs w:val="20"/>
              </w:rPr>
            </w:pPr>
            <w:r w:rsidRPr="00AE7427">
              <w:rPr>
                <w:sz w:val="20"/>
                <w:szCs w:val="20"/>
              </w:rPr>
              <w:t> </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right"/>
              <w:rPr>
                <w:sz w:val="20"/>
                <w:szCs w:val="20"/>
              </w:rPr>
            </w:pPr>
            <w:r w:rsidRPr="00AE7427">
              <w:rPr>
                <w:sz w:val="20"/>
                <w:szCs w:val="20"/>
              </w:rPr>
              <w:t> </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right"/>
              <w:rPr>
                <w:sz w:val="20"/>
                <w:szCs w:val="20"/>
              </w:rPr>
            </w:pPr>
            <w:r w:rsidRPr="00AE7427">
              <w:rPr>
                <w:sz w:val="20"/>
                <w:szCs w:val="20"/>
              </w:rPr>
              <w:t> </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right"/>
              <w:rPr>
                <w:sz w:val="20"/>
                <w:szCs w:val="20"/>
              </w:rPr>
            </w:pPr>
            <w:r w:rsidRPr="00AE7427">
              <w:rPr>
                <w:sz w:val="20"/>
                <w:szCs w:val="20"/>
              </w:rPr>
              <w:t> </w:t>
            </w:r>
          </w:p>
        </w:tc>
        <w:tc>
          <w:tcPr>
            <w:tcW w:w="615" w:type="dxa"/>
            <w:vAlign w:val="center"/>
          </w:tcPr>
          <w:p w:rsidR="00AE7427" w:rsidRPr="00AE7427" w:rsidRDefault="00AE7427" w:rsidP="00AE7427">
            <w:pPr>
              <w:jc w:val="right"/>
              <w:rPr>
                <w:sz w:val="20"/>
                <w:szCs w:val="20"/>
              </w:rPr>
            </w:pPr>
            <w:r w:rsidRPr="00AE7427">
              <w:rPr>
                <w:sz w:val="20"/>
                <w:szCs w:val="20"/>
              </w:rPr>
              <w:t> </w:t>
            </w:r>
          </w:p>
        </w:tc>
        <w:tc>
          <w:tcPr>
            <w:tcW w:w="615" w:type="dxa"/>
            <w:vAlign w:val="center"/>
          </w:tcPr>
          <w:p w:rsidR="00AE7427" w:rsidRPr="00AE7427" w:rsidRDefault="00AE7427" w:rsidP="00AE7427">
            <w:pPr>
              <w:jc w:val="right"/>
              <w:rPr>
                <w:sz w:val="20"/>
                <w:szCs w:val="20"/>
              </w:rPr>
            </w:pPr>
            <w:r w:rsidRPr="00AE7427">
              <w:rPr>
                <w:sz w:val="20"/>
                <w:szCs w:val="20"/>
              </w:rPr>
              <w:t> </w:t>
            </w:r>
          </w:p>
        </w:tc>
      </w:tr>
      <w:tr w:rsidR="00AE7427" w:rsidRPr="00AE7427">
        <w:trPr>
          <w:trHeight w:val="315"/>
        </w:trPr>
        <w:tc>
          <w:tcPr>
            <w:tcW w:w="126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Sản lượng</w:t>
            </w:r>
          </w:p>
        </w:tc>
        <w:tc>
          <w:tcPr>
            <w:tcW w:w="720" w:type="dxa"/>
            <w:shd w:val="clear" w:color="auto" w:fill="auto"/>
            <w:noWrap/>
            <w:tcMar>
              <w:top w:w="15" w:type="dxa"/>
              <w:left w:w="15" w:type="dxa"/>
              <w:bottom w:w="0" w:type="dxa"/>
              <w:right w:w="15" w:type="dxa"/>
            </w:tcMar>
            <w:vAlign w:val="bottom"/>
          </w:tcPr>
          <w:p w:rsidR="00AE7427" w:rsidRPr="00AE7427" w:rsidRDefault="00AE7427" w:rsidP="00AE7427">
            <w:pPr>
              <w:jc w:val="center"/>
              <w:rPr>
                <w:sz w:val="20"/>
                <w:szCs w:val="20"/>
              </w:rPr>
            </w:pPr>
            <w:r w:rsidRPr="00AE7427">
              <w:rPr>
                <w:sz w:val="20"/>
                <w:szCs w:val="20"/>
              </w:rPr>
              <w:t>Tấn</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300</w:t>
            </w:r>
          </w:p>
        </w:tc>
        <w:tc>
          <w:tcPr>
            <w:tcW w:w="85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315</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331</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347</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365</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383</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402</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422</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443</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465</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489</w:t>
            </w:r>
          </w:p>
        </w:tc>
        <w:tc>
          <w:tcPr>
            <w:tcW w:w="615" w:type="dxa"/>
            <w:vAlign w:val="center"/>
          </w:tcPr>
          <w:p w:rsidR="00AE7427" w:rsidRPr="00AE7427" w:rsidRDefault="00AE7427" w:rsidP="00AE7427">
            <w:pPr>
              <w:jc w:val="center"/>
              <w:rPr>
                <w:sz w:val="20"/>
                <w:szCs w:val="20"/>
              </w:rPr>
            </w:pPr>
            <w:r w:rsidRPr="00AE7427">
              <w:rPr>
                <w:sz w:val="20"/>
                <w:szCs w:val="20"/>
              </w:rPr>
              <w:t>513</w:t>
            </w:r>
          </w:p>
        </w:tc>
        <w:tc>
          <w:tcPr>
            <w:tcW w:w="615" w:type="dxa"/>
            <w:vAlign w:val="center"/>
          </w:tcPr>
          <w:p w:rsidR="00AE7427" w:rsidRPr="00AE7427" w:rsidRDefault="00AE7427" w:rsidP="00AE7427">
            <w:pPr>
              <w:jc w:val="center"/>
              <w:rPr>
                <w:sz w:val="20"/>
                <w:szCs w:val="20"/>
              </w:rPr>
            </w:pPr>
            <w:r w:rsidRPr="00AE7427">
              <w:rPr>
                <w:sz w:val="20"/>
                <w:szCs w:val="20"/>
              </w:rPr>
              <w:t>539</w:t>
            </w:r>
          </w:p>
        </w:tc>
      </w:tr>
      <w:tr w:rsidR="00AE7427" w:rsidRPr="00AE7427">
        <w:trPr>
          <w:trHeight w:val="315"/>
        </w:trPr>
        <w:tc>
          <w:tcPr>
            <w:tcW w:w="126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Giá bán</w:t>
            </w:r>
          </w:p>
        </w:tc>
        <w:tc>
          <w:tcPr>
            <w:tcW w:w="720" w:type="dxa"/>
            <w:shd w:val="clear" w:color="auto" w:fill="auto"/>
            <w:noWrap/>
            <w:tcMar>
              <w:top w:w="15" w:type="dxa"/>
              <w:left w:w="15" w:type="dxa"/>
              <w:bottom w:w="0" w:type="dxa"/>
              <w:right w:w="15" w:type="dxa"/>
            </w:tcMar>
            <w:vAlign w:val="bottom"/>
          </w:tcPr>
          <w:p w:rsidR="00AE7427" w:rsidRPr="00AE7427" w:rsidRDefault="00AE7427" w:rsidP="00AE7427">
            <w:pPr>
              <w:jc w:val="center"/>
              <w:rPr>
                <w:sz w:val="20"/>
                <w:szCs w:val="20"/>
              </w:rPr>
            </w:pPr>
            <w:r w:rsidRPr="00AE7427">
              <w:rPr>
                <w:sz w:val="20"/>
                <w:szCs w:val="20"/>
              </w:rPr>
              <w:t>Trđ/tấn</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150</w:t>
            </w:r>
          </w:p>
        </w:tc>
        <w:tc>
          <w:tcPr>
            <w:tcW w:w="85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152</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153</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155</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156</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158</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159</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161</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162</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164</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166</w:t>
            </w:r>
          </w:p>
        </w:tc>
        <w:tc>
          <w:tcPr>
            <w:tcW w:w="615" w:type="dxa"/>
            <w:vAlign w:val="center"/>
          </w:tcPr>
          <w:p w:rsidR="00AE7427" w:rsidRPr="00AE7427" w:rsidRDefault="00AE7427" w:rsidP="00AE7427">
            <w:pPr>
              <w:jc w:val="center"/>
              <w:rPr>
                <w:sz w:val="20"/>
                <w:szCs w:val="20"/>
              </w:rPr>
            </w:pPr>
            <w:r w:rsidRPr="00AE7427">
              <w:rPr>
                <w:sz w:val="20"/>
                <w:szCs w:val="20"/>
              </w:rPr>
              <w:t>167</w:t>
            </w:r>
          </w:p>
        </w:tc>
        <w:tc>
          <w:tcPr>
            <w:tcW w:w="615" w:type="dxa"/>
            <w:vAlign w:val="center"/>
          </w:tcPr>
          <w:p w:rsidR="00AE7427" w:rsidRPr="00AE7427" w:rsidRDefault="00AE7427" w:rsidP="00AE7427">
            <w:pPr>
              <w:jc w:val="center"/>
              <w:rPr>
                <w:sz w:val="20"/>
                <w:szCs w:val="20"/>
              </w:rPr>
            </w:pPr>
            <w:r w:rsidRPr="00AE7427">
              <w:rPr>
                <w:sz w:val="20"/>
                <w:szCs w:val="20"/>
              </w:rPr>
              <w:t>169</w:t>
            </w:r>
          </w:p>
        </w:tc>
      </w:tr>
      <w:tr w:rsidR="00AE7427" w:rsidRPr="00AE7427">
        <w:trPr>
          <w:trHeight w:val="315"/>
        </w:trPr>
        <w:tc>
          <w:tcPr>
            <w:tcW w:w="126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Doanh thu từ thương mại</w:t>
            </w:r>
          </w:p>
        </w:tc>
        <w:tc>
          <w:tcPr>
            <w:tcW w:w="720" w:type="dxa"/>
            <w:shd w:val="clear" w:color="auto" w:fill="auto"/>
            <w:noWrap/>
            <w:tcMar>
              <w:top w:w="15" w:type="dxa"/>
              <w:left w:w="15" w:type="dxa"/>
              <w:bottom w:w="0" w:type="dxa"/>
              <w:right w:w="15" w:type="dxa"/>
            </w:tcMar>
            <w:vAlign w:val="bottom"/>
          </w:tcPr>
          <w:p w:rsidR="00AE7427" w:rsidRPr="00AE7427" w:rsidRDefault="00AE7427" w:rsidP="00AE7427">
            <w:pPr>
              <w:jc w:val="center"/>
              <w:rPr>
                <w:sz w:val="20"/>
                <w:szCs w:val="20"/>
              </w:rPr>
            </w:pPr>
            <w:r w:rsidRPr="00AE7427">
              <w:rPr>
                <w:sz w:val="20"/>
                <w:szCs w:val="20"/>
              </w:rPr>
              <w:t>Tỷ đồng</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45.00</w:t>
            </w:r>
          </w:p>
        </w:tc>
        <w:tc>
          <w:tcPr>
            <w:tcW w:w="85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47.25</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49.61</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52.09</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54.70</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57.43</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60.30</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63.32</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66.49</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69.81</w:t>
            </w:r>
          </w:p>
        </w:tc>
        <w:tc>
          <w:tcPr>
            <w:tcW w:w="720" w:type="dxa"/>
            <w:shd w:val="clear" w:color="auto" w:fill="auto"/>
            <w:noWrap/>
            <w:tcMar>
              <w:top w:w="15" w:type="dxa"/>
              <w:left w:w="15" w:type="dxa"/>
              <w:bottom w:w="0" w:type="dxa"/>
              <w:right w:w="15" w:type="dxa"/>
            </w:tcMar>
            <w:vAlign w:val="center"/>
          </w:tcPr>
          <w:p w:rsidR="00AE7427" w:rsidRPr="00AE7427" w:rsidRDefault="00AE7427" w:rsidP="00AE7427">
            <w:pPr>
              <w:jc w:val="center"/>
              <w:rPr>
                <w:sz w:val="20"/>
                <w:szCs w:val="20"/>
              </w:rPr>
            </w:pPr>
            <w:r w:rsidRPr="00AE7427">
              <w:rPr>
                <w:sz w:val="20"/>
                <w:szCs w:val="20"/>
              </w:rPr>
              <w:t>73.30</w:t>
            </w:r>
          </w:p>
        </w:tc>
        <w:tc>
          <w:tcPr>
            <w:tcW w:w="615" w:type="dxa"/>
            <w:vAlign w:val="center"/>
          </w:tcPr>
          <w:p w:rsidR="00AE7427" w:rsidRPr="00AE7427" w:rsidRDefault="00AE7427" w:rsidP="00AE7427">
            <w:pPr>
              <w:jc w:val="center"/>
              <w:rPr>
                <w:sz w:val="20"/>
                <w:szCs w:val="20"/>
              </w:rPr>
            </w:pPr>
            <w:r w:rsidRPr="00AE7427">
              <w:rPr>
                <w:sz w:val="20"/>
                <w:szCs w:val="20"/>
              </w:rPr>
              <w:t>76.97</w:t>
            </w:r>
          </w:p>
        </w:tc>
        <w:tc>
          <w:tcPr>
            <w:tcW w:w="615" w:type="dxa"/>
            <w:vAlign w:val="center"/>
          </w:tcPr>
          <w:p w:rsidR="00AE7427" w:rsidRPr="00AE7427" w:rsidRDefault="00AE7427" w:rsidP="00AE7427">
            <w:pPr>
              <w:jc w:val="center"/>
              <w:rPr>
                <w:sz w:val="20"/>
                <w:szCs w:val="20"/>
              </w:rPr>
            </w:pPr>
            <w:r w:rsidRPr="00AE7427">
              <w:rPr>
                <w:sz w:val="20"/>
                <w:szCs w:val="20"/>
              </w:rPr>
              <w:t>80.81</w:t>
            </w:r>
          </w:p>
        </w:tc>
      </w:tr>
      <w:tr w:rsidR="00AE7427" w:rsidRPr="00AE7427">
        <w:trPr>
          <w:trHeight w:val="315"/>
        </w:trPr>
        <w:tc>
          <w:tcPr>
            <w:tcW w:w="1260" w:type="dxa"/>
            <w:shd w:val="clear" w:color="auto" w:fill="CCFFFF"/>
            <w:noWrap/>
            <w:tcMar>
              <w:top w:w="15" w:type="dxa"/>
              <w:left w:w="15" w:type="dxa"/>
              <w:bottom w:w="0" w:type="dxa"/>
              <w:right w:w="15" w:type="dxa"/>
            </w:tcMar>
            <w:vAlign w:val="center"/>
          </w:tcPr>
          <w:p w:rsidR="00AE7427" w:rsidRPr="00AE7427" w:rsidRDefault="00AE7427" w:rsidP="00AE7427">
            <w:pPr>
              <w:jc w:val="center"/>
              <w:rPr>
                <w:b/>
                <w:bCs/>
                <w:color w:val="0000FF"/>
                <w:sz w:val="20"/>
                <w:szCs w:val="20"/>
              </w:rPr>
            </w:pPr>
            <w:r w:rsidRPr="00AE7427">
              <w:rPr>
                <w:b/>
                <w:bCs/>
                <w:color w:val="0000FF"/>
                <w:sz w:val="20"/>
                <w:szCs w:val="20"/>
              </w:rPr>
              <w:t>Tổng doanh thu</w:t>
            </w:r>
          </w:p>
        </w:tc>
        <w:tc>
          <w:tcPr>
            <w:tcW w:w="720" w:type="dxa"/>
            <w:shd w:val="clear" w:color="auto" w:fill="CCFFFF"/>
            <w:noWrap/>
            <w:tcMar>
              <w:top w:w="15" w:type="dxa"/>
              <w:left w:w="15" w:type="dxa"/>
              <w:bottom w:w="0" w:type="dxa"/>
              <w:right w:w="15" w:type="dxa"/>
            </w:tcMar>
            <w:vAlign w:val="bottom"/>
          </w:tcPr>
          <w:p w:rsidR="00AE7427" w:rsidRPr="00AE7427" w:rsidRDefault="00AE7427" w:rsidP="00AE7427">
            <w:pPr>
              <w:jc w:val="center"/>
              <w:rPr>
                <w:b/>
                <w:bCs/>
                <w:color w:val="0000FF"/>
                <w:sz w:val="20"/>
                <w:szCs w:val="20"/>
              </w:rPr>
            </w:pPr>
            <w:r w:rsidRPr="00AE7427">
              <w:rPr>
                <w:b/>
                <w:bCs/>
                <w:color w:val="0000FF"/>
                <w:sz w:val="20"/>
                <w:szCs w:val="20"/>
              </w:rPr>
              <w:t>Tỷ đồng</w:t>
            </w:r>
          </w:p>
        </w:tc>
        <w:tc>
          <w:tcPr>
            <w:tcW w:w="720" w:type="dxa"/>
            <w:shd w:val="clear" w:color="auto" w:fill="CCFFFF"/>
            <w:noWrap/>
            <w:tcMar>
              <w:top w:w="15" w:type="dxa"/>
              <w:left w:w="15" w:type="dxa"/>
              <w:bottom w:w="0" w:type="dxa"/>
              <w:right w:w="15" w:type="dxa"/>
            </w:tcMar>
            <w:vAlign w:val="center"/>
          </w:tcPr>
          <w:p w:rsidR="00AE7427" w:rsidRPr="00AE7427" w:rsidRDefault="00AE7427" w:rsidP="00AE7427">
            <w:pPr>
              <w:jc w:val="right"/>
              <w:rPr>
                <w:b/>
                <w:bCs/>
                <w:color w:val="0000FF"/>
                <w:sz w:val="20"/>
                <w:szCs w:val="20"/>
              </w:rPr>
            </w:pPr>
            <w:r w:rsidRPr="00AE7427">
              <w:rPr>
                <w:b/>
                <w:bCs/>
                <w:color w:val="0000FF"/>
                <w:sz w:val="20"/>
                <w:szCs w:val="20"/>
              </w:rPr>
              <w:t xml:space="preserve">    45.00 </w:t>
            </w:r>
          </w:p>
        </w:tc>
        <w:tc>
          <w:tcPr>
            <w:tcW w:w="850" w:type="dxa"/>
            <w:shd w:val="clear" w:color="auto" w:fill="CCFFFF"/>
            <w:noWrap/>
            <w:tcMar>
              <w:top w:w="15" w:type="dxa"/>
              <w:left w:w="15" w:type="dxa"/>
              <w:bottom w:w="0" w:type="dxa"/>
              <w:right w:w="15" w:type="dxa"/>
            </w:tcMar>
            <w:vAlign w:val="center"/>
          </w:tcPr>
          <w:p w:rsidR="00AE7427" w:rsidRPr="00AE7427" w:rsidRDefault="00AE7427" w:rsidP="00AE7427">
            <w:pPr>
              <w:jc w:val="right"/>
              <w:rPr>
                <w:b/>
                <w:bCs/>
                <w:color w:val="0000FF"/>
                <w:sz w:val="20"/>
                <w:szCs w:val="20"/>
              </w:rPr>
            </w:pPr>
            <w:r w:rsidRPr="00AE7427">
              <w:rPr>
                <w:b/>
                <w:bCs/>
                <w:color w:val="0000FF"/>
                <w:sz w:val="20"/>
                <w:szCs w:val="20"/>
              </w:rPr>
              <w:t xml:space="preserve">     77.55 </w:t>
            </w:r>
          </w:p>
        </w:tc>
        <w:tc>
          <w:tcPr>
            <w:tcW w:w="720" w:type="dxa"/>
            <w:shd w:val="clear" w:color="auto" w:fill="CCFFFF"/>
            <w:noWrap/>
            <w:tcMar>
              <w:top w:w="15" w:type="dxa"/>
              <w:left w:w="15" w:type="dxa"/>
              <w:bottom w:w="0" w:type="dxa"/>
              <w:right w:w="15" w:type="dxa"/>
            </w:tcMar>
            <w:vAlign w:val="center"/>
          </w:tcPr>
          <w:p w:rsidR="00AE7427" w:rsidRPr="00AE7427" w:rsidRDefault="00AE7427" w:rsidP="00AE7427">
            <w:pPr>
              <w:jc w:val="right"/>
              <w:rPr>
                <w:b/>
                <w:bCs/>
                <w:color w:val="0000FF"/>
                <w:sz w:val="20"/>
                <w:szCs w:val="20"/>
              </w:rPr>
            </w:pPr>
            <w:r w:rsidRPr="00AE7427">
              <w:rPr>
                <w:b/>
                <w:bCs/>
                <w:color w:val="0000FF"/>
                <w:sz w:val="20"/>
                <w:szCs w:val="20"/>
              </w:rPr>
              <w:t xml:space="preserve"> 81.75 </w:t>
            </w:r>
          </w:p>
        </w:tc>
        <w:tc>
          <w:tcPr>
            <w:tcW w:w="720" w:type="dxa"/>
            <w:shd w:val="clear" w:color="auto" w:fill="CCFFFF"/>
            <w:noWrap/>
            <w:tcMar>
              <w:top w:w="15" w:type="dxa"/>
              <w:left w:w="15" w:type="dxa"/>
              <w:bottom w:w="0" w:type="dxa"/>
              <w:right w:w="15" w:type="dxa"/>
            </w:tcMar>
            <w:vAlign w:val="center"/>
          </w:tcPr>
          <w:p w:rsidR="00AE7427" w:rsidRPr="00AE7427" w:rsidRDefault="00AE7427" w:rsidP="00AE7427">
            <w:pPr>
              <w:jc w:val="right"/>
              <w:rPr>
                <w:b/>
                <w:bCs/>
                <w:color w:val="0000FF"/>
                <w:sz w:val="20"/>
                <w:szCs w:val="20"/>
              </w:rPr>
            </w:pPr>
            <w:r w:rsidRPr="00AE7427">
              <w:rPr>
                <w:b/>
                <w:bCs/>
                <w:color w:val="0000FF"/>
                <w:sz w:val="20"/>
                <w:szCs w:val="20"/>
              </w:rPr>
              <w:t xml:space="preserve">    86.17 </w:t>
            </w:r>
          </w:p>
        </w:tc>
        <w:tc>
          <w:tcPr>
            <w:tcW w:w="720" w:type="dxa"/>
            <w:shd w:val="clear" w:color="auto" w:fill="CCFFFF"/>
            <w:noWrap/>
            <w:tcMar>
              <w:top w:w="15" w:type="dxa"/>
              <w:left w:w="15" w:type="dxa"/>
              <w:bottom w:w="0" w:type="dxa"/>
              <w:right w:w="15" w:type="dxa"/>
            </w:tcMar>
            <w:vAlign w:val="center"/>
          </w:tcPr>
          <w:p w:rsidR="00AE7427" w:rsidRPr="00AE7427" w:rsidRDefault="00AE7427" w:rsidP="00AE7427">
            <w:pPr>
              <w:jc w:val="right"/>
              <w:rPr>
                <w:b/>
                <w:bCs/>
                <w:color w:val="0000FF"/>
                <w:sz w:val="20"/>
                <w:szCs w:val="20"/>
              </w:rPr>
            </w:pPr>
            <w:r w:rsidRPr="00AE7427">
              <w:rPr>
                <w:b/>
                <w:bCs/>
                <w:color w:val="0000FF"/>
                <w:sz w:val="20"/>
                <w:szCs w:val="20"/>
              </w:rPr>
              <w:t xml:space="preserve">    90.84 </w:t>
            </w:r>
          </w:p>
        </w:tc>
        <w:tc>
          <w:tcPr>
            <w:tcW w:w="720" w:type="dxa"/>
            <w:shd w:val="clear" w:color="auto" w:fill="CCFFFF"/>
            <w:noWrap/>
            <w:tcMar>
              <w:top w:w="15" w:type="dxa"/>
              <w:left w:w="15" w:type="dxa"/>
              <w:bottom w:w="0" w:type="dxa"/>
              <w:right w:w="15" w:type="dxa"/>
            </w:tcMar>
            <w:vAlign w:val="center"/>
          </w:tcPr>
          <w:p w:rsidR="00AE7427" w:rsidRPr="00AE7427" w:rsidRDefault="00AE7427" w:rsidP="00AE7427">
            <w:pPr>
              <w:jc w:val="right"/>
              <w:rPr>
                <w:b/>
                <w:bCs/>
                <w:color w:val="0000FF"/>
                <w:sz w:val="20"/>
                <w:szCs w:val="20"/>
              </w:rPr>
            </w:pPr>
            <w:r w:rsidRPr="00AE7427">
              <w:rPr>
                <w:b/>
                <w:bCs/>
                <w:color w:val="0000FF"/>
                <w:sz w:val="20"/>
                <w:szCs w:val="20"/>
              </w:rPr>
              <w:t xml:space="preserve">    95.76 </w:t>
            </w:r>
          </w:p>
        </w:tc>
        <w:tc>
          <w:tcPr>
            <w:tcW w:w="720" w:type="dxa"/>
            <w:shd w:val="clear" w:color="auto" w:fill="CCFFFF"/>
            <w:noWrap/>
            <w:tcMar>
              <w:top w:w="15" w:type="dxa"/>
              <w:left w:w="15" w:type="dxa"/>
              <w:bottom w:w="0" w:type="dxa"/>
              <w:right w:w="15" w:type="dxa"/>
            </w:tcMar>
            <w:vAlign w:val="center"/>
          </w:tcPr>
          <w:p w:rsidR="00AE7427" w:rsidRPr="00AE7427" w:rsidRDefault="00AE7427" w:rsidP="00AE7427">
            <w:pPr>
              <w:jc w:val="right"/>
              <w:rPr>
                <w:b/>
                <w:bCs/>
                <w:color w:val="0000FF"/>
                <w:sz w:val="20"/>
                <w:szCs w:val="20"/>
              </w:rPr>
            </w:pPr>
            <w:r w:rsidRPr="00AE7427">
              <w:rPr>
                <w:b/>
                <w:bCs/>
                <w:color w:val="0000FF"/>
                <w:sz w:val="20"/>
                <w:szCs w:val="20"/>
              </w:rPr>
              <w:t xml:space="preserve">  100.95 </w:t>
            </w:r>
          </w:p>
        </w:tc>
        <w:tc>
          <w:tcPr>
            <w:tcW w:w="720" w:type="dxa"/>
            <w:shd w:val="clear" w:color="auto" w:fill="CCFFFF"/>
            <w:noWrap/>
            <w:tcMar>
              <w:top w:w="15" w:type="dxa"/>
              <w:left w:w="15" w:type="dxa"/>
              <w:bottom w:w="0" w:type="dxa"/>
              <w:right w:w="15" w:type="dxa"/>
            </w:tcMar>
            <w:vAlign w:val="center"/>
          </w:tcPr>
          <w:p w:rsidR="00AE7427" w:rsidRPr="00AE7427" w:rsidRDefault="00AE7427" w:rsidP="00AE7427">
            <w:pPr>
              <w:jc w:val="right"/>
              <w:rPr>
                <w:b/>
                <w:bCs/>
                <w:color w:val="0000FF"/>
                <w:sz w:val="20"/>
                <w:szCs w:val="20"/>
              </w:rPr>
            </w:pPr>
            <w:r w:rsidRPr="00AE7427">
              <w:rPr>
                <w:b/>
                <w:bCs/>
                <w:color w:val="0000FF"/>
                <w:sz w:val="20"/>
                <w:szCs w:val="20"/>
              </w:rPr>
              <w:t xml:space="preserve"> 106.42 </w:t>
            </w:r>
          </w:p>
        </w:tc>
        <w:tc>
          <w:tcPr>
            <w:tcW w:w="720" w:type="dxa"/>
            <w:shd w:val="clear" w:color="auto" w:fill="CCFFFF"/>
            <w:noWrap/>
            <w:tcMar>
              <w:top w:w="15" w:type="dxa"/>
              <w:left w:w="15" w:type="dxa"/>
              <w:bottom w:w="0" w:type="dxa"/>
              <w:right w:w="15" w:type="dxa"/>
            </w:tcMar>
            <w:vAlign w:val="center"/>
          </w:tcPr>
          <w:p w:rsidR="00AE7427" w:rsidRPr="00AE7427" w:rsidRDefault="00AE7427" w:rsidP="00AE7427">
            <w:pPr>
              <w:jc w:val="right"/>
              <w:rPr>
                <w:b/>
                <w:bCs/>
                <w:color w:val="0000FF"/>
                <w:sz w:val="20"/>
                <w:szCs w:val="20"/>
              </w:rPr>
            </w:pPr>
            <w:r w:rsidRPr="00AE7427">
              <w:rPr>
                <w:b/>
                <w:bCs/>
                <w:color w:val="0000FF"/>
                <w:sz w:val="20"/>
                <w:szCs w:val="20"/>
              </w:rPr>
              <w:t xml:space="preserve">  112.20 </w:t>
            </w:r>
          </w:p>
        </w:tc>
        <w:tc>
          <w:tcPr>
            <w:tcW w:w="720" w:type="dxa"/>
            <w:shd w:val="clear" w:color="auto" w:fill="CCFFFF"/>
            <w:noWrap/>
            <w:tcMar>
              <w:top w:w="15" w:type="dxa"/>
              <w:left w:w="15" w:type="dxa"/>
              <w:bottom w:w="0" w:type="dxa"/>
              <w:right w:w="15" w:type="dxa"/>
            </w:tcMar>
            <w:vAlign w:val="center"/>
          </w:tcPr>
          <w:p w:rsidR="00AE7427" w:rsidRPr="00AE7427" w:rsidRDefault="00AE7427" w:rsidP="00AE7427">
            <w:pPr>
              <w:jc w:val="right"/>
              <w:rPr>
                <w:b/>
                <w:bCs/>
                <w:color w:val="0000FF"/>
                <w:sz w:val="20"/>
                <w:szCs w:val="20"/>
              </w:rPr>
            </w:pPr>
            <w:r w:rsidRPr="00AE7427">
              <w:rPr>
                <w:b/>
                <w:bCs/>
                <w:color w:val="0000FF"/>
                <w:sz w:val="20"/>
                <w:szCs w:val="20"/>
              </w:rPr>
              <w:t xml:space="preserve">  118.29 </w:t>
            </w:r>
          </w:p>
        </w:tc>
        <w:tc>
          <w:tcPr>
            <w:tcW w:w="720" w:type="dxa"/>
            <w:shd w:val="clear" w:color="auto" w:fill="CCFFFF"/>
            <w:noWrap/>
            <w:tcMar>
              <w:top w:w="15" w:type="dxa"/>
              <w:left w:w="15" w:type="dxa"/>
              <w:bottom w:w="0" w:type="dxa"/>
              <w:right w:w="15" w:type="dxa"/>
            </w:tcMar>
            <w:vAlign w:val="center"/>
          </w:tcPr>
          <w:p w:rsidR="00AE7427" w:rsidRPr="00AE7427" w:rsidRDefault="00AE7427" w:rsidP="00AE7427">
            <w:pPr>
              <w:jc w:val="right"/>
              <w:rPr>
                <w:b/>
                <w:bCs/>
                <w:color w:val="0000FF"/>
                <w:sz w:val="20"/>
                <w:szCs w:val="20"/>
              </w:rPr>
            </w:pPr>
            <w:r w:rsidRPr="00AE7427">
              <w:rPr>
                <w:b/>
                <w:bCs/>
                <w:color w:val="0000FF"/>
                <w:sz w:val="20"/>
                <w:szCs w:val="20"/>
              </w:rPr>
              <w:t xml:space="preserve">  124.71 </w:t>
            </w:r>
          </w:p>
        </w:tc>
        <w:tc>
          <w:tcPr>
            <w:tcW w:w="615" w:type="dxa"/>
            <w:shd w:val="clear" w:color="auto" w:fill="CCFFFF"/>
            <w:vAlign w:val="center"/>
          </w:tcPr>
          <w:p w:rsidR="00AE7427" w:rsidRPr="00AE7427" w:rsidRDefault="00AE7427" w:rsidP="00AE7427">
            <w:pPr>
              <w:jc w:val="center"/>
              <w:rPr>
                <w:b/>
                <w:bCs/>
                <w:color w:val="0000FF"/>
                <w:sz w:val="20"/>
                <w:szCs w:val="20"/>
              </w:rPr>
            </w:pPr>
            <w:r w:rsidRPr="00AE7427">
              <w:rPr>
                <w:b/>
                <w:bCs/>
                <w:color w:val="0000FF"/>
                <w:sz w:val="20"/>
                <w:szCs w:val="20"/>
              </w:rPr>
              <w:t>131.48</w:t>
            </w:r>
          </w:p>
        </w:tc>
        <w:tc>
          <w:tcPr>
            <w:tcW w:w="615" w:type="dxa"/>
            <w:shd w:val="clear" w:color="auto" w:fill="CCFFFF"/>
            <w:vAlign w:val="center"/>
          </w:tcPr>
          <w:p w:rsidR="00AE7427" w:rsidRPr="00AE7427" w:rsidRDefault="00AE7427" w:rsidP="00AE7427">
            <w:pPr>
              <w:jc w:val="center"/>
              <w:rPr>
                <w:b/>
                <w:bCs/>
                <w:color w:val="0000FF"/>
                <w:sz w:val="20"/>
                <w:szCs w:val="20"/>
              </w:rPr>
            </w:pPr>
            <w:r w:rsidRPr="00AE7427">
              <w:rPr>
                <w:b/>
                <w:bCs/>
                <w:color w:val="0000FF"/>
                <w:sz w:val="20"/>
                <w:szCs w:val="20"/>
              </w:rPr>
              <w:t>138.63</w:t>
            </w:r>
          </w:p>
        </w:tc>
      </w:tr>
    </w:tbl>
    <w:p w:rsidR="00AE7427" w:rsidRDefault="00AE7427" w:rsidP="00AE7427">
      <w:pPr>
        <w:tabs>
          <w:tab w:val="left" w:pos="540"/>
          <w:tab w:val="left" w:pos="2667"/>
          <w:tab w:val="left" w:leader="dot" w:pos="4752"/>
        </w:tabs>
        <w:overflowPunct w:val="0"/>
        <w:autoSpaceDE w:val="0"/>
        <w:autoSpaceDN w:val="0"/>
        <w:adjustRightInd w:val="0"/>
        <w:textAlignment w:val="baseline"/>
        <w:rPr>
          <w:bCs/>
          <w:color w:val="0000FF"/>
        </w:rPr>
      </w:pPr>
    </w:p>
    <w:p w:rsidR="00AE7427" w:rsidRPr="00AE7427" w:rsidRDefault="00AE7427" w:rsidP="00AE7427">
      <w:pPr>
        <w:tabs>
          <w:tab w:val="left" w:pos="540"/>
          <w:tab w:val="left" w:pos="2667"/>
          <w:tab w:val="left" w:leader="dot" w:pos="4752"/>
        </w:tabs>
        <w:overflowPunct w:val="0"/>
        <w:autoSpaceDE w:val="0"/>
        <w:autoSpaceDN w:val="0"/>
        <w:adjustRightInd w:val="0"/>
        <w:jc w:val="center"/>
        <w:textAlignment w:val="baseline"/>
        <w:rPr>
          <w:b/>
          <w:color w:val="0000FF"/>
        </w:rPr>
      </w:pPr>
      <w:r w:rsidRPr="00AE7427">
        <w:rPr>
          <w:b/>
          <w:bCs/>
          <w:color w:val="0000FF"/>
        </w:rPr>
        <w:t>Cân đối nguồn trả nợ:</w:t>
      </w:r>
    </w:p>
    <w:tbl>
      <w:tblPr>
        <w:tblW w:w="1044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720"/>
        <w:gridCol w:w="720"/>
        <w:gridCol w:w="720"/>
        <w:gridCol w:w="656"/>
        <w:gridCol w:w="656"/>
        <w:gridCol w:w="656"/>
        <w:gridCol w:w="656"/>
        <w:gridCol w:w="656"/>
        <w:gridCol w:w="656"/>
        <w:gridCol w:w="656"/>
        <w:gridCol w:w="656"/>
        <w:gridCol w:w="692"/>
        <w:gridCol w:w="656"/>
      </w:tblGrid>
      <w:tr w:rsidR="00AE7427" w:rsidRPr="003D7FA3">
        <w:trPr>
          <w:trHeight w:val="315"/>
        </w:trPr>
        <w:tc>
          <w:tcPr>
            <w:tcW w:w="1800"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Năm</w:t>
            </w:r>
          </w:p>
        </w:tc>
        <w:tc>
          <w:tcPr>
            <w:tcW w:w="720"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2014</w:t>
            </w:r>
          </w:p>
        </w:tc>
        <w:tc>
          <w:tcPr>
            <w:tcW w:w="720"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2015</w:t>
            </w:r>
          </w:p>
        </w:tc>
        <w:tc>
          <w:tcPr>
            <w:tcW w:w="720"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2016</w:t>
            </w:r>
          </w:p>
        </w:tc>
        <w:tc>
          <w:tcPr>
            <w:tcW w:w="656"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2017</w:t>
            </w:r>
          </w:p>
        </w:tc>
        <w:tc>
          <w:tcPr>
            <w:tcW w:w="656"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2018</w:t>
            </w:r>
          </w:p>
        </w:tc>
        <w:tc>
          <w:tcPr>
            <w:tcW w:w="656"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2019</w:t>
            </w:r>
          </w:p>
        </w:tc>
        <w:tc>
          <w:tcPr>
            <w:tcW w:w="656"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2020</w:t>
            </w:r>
          </w:p>
        </w:tc>
        <w:tc>
          <w:tcPr>
            <w:tcW w:w="656"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2021</w:t>
            </w:r>
          </w:p>
        </w:tc>
        <w:tc>
          <w:tcPr>
            <w:tcW w:w="656"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2022</w:t>
            </w:r>
          </w:p>
        </w:tc>
        <w:tc>
          <w:tcPr>
            <w:tcW w:w="656"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2023</w:t>
            </w:r>
          </w:p>
        </w:tc>
        <w:tc>
          <w:tcPr>
            <w:tcW w:w="656"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2024</w:t>
            </w:r>
          </w:p>
        </w:tc>
        <w:tc>
          <w:tcPr>
            <w:tcW w:w="692"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2025</w:t>
            </w:r>
          </w:p>
        </w:tc>
        <w:tc>
          <w:tcPr>
            <w:tcW w:w="540" w:type="dxa"/>
            <w:shd w:val="clear" w:color="auto" w:fill="CCFFFF"/>
            <w:noWrap/>
            <w:vAlign w:val="bottom"/>
          </w:tcPr>
          <w:p w:rsidR="00AE7427" w:rsidRPr="003D7FA3" w:rsidRDefault="00AE7427" w:rsidP="001C0FF9">
            <w:pPr>
              <w:jc w:val="center"/>
              <w:rPr>
                <w:b/>
                <w:bCs/>
                <w:sz w:val="22"/>
                <w:szCs w:val="22"/>
              </w:rPr>
            </w:pPr>
            <w:r w:rsidRPr="003D7FA3">
              <w:rPr>
                <w:b/>
                <w:bCs/>
                <w:sz w:val="22"/>
                <w:szCs w:val="22"/>
              </w:rPr>
              <w:t>2026</w:t>
            </w:r>
          </w:p>
        </w:tc>
      </w:tr>
      <w:tr w:rsidR="00AE7427" w:rsidRPr="003D7FA3">
        <w:trPr>
          <w:trHeight w:val="315"/>
        </w:trPr>
        <w:tc>
          <w:tcPr>
            <w:tcW w:w="1800" w:type="dxa"/>
            <w:shd w:val="clear" w:color="auto" w:fill="auto"/>
            <w:noWrap/>
            <w:vAlign w:val="bottom"/>
          </w:tcPr>
          <w:p w:rsidR="00AE7427" w:rsidRPr="00AE7427" w:rsidRDefault="00AE7427" w:rsidP="001C0FF9">
            <w:pPr>
              <w:rPr>
                <w:sz w:val="22"/>
                <w:szCs w:val="22"/>
              </w:rPr>
            </w:pPr>
            <w:r w:rsidRPr="00AE7427">
              <w:rPr>
                <w:sz w:val="22"/>
                <w:szCs w:val="22"/>
              </w:rPr>
              <w:t>Nguồn trả nợ</w:t>
            </w:r>
          </w:p>
        </w:tc>
        <w:tc>
          <w:tcPr>
            <w:tcW w:w="720"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3.96 </w:t>
            </w:r>
          </w:p>
        </w:tc>
        <w:tc>
          <w:tcPr>
            <w:tcW w:w="720"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3.41 </w:t>
            </w:r>
          </w:p>
        </w:tc>
        <w:tc>
          <w:tcPr>
            <w:tcW w:w="720"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3.73 </w:t>
            </w:r>
          </w:p>
        </w:tc>
        <w:tc>
          <w:tcPr>
            <w:tcW w:w="656"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4.12 </w:t>
            </w:r>
          </w:p>
        </w:tc>
        <w:tc>
          <w:tcPr>
            <w:tcW w:w="656"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4.47 </w:t>
            </w:r>
          </w:p>
        </w:tc>
        <w:tc>
          <w:tcPr>
            <w:tcW w:w="656"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4.83 </w:t>
            </w:r>
          </w:p>
        </w:tc>
        <w:tc>
          <w:tcPr>
            <w:tcW w:w="656"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5.20 </w:t>
            </w:r>
          </w:p>
        </w:tc>
        <w:tc>
          <w:tcPr>
            <w:tcW w:w="656"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5.58 </w:t>
            </w:r>
          </w:p>
        </w:tc>
        <w:tc>
          <w:tcPr>
            <w:tcW w:w="656"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5.98 </w:t>
            </w:r>
          </w:p>
        </w:tc>
        <w:tc>
          <w:tcPr>
            <w:tcW w:w="656"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6.39 </w:t>
            </w:r>
          </w:p>
        </w:tc>
        <w:tc>
          <w:tcPr>
            <w:tcW w:w="656"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6.81 </w:t>
            </w:r>
          </w:p>
        </w:tc>
        <w:tc>
          <w:tcPr>
            <w:tcW w:w="692"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7.25 </w:t>
            </w:r>
          </w:p>
        </w:tc>
        <w:tc>
          <w:tcPr>
            <w:tcW w:w="540" w:type="dxa"/>
            <w:shd w:val="clear" w:color="auto" w:fill="auto"/>
            <w:noWrap/>
            <w:vAlign w:val="bottom"/>
          </w:tcPr>
          <w:p w:rsidR="00AE7427" w:rsidRPr="00AE7427" w:rsidRDefault="00AE7427" w:rsidP="001C0FF9">
            <w:pPr>
              <w:jc w:val="center"/>
              <w:rPr>
                <w:sz w:val="22"/>
                <w:szCs w:val="22"/>
              </w:rPr>
            </w:pPr>
            <w:r w:rsidRPr="00AE7427">
              <w:rPr>
                <w:sz w:val="22"/>
                <w:szCs w:val="22"/>
              </w:rPr>
              <w:t xml:space="preserve">        7.19 </w:t>
            </w:r>
          </w:p>
        </w:tc>
      </w:tr>
      <w:tr w:rsidR="00AE7427" w:rsidRPr="003D7FA3">
        <w:trPr>
          <w:trHeight w:val="315"/>
        </w:trPr>
        <w:tc>
          <w:tcPr>
            <w:tcW w:w="1800" w:type="dxa"/>
            <w:shd w:val="clear" w:color="auto" w:fill="auto"/>
            <w:noWrap/>
            <w:vAlign w:val="bottom"/>
          </w:tcPr>
          <w:p w:rsidR="00AE7427" w:rsidRPr="00AE7427" w:rsidRDefault="00AE7427" w:rsidP="001C0FF9">
            <w:pPr>
              <w:rPr>
                <w:i/>
                <w:iCs/>
                <w:sz w:val="22"/>
                <w:szCs w:val="22"/>
              </w:rPr>
            </w:pPr>
            <w:r w:rsidRPr="00AE7427">
              <w:rPr>
                <w:i/>
                <w:iCs/>
                <w:sz w:val="22"/>
                <w:szCs w:val="22"/>
              </w:rPr>
              <w:t>Thu nhập sau thuế</w:t>
            </w:r>
          </w:p>
        </w:tc>
        <w:tc>
          <w:tcPr>
            <w:tcW w:w="72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2.86 </w:t>
            </w:r>
          </w:p>
        </w:tc>
        <w:tc>
          <w:tcPr>
            <w:tcW w:w="72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2.31 </w:t>
            </w:r>
          </w:p>
        </w:tc>
        <w:tc>
          <w:tcPr>
            <w:tcW w:w="72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2.63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3.02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3.37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3.73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4.10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4.48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4.88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5.29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5.71 </w:t>
            </w:r>
          </w:p>
        </w:tc>
        <w:tc>
          <w:tcPr>
            <w:tcW w:w="692"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6.15 </w:t>
            </w:r>
          </w:p>
        </w:tc>
        <w:tc>
          <w:tcPr>
            <w:tcW w:w="54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6.60 </w:t>
            </w:r>
          </w:p>
        </w:tc>
      </w:tr>
      <w:tr w:rsidR="00AE7427" w:rsidRPr="003D7FA3">
        <w:trPr>
          <w:trHeight w:val="315"/>
        </w:trPr>
        <w:tc>
          <w:tcPr>
            <w:tcW w:w="1800" w:type="dxa"/>
            <w:shd w:val="clear" w:color="auto" w:fill="auto"/>
            <w:noWrap/>
            <w:vAlign w:val="bottom"/>
          </w:tcPr>
          <w:p w:rsidR="00AE7427" w:rsidRPr="00AE7427" w:rsidRDefault="00AE7427" w:rsidP="001C0FF9">
            <w:pPr>
              <w:rPr>
                <w:i/>
                <w:iCs/>
                <w:sz w:val="22"/>
                <w:szCs w:val="22"/>
              </w:rPr>
            </w:pPr>
            <w:r w:rsidRPr="00AE7427">
              <w:rPr>
                <w:i/>
                <w:iCs/>
                <w:sz w:val="22"/>
                <w:szCs w:val="22"/>
              </w:rPr>
              <w:t>Khấu hao</w:t>
            </w:r>
          </w:p>
        </w:tc>
        <w:tc>
          <w:tcPr>
            <w:tcW w:w="72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72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72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692"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1.10 </w:t>
            </w:r>
          </w:p>
        </w:tc>
        <w:tc>
          <w:tcPr>
            <w:tcW w:w="54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0.59 </w:t>
            </w:r>
          </w:p>
        </w:tc>
      </w:tr>
      <w:tr w:rsidR="00AE7427" w:rsidRPr="003D7FA3">
        <w:trPr>
          <w:trHeight w:val="315"/>
        </w:trPr>
        <w:tc>
          <w:tcPr>
            <w:tcW w:w="1800" w:type="dxa"/>
            <w:shd w:val="clear" w:color="auto" w:fill="auto"/>
            <w:noWrap/>
            <w:vAlign w:val="bottom"/>
          </w:tcPr>
          <w:p w:rsidR="00AE7427" w:rsidRPr="00AE7427" w:rsidRDefault="00AE7427" w:rsidP="001C0FF9">
            <w:pPr>
              <w:rPr>
                <w:sz w:val="22"/>
                <w:szCs w:val="22"/>
              </w:rPr>
            </w:pPr>
            <w:r w:rsidRPr="00AE7427">
              <w:rPr>
                <w:sz w:val="22"/>
                <w:szCs w:val="22"/>
              </w:rPr>
              <w:t>Nợ phải trả</w:t>
            </w:r>
          </w:p>
        </w:tc>
        <w:tc>
          <w:tcPr>
            <w:tcW w:w="720" w:type="dxa"/>
            <w:shd w:val="clear" w:color="auto" w:fill="auto"/>
            <w:noWrap/>
            <w:vAlign w:val="bottom"/>
          </w:tcPr>
          <w:p w:rsidR="00AE7427" w:rsidRPr="00AE7427" w:rsidRDefault="00AE7427" w:rsidP="001C0FF9">
            <w:pPr>
              <w:rPr>
                <w:sz w:val="22"/>
                <w:szCs w:val="22"/>
              </w:rPr>
            </w:pPr>
            <w:r w:rsidRPr="00AE7427">
              <w:rPr>
                <w:sz w:val="22"/>
                <w:szCs w:val="22"/>
              </w:rPr>
              <w:t xml:space="preserve">      2.00 </w:t>
            </w:r>
          </w:p>
        </w:tc>
        <w:tc>
          <w:tcPr>
            <w:tcW w:w="720" w:type="dxa"/>
            <w:shd w:val="clear" w:color="auto" w:fill="auto"/>
            <w:noWrap/>
            <w:vAlign w:val="bottom"/>
          </w:tcPr>
          <w:p w:rsidR="00AE7427" w:rsidRPr="00AE7427" w:rsidRDefault="00AE7427" w:rsidP="001C0FF9">
            <w:pPr>
              <w:rPr>
                <w:sz w:val="22"/>
                <w:szCs w:val="22"/>
              </w:rPr>
            </w:pPr>
            <w:r w:rsidRPr="00AE7427">
              <w:rPr>
                <w:sz w:val="22"/>
                <w:szCs w:val="22"/>
              </w:rPr>
              <w:t xml:space="preserve">       2.00 </w:t>
            </w:r>
          </w:p>
        </w:tc>
        <w:tc>
          <w:tcPr>
            <w:tcW w:w="720" w:type="dxa"/>
            <w:shd w:val="clear" w:color="auto" w:fill="auto"/>
            <w:noWrap/>
            <w:vAlign w:val="bottom"/>
          </w:tcPr>
          <w:p w:rsidR="00AE7427" w:rsidRPr="00AE7427" w:rsidRDefault="00AE7427" w:rsidP="001C0FF9">
            <w:pPr>
              <w:rPr>
                <w:sz w:val="22"/>
                <w:szCs w:val="22"/>
              </w:rPr>
            </w:pPr>
            <w:r w:rsidRPr="00AE7427">
              <w:rPr>
                <w:sz w:val="22"/>
                <w:szCs w:val="22"/>
              </w:rPr>
              <w:t xml:space="preserve">                                     2.75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1.50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1.50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1.50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1.50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1.50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1.50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1.50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1.50 </w:t>
            </w:r>
          </w:p>
        </w:tc>
        <w:tc>
          <w:tcPr>
            <w:tcW w:w="692" w:type="dxa"/>
            <w:shd w:val="clear" w:color="auto" w:fill="auto"/>
            <w:noWrap/>
            <w:vAlign w:val="bottom"/>
          </w:tcPr>
          <w:p w:rsidR="00AE7427" w:rsidRPr="00AE7427" w:rsidRDefault="00AE7427" w:rsidP="001C0FF9">
            <w:pPr>
              <w:rPr>
                <w:sz w:val="22"/>
                <w:szCs w:val="22"/>
              </w:rPr>
            </w:pPr>
            <w:r w:rsidRPr="00AE7427">
              <w:rPr>
                <w:sz w:val="22"/>
                <w:szCs w:val="22"/>
              </w:rPr>
              <w:t xml:space="preserve">        1.50 </w:t>
            </w:r>
          </w:p>
        </w:tc>
        <w:tc>
          <w:tcPr>
            <w:tcW w:w="540" w:type="dxa"/>
            <w:shd w:val="clear" w:color="auto" w:fill="auto"/>
            <w:noWrap/>
            <w:vAlign w:val="bottom"/>
          </w:tcPr>
          <w:p w:rsidR="00AE7427" w:rsidRPr="00AE7427" w:rsidRDefault="00AE7427" w:rsidP="001C0FF9">
            <w:pPr>
              <w:rPr>
                <w:sz w:val="22"/>
                <w:szCs w:val="22"/>
              </w:rPr>
            </w:pPr>
            <w:r w:rsidRPr="00AE7427">
              <w:rPr>
                <w:sz w:val="22"/>
                <w:szCs w:val="22"/>
              </w:rPr>
              <w:t xml:space="preserve">        0.75 </w:t>
            </w:r>
          </w:p>
        </w:tc>
      </w:tr>
      <w:tr w:rsidR="00AE7427" w:rsidRPr="003D7FA3">
        <w:trPr>
          <w:trHeight w:val="315"/>
        </w:trPr>
        <w:tc>
          <w:tcPr>
            <w:tcW w:w="1800" w:type="dxa"/>
            <w:shd w:val="clear" w:color="auto" w:fill="auto"/>
            <w:noWrap/>
            <w:vAlign w:val="bottom"/>
          </w:tcPr>
          <w:p w:rsidR="00AE7427" w:rsidRPr="00AE7427" w:rsidRDefault="00AE7427" w:rsidP="001C0FF9">
            <w:pPr>
              <w:rPr>
                <w:i/>
                <w:iCs/>
                <w:sz w:val="22"/>
                <w:szCs w:val="22"/>
              </w:rPr>
            </w:pPr>
            <w:r w:rsidRPr="00AE7427">
              <w:rPr>
                <w:i/>
                <w:iCs/>
                <w:sz w:val="22"/>
                <w:szCs w:val="22"/>
              </w:rPr>
              <w:t>Nợ gốc Eximbank</w:t>
            </w:r>
          </w:p>
        </w:tc>
        <w:tc>
          <w:tcPr>
            <w:tcW w:w="72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2.00 </w:t>
            </w:r>
          </w:p>
        </w:tc>
        <w:tc>
          <w:tcPr>
            <w:tcW w:w="72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2.00 </w:t>
            </w:r>
          </w:p>
        </w:tc>
        <w:tc>
          <w:tcPr>
            <w:tcW w:w="72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2.75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1.50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1.50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1.50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1.50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1.50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1.50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1.50 </w:t>
            </w:r>
          </w:p>
        </w:tc>
        <w:tc>
          <w:tcPr>
            <w:tcW w:w="656"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1.50 </w:t>
            </w:r>
          </w:p>
        </w:tc>
        <w:tc>
          <w:tcPr>
            <w:tcW w:w="692"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1.50 </w:t>
            </w:r>
          </w:p>
        </w:tc>
        <w:tc>
          <w:tcPr>
            <w:tcW w:w="540" w:type="dxa"/>
            <w:shd w:val="clear" w:color="auto" w:fill="auto"/>
            <w:noWrap/>
            <w:vAlign w:val="bottom"/>
          </w:tcPr>
          <w:p w:rsidR="00AE7427" w:rsidRPr="00AE7427" w:rsidRDefault="00AE7427" w:rsidP="001C0FF9">
            <w:pPr>
              <w:rPr>
                <w:i/>
                <w:iCs/>
                <w:sz w:val="22"/>
                <w:szCs w:val="22"/>
              </w:rPr>
            </w:pPr>
            <w:r w:rsidRPr="00AE7427">
              <w:rPr>
                <w:i/>
                <w:iCs/>
                <w:sz w:val="22"/>
                <w:szCs w:val="22"/>
              </w:rPr>
              <w:t xml:space="preserve">        0.75 </w:t>
            </w:r>
          </w:p>
        </w:tc>
      </w:tr>
      <w:tr w:rsidR="00AE7427" w:rsidRPr="003D7FA3">
        <w:trPr>
          <w:trHeight w:val="315"/>
        </w:trPr>
        <w:tc>
          <w:tcPr>
            <w:tcW w:w="1800" w:type="dxa"/>
            <w:shd w:val="clear" w:color="auto" w:fill="auto"/>
            <w:noWrap/>
            <w:vAlign w:val="bottom"/>
          </w:tcPr>
          <w:p w:rsidR="00AE7427" w:rsidRPr="00AE7427" w:rsidRDefault="00AE7427" w:rsidP="001C0FF9">
            <w:pPr>
              <w:rPr>
                <w:sz w:val="22"/>
                <w:szCs w:val="22"/>
              </w:rPr>
            </w:pPr>
            <w:r w:rsidRPr="00AE7427">
              <w:rPr>
                <w:sz w:val="22"/>
                <w:szCs w:val="22"/>
              </w:rPr>
              <w:t>Cân đối trả nợ</w:t>
            </w:r>
          </w:p>
        </w:tc>
        <w:tc>
          <w:tcPr>
            <w:tcW w:w="720" w:type="dxa"/>
            <w:shd w:val="clear" w:color="auto" w:fill="auto"/>
            <w:noWrap/>
            <w:vAlign w:val="bottom"/>
          </w:tcPr>
          <w:p w:rsidR="00AE7427" w:rsidRPr="00AE7427" w:rsidRDefault="00AE7427" w:rsidP="001C0FF9">
            <w:pPr>
              <w:rPr>
                <w:sz w:val="22"/>
                <w:szCs w:val="22"/>
              </w:rPr>
            </w:pPr>
            <w:r w:rsidRPr="00AE7427">
              <w:rPr>
                <w:sz w:val="22"/>
                <w:szCs w:val="22"/>
              </w:rPr>
              <w:t xml:space="preserve">      1.96 </w:t>
            </w:r>
          </w:p>
        </w:tc>
        <w:tc>
          <w:tcPr>
            <w:tcW w:w="720" w:type="dxa"/>
            <w:shd w:val="clear" w:color="auto" w:fill="auto"/>
            <w:noWrap/>
            <w:vAlign w:val="bottom"/>
          </w:tcPr>
          <w:p w:rsidR="00AE7427" w:rsidRPr="00AE7427" w:rsidRDefault="00AE7427" w:rsidP="001C0FF9">
            <w:pPr>
              <w:rPr>
                <w:sz w:val="22"/>
                <w:szCs w:val="22"/>
              </w:rPr>
            </w:pPr>
            <w:r w:rsidRPr="00AE7427">
              <w:rPr>
                <w:sz w:val="22"/>
                <w:szCs w:val="22"/>
              </w:rPr>
              <w:t xml:space="preserve">       1.41 </w:t>
            </w:r>
          </w:p>
        </w:tc>
        <w:tc>
          <w:tcPr>
            <w:tcW w:w="720" w:type="dxa"/>
            <w:shd w:val="clear" w:color="auto" w:fill="auto"/>
            <w:noWrap/>
            <w:vAlign w:val="bottom"/>
          </w:tcPr>
          <w:p w:rsidR="00AE7427" w:rsidRPr="00AE7427" w:rsidRDefault="00AE7427" w:rsidP="001C0FF9">
            <w:pPr>
              <w:rPr>
                <w:sz w:val="22"/>
                <w:szCs w:val="22"/>
              </w:rPr>
            </w:pPr>
            <w:r w:rsidRPr="00AE7427">
              <w:rPr>
                <w:sz w:val="22"/>
                <w:szCs w:val="22"/>
              </w:rPr>
              <w:t xml:space="preserve">                                     0.98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2.62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2.97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3.33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3.70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4.08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4.48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4.89 </w:t>
            </w:r>
          </w:p>
        </w:tc>
        <w:tc>
          <w:tcPr>
            <w:tcW w:w="656" w:type="dxa"/>
            <w:shd w:val="clear" w:color="auto" w:fill="auto"/>
            <w:noWrap/>
            <w:vAlign w:val="bottom"/>
          </w:tcPr>
          <w:p w:rsidR="00AE7427" w:rsidRPr="00AE7427" w:rsidRDefault="00AE7427" w:rsidP="001C0FF9">
            <w:pPr>
              <w:rPr>
                <w:sz w:val="22"/>
                <w:szCs w:val="22"/>
              </w:rPr>
            </w:pPr>
            <w:r w:rsidRPr="00AE7427">
              <w:rPr>
                <w:sz w:val="22"/>
                <w:szCs w:val="22"/>
              </w:rPr>
              <w:t xml:space="preserve">      5.31 </w:t>
            </w:r>
          </w:p>
        </w:tc>
        <w:tc>
          <w:tcPr>
            <w:tcW w:w="692" w:type="dxa"/>
            <w:shd w:val="clear" w:color="auto" w:fill="auto"/>
            <w:noWrap/>
            <w:vAlign w:val="bottom"/>
          </w:tcPr>
          <w:p w:rsidR="00AE7427" w:rsidRPr="00AE7427" w:rsidRDefault="00AE7427" w:rsidP="001C0FF9">
            <w:pPr>
              <w:rPr>
                <w:sz w:val="22"/>
                <w:szCs w:val="22"/>
              </w:rPr>
            </w:pPr>
            <w:r w:rsidRPr="00AE7427">
              <w:rPr>
                <w:sz w:val="22"/>
                <w:szCs w:val="22"/>
              </w:rPr>
              <w:t xml:space="preserve">        5.75 </w:t>
            </w:r>
          </w:p>
        </w:tc>
        <w:tc>
          <w:tcPr>
            <w:tcW w:w="540" w:type="dxa"/>
            <w:shd w:val="clear" w:color="auto" w:fill="auto"/>
            <w:noWrap/>
            <w:vAlign w:val="bottom"/>
          </w:tcPr>
          <w:p w:rsidR="00AE7427" w:rsidRPr="00AE7427" w:rsidRDefault="00AE7427" w:rsidP="001C0FF9">
            <w:pPr>
              <w:rPr>
                <w:sz w:val="22"/>
                <w:szCs w:val="22"/>
              </w:rPr>
            </w:pPr>
            <w:r w:rsidRPr="00AE7427">
              <w:rPr>
                <w:sz w:val="22"/>
                <w:szCs w:val="22"/>
              </w:rPr>
              <w:t xml:space="preserve">        6.44 </w:t>
            </w:r>
          </w:p>
        </w:tc>
      </w:tr>
    </w:tbl>
    <w:p w:rsidR="00AE7427" w:rsidRPr="00FF3A56" w:rsidRDefault="00AE7427" w:rsidP="003C36F3">
      <w:pPr>
        <w:pStyle w:val="BodyText2"/>
        <w:widowControl w:val="0"/>
        <w:spacing w:before="60" w:after="60" w:line="264" w:lineRule="auto"/>
        <w:ind w:left="360"/>
        <w:jc w:val="center"/>
      </w:pPr>
    </w:p>
    <w:p w:rsidR="003C36F3" w:rsidRDefault="003C36F3" w:rsidP="003C36F3">
      <w:pPr>
        <w:pStyle w:val="BodyText2"/>
        <w:widowControl w:val="0"/>
        <w:spacing w:before="60" w:after="60" w:line="264" w:lineRule="auto"/>
        <w:jc w:val="center"/>
        <w:rPr>
          <w:b/>
          <w:i/>
        </w:rPr>
      </w:pPr>
      <w:r>
        <w:rPr>
          <w:b/>
          <w:i/>
        </w:rPr>
        <w:t xml:space="preserve">Kế hoạch dòng tiền: </w:t>
      </w:r>
      <w:r w:rsidRPr="00795FE3">
        <w:rPr>
          <w:i/>
        </w:rPr>
        <w:t>(đvt: tỷ đồng)</w:t>
      </w:r>
    </w:p>
    <w:tbl>
      <w:tblPr>
        <w:tblW w:w="10913" w:type="dxa"/>
        <w:jc w:val="center"/>
        <w:tblInd w:w="103" w:type="dxa"/>
        <w:tblLook w:val="0000"/>
      </w:tblPr>
      <w:tblGrid>
        <w:gridCol w:w="3345"/>
        <w:gridCol w:w="858"/>
        <w:gridCol w:w="761"/>
        <w:gridCol w:w="809"/>
        <w:gridCol w:w="832"/>
        <w:gridCol w:w="711"/>
        <w:gridCol w:w="737"/>
        <w:gridCol w:w="711"/>
        <w:gridCol w:w="711"/>
        <w:gridCol w:w="727"/>
        <w:gridCol w:w="711"/>
      </w:tblGrid>
      <w:tr w:rsidR="00FF3A56" w:rsidRPr="00E23D0C">
        <w:trPr>
          <w:trHeight w:val="255"/>
          <w:jc w:val="center"/>
        </w:trPr>
        <w:tc>
          <w:tcPr>
            <w:tcW w:w="3345" w:type="dxa"/>
            <w:tcBorders>
              <w:top w:val="single" w:sz="4" w:space="0" w:color="auto"/>
              <w:left w:val="single" w:sz="4" w:space="0" w:color="auto"/>
              <w:bottom w:val="single" w:sz="4" w:space="0" w:color="auto"/>
              <w:right w:val="single" w:sz="4" w:space="0" w:color="auto"/>
            </w:tcBorders>
            <w:shd w:val="clear" w:color="auto" w:fill="CCFFFF"/>
            <w:noWrap/>
            <w:vAlign w:val="center"/>
          </w:tcPr>
          <w:p w:rsidR="00FF3A56" w:rsidRPr="00E23D0C" w:rsidRDefault="00FF3A56" w:rsidP="00C50637">
            <w:pPr>
              <w:jc w:val="center"/>
              <w:rPr>
                <w:b/>
                <w:bCs/>
                <w:sz w:val="22"/>
                <w:szCs w:val="22"/>
              </w:rPr>
            </w:pPr>
            <w:r w:rsidRPr="00E23D0C">
              <w:rPr>
                <w:b/>
                <w:bCs/>
                <w:sz w:val="22"/>
                <w:szCs w:val="22"/>
              </w:rPr>
              <w:t>Khoản mục</w:t>
            </w:r>
          </w:p>
        </w:tc>
        <w:tc>
          <w:tcPr>
            <w:tcW w:w="858" w:type="dxa"/>
            <w:tcBorders>
              <w:top w:val="single" w:sz="4" w:space="0" w:color="auto"/>
              <w:left w:val="nil"/>
              <w:bottom w:val="single" w:sz="4" w:space="0" w:color="auto"/>
              <w:right w:val="single" w:sz="4" w:space="0" w:color="auto"/>
            </w:tcBorders>
            <w:shd w:val="clear" w:color="auto" w:fill="CCFFFF"/>
            <w:noWrap/>
            <w:vAlign w:val="center"/>
          </w:tcPr>
          <w:p w:rsidR="00FF3A56" w:rsidRPr="00E23D0C" w:rsidRDefault="00FF3A56" w:rsidP="00C50637">
            <w:pPr>
              <w:jc w:val="center"/>
              <w:rPr>
                <w:b/>
                <w:bCs/>
                <w:sz w:val="22"/>
                <w:szCs w:val="22"/>
              </w:rPr>
            </w:pPr>
            <w:r w:rsidRPr="00E23D0C">
              <w:rPr>
                <w:b/>
                <w:bCs/>
                <w:sz w:val="22"/>
                <w:szCs w:val="22"/>
              </w:rPr>
              <w:t>Năm</w:t>
            </w:r>
          </w:p>
          <w:p w:rsidR="00FF3A56" w:rsidRPr="00E23D0C" w:rsidRDefault="00FF3A56" w:rsidP="00C50637">
            <w:pPr>
              <w:jc w:val="center"/>
              <w:rPr>
                <w:b/>
                <w:bCs/>
                <w:sz w:val="22"/>
                <w:szCs w:val="22"/>
              </w:rPr>
            </w:pPr>
            <w:r w:rsidRPr="00E23D0C">
              <w:rPr>
                <w:b/>
                <w:bCs/>
                <w:sz w:val="22"/>
                <w:szCs w:val="22"/>
              </w:rPr>
              <w:t xml:space="preserve"> 1</w:t>
            </w:r>
          </w:p>
        </w:tc>
        <w:tc>
          <w:tcPr>
            <w:tcW w:w="761" w:type="dxa"/>
            <w:tcBorders>
              <w:top w:val="single" w:sz="4" w:space="0" w:color="auto"/>
              <w:left w:val="nil"/>
              <w:bottom w:val="single" w:sz="4" w:space="0" w:color="auto"/>
              <w:right w:val="single" w:sz="4" w:space="0" w:color="auto"/>
            </w:tcBorders>
            <w:shd w:val="clear" w:color="auto" w:fill="CCFFFF"/>
            <w:noWrap/>
            <w:vAlign w:val="center"/>
          </w:tcPr>
          <w:p w:rsidR="00FF3A56" w:rsidRPr="00E23D0C" w:rsidRDefault="00FF3A56" w:rsidP="00C50637">
            <w:pPr>
              <w:jc w:val="center"/>
              <w:rPr>
                <w:b/>
                <w:bCs/>
                <w:sz w:val="22"/>
                <w:szCs w:val="22"/>
              </w:rPr>
            </w:pPr>
            <w:r w:rsidRPr="00E23D0C">
              <w:rPr>
                <w:b/>
                <w:bCs/>
                <w:sz w:val="22"/>
                <w:szCs w:val="22"/>
              </w:rPr>
              <w:t>Năm</w:t>
            </w:r>
          </w:p>
          <w:p w:rsidR="00FF3A56" w:rsidRPr="00E23D0C" w:rsidRDefault="00FF3A56" w:rsidP="00C50637">
            <w:pPr>
              <w:jc w:val="center"/>
              <w:rPr>
                <w:b/>
                <w:bCs/>
                <w:sz w:val="22"/>
                <w:szCs w:val="22"/>
              </w:rPr>
            </w:pPr>
            <w:r w:rsidRPr="00E23D0C">
              <w:rPr>
                <w:b/>
                <w:bCs/>
                <w:sz w:val="22"/>
                <w:szCs w:val="22"/>
              </w:rPr>
              <w:t xml:space="preserve"> 2</w:t>
            </w:r>
          </w:p>
        </w:tc>
        <w:tc>
          <w:tcPr>
            <w:tcW w:w="809" w:type="dxa"/>
            <w:tcBorders>
              <w:top w:val="single" w:sz="4" w:space="0" w:color="auto"/>
              <w:left w:val="nil"/>
              <w:bottom w:val="single" w:sz="4" w:space="0" w:color="auto"/>
              <w:right w:val="single" w:sz="4" w:space="0" w:color="auto"/>
            </w:tcBorders>
            <w:shd w:val="clear" w:color="auto" w:fill="CCFFFF"/>
            <w:noWrap/>
            <w:vAlign w:val="center"/>
          </w:tcPr>
          <w:p w:rsidR="00FF3A56" w:rsidRPr="00E23D0C" w:rsidRDefault="00FF3A56" w:rsidP="00C50637">
            <w:pPr>
              <w:jc w:val="center"/>
              <w:rPr>
                <w:b/>
                <w:bCs/>
                <w:sz w:val="22"/>
                <w:szCs w:val="22"/>
              </w:rPr>
            </w:pPr>
            <w:r w:rsidRPr="00E23D0C">
              <w:rPr>
                <w:b/>
                <w:bCs/>
                <w:sz w:val="22"/>
                <w:szCs w:val="22"/>
              </w:rPr>
              <w:t>Năm</w:t>
            </w:r>
          </w:p>
          <w:p w:rsidR="00FF3A56" w:rsidRPr="00E23D0C" w:rsidRDefault="00FF3A56" w:rsidP="00C50637">
            <w:pPr>
              <w:jc w:val="center"/>
              <w:rPr>
                <w:b/>
                <w:bCs/>
                <w:sz w:val="22"/>
                <w:szCs w:val="22"/>
              </w:rPr>
            </w:pPr>
            <w:r w:rsidRPr="00E23D0C">
              <w:rPr>
                <w:b/>
                <w:bCs/>
                <w:sz w:val="22"/>
                <w:szCs w:val="22"/>
              </w:rPr>
              <w:t xml:space="preserve"> 3</w:t>
            </w:r>
          </w:p>
        </w:tc>
        <w:tc>
          <w:tcPr>
            <w:tcW w:w="832" w:type="dxa"/>
            <w:tcBorders>
              <w:top w:val="single" w:sz="4" w:space="0" w:color="auto"/>
              <w:left w:val="nil"/>
              <w:bottom w:val="single" w:sz="4" w:space="0" w:color="auto"/>
              <w:right w:val="single" w:sz="4" w:space="0" w:color="auto"/>
            </w:tcBorders>
            <w:shd w:val="clear" w:color="auto" w:fill="CCFFFF"/>
            <w:noWrap/>
            <w:vAlign w:val="center"/>
          </w:tcPr>
          <w:p w:rsidR="00FF3A56" w:rsidRPr="00E23D0C" w:rsidRDefault="00FF3A56" w:rsidP="00C50637">
            <w:pPr>
              <w:jc w:val="center"/>
              <w:rPr>
                <w:b/>
                <w:bCs/>
                <w:sz w:val="22"/>
                <w:szCs w:val="22"/>
              </w:rPr>
            </w:pPr>
            <w:r w:rsidRPr="00E23D0C">
              <w:rPr>
                <w:b/>
                <w:bCs/>
                <w:sz w:val="22"/>
                <w:szCs w:val="22"/>
              </w:rPr>
              <w:t xml:space="preserve">Năm </w:t>
            </w:r>
          </w:p>
          <w:p w:rsidR="00FF3A56" w:rsidRPr="00E23D0C" w:rsidRDefault="00FF3A56" w:rsidP="00C50637">
            <w:pPr>
              <w:jc w:val="center"/>
              <w:rPr>
                <w:b/>
                <w:bCs/>
                <w:sz w:val="22"/>
                <w:szCs w:val="22"/>
              </w:rPr>
            </w:pPr>
            <w:r w:rsidRPr="00E23D0C">
              <w:rPr>
                <w:b/>
                <w:bCs/>
                <w:sz w:val="22"/>
                <w:szCs w:val="22"/>
              </w:rPr>
              <w:t>4</w:t>
            </w:r>
          </w:p>
        </w:tc>
        <w:tc>
          <w:tcPr>
            <w:tcW w:w="711" w:type="dxa"/>
            <w:tcBorders>
              <w:top w:val="single" w:sz="4" w:space="0" w:color="auto"/>
              <w:left w:val="nil"/>
              <w:bottom w:val="single" w:sz="4" w:space="0" w:color="auto"/>
              <w:right w:val="single" w:sz="4" w:space="0" w:color="auto"/>
            </w:tcBorders>
            <w:shd w:val="clear" w:color="auto" w:fill="CCFFFF"/>
            <w:noWrap/>
            <w:vAlign w:val="center"/>
          </w:tcPr>
          <w:p w:rsidR="00FF3A56" w:rsidRPr="00E23D0C" w:rsidRDefault="00FF3A56" w:rsidP="00C50637">
            <w:pPr>
              <w:jc w:val="center"/>
              <w:rPr>
                <w:b/>
                <w:bCs/>
                <w:sz w:val="22"/>
                <w:szCs w:val="22"/>
              </w:rPr>
            </w:pPr>
            <w:r w:rsidRPr="00E23D0C">
              <w:rPr>
                <w:b/>
                <w:bCs/>
                <w:sz w:val="22"/>
                <w:szCs w:val="22"/>
              </w:rPr>
              <w:t>Năm</w:t>
            </w:r>
          </w:p>
          <w:p w:rsidR="00FF3A56" w:rsidRPr="00E23D0C" w:rsidRDefault="00FF3A56" w:rsidP="00C50637">
            <w:pPr>
              <w:jc w:val="center"/>
              <w:rPr>
                <w:b/>
                <w:bCs/>
                <w:sz w:val="22"/>
                <w:szCs w:val="22"/>
              </w:rPr>
            </w:pPr>
            <w:r w:rsidRPr="00E23D0C">
              <w:rPr>
                <w:b/>
                <w:bCs/>
                <w:sz w:val="22"/>
                <w:szCs w:val="22"/>
              </w:rPr>
              <w:t xml:space="preserve"> 5</w:t>
            </w:r>
          </w:p>
        </w:tc>
        <w:tc>
          <w:tcPr>
            <w:tcW w:w="737" w:type="dxa"/>
            <w:tcBorders>
              <w:top w:val="single" w:sz="4" w:space="0" w:color="auto"/>
              <w:left w:val="nil"/>
              <w:bottom w:val="single" w:sz="4" w:space="0" w:color="auto"/>
              <w:right w:val="single" w:sz="4" w:space="0" w:color="auto"/>
            </w:tcBorders>
            <w:shd w:val="clear" w:color="auto" w:fill="CCFFFF"/>
            <w:noWrap/>
            <w:vAlign w:val="center"/>
          </w:tcPr>
          <w:p w:rsidR="00FF3A56" w:rsidRPr="00E23D0C" w:rsidRDefault="00FF3A56" w:rsidP="00C50637">
            <w:pPr>
              <w:jc w:val="center"/>
              <w:rPr>
                <w:b/>
                <w:bCs/>
                <w:sz w:val="22"/>
                <w:szCs w:val="22"/>
              </w:rPr>
            </w:pPr>
            <w:r w:rsidRPr="00E23D0C">
              <w:rPr>
                <w:b/>
                <w:bCs/>
                <w:sz w:val="22"/>
                <w:szCs w:val="22"/>
              </w:rPr>
              <w:t>Năm</w:t>
            </w:r>
          </w:p>
          <w:p w:rsidR="00FF3A56" w:rsidRPr="00E23D0C" w:rsidRDefault="00FF3A56" w:rsidP="00C50637">
            <w:pPr>
              <w:jc w:val="center"/>
              <w:rPr>
                <w:b/>
                <w:bCs/>
                <w:sz w:val="22"/>
                <w:szCs w:val="22"/>
              </w:rPr>
            </w:pPr>
            <w:r w:rsidRPr="00E23D0C">
              <w:rPr>
                <w:b/>
                <w:bCs/>
                <w:sz w:val="22"/>
                <w:szCs w:val="22"/>
              </w:rPr>
              <w:t xml:space="preserve"> 6</w:t>
            </w:r>
          </w:p>
        </w:tc>
        <w:tc>
          <w:tcPr>
            <w:tcW w:w="711" w:type="dxa"/>
            <w:tcBorders>
              <w:top w:val="single" w:sz="4" w:space="0" w:color="auto"/>
              <w:left w:val="nil"/>
              <w:bottom w:val="single" w:sz="4" w:space="0" w:color="auto"/>
              <w:right w:val="single" w:sz="4" w:space="0" w:color="auto"/>
            </w:tcBorders>
            <w:shd w:val="clear" w:color="auto" w:fill="CCFFFF"/>
            <w:noWrap/>
            <w:vAlign w:val="center"/>
          </w:tcPr>
          <w:p w:rsidR="00FF3A56" w:rsidRPr="00E23D0C" w:rsidRDefault="00FF3A56" w:rsidP="00C50637">
            <w:pPr>
              <w:jc w:val="center"/>
              <w:rPr>
                <w:b/>
                <w:bCs/>
                <w:sz w:val="22"/>
                <w:szCs w:val="22"/>
              </w:rPr>
            </w:pPr>
            <w:r w:rsidRPr="00E23D0C">
              <w:rPr>
                <w:b/>
                <w:bCs/>
                <w:sz w:val="22"/>
                <w:szCs w:val="22"/>
              </w:rPr>
              <w:t>Năm</w:t>
            </w:r>
          </w:p>
          <w:p w:rsidR="00FF3A56" w:rsidRPr="00E23D0C" w:rsidRDefault="00FF3A56" w:rsidP="00C50637">
            <w:pPr>
              <w:jc w:val="center"/>
              <w:rPr>
                <w:b/>
                <w:bCs/>
                <w:sz w:val="22"/>
                <w:szCs w:val="22"/>
              </w:rPr>
            </w:pPr>
            <w:r w:rsidRPr="00E23D0C">
              <w:rPr>
                <w:b/>
                <w:bCs/>
                <w:sz w:val="22"/>
                <w:szCs w:val="22"/>
              </w:rPr>
              <w:t xml:space="preserve"> 7</w:t>
            </w:r>
          </w:p>
        </w:tc>
        <w:tc>
          <w:tcPr>
            <w:tcW w:w="711" w:type="dxa"/>
            <w:tcBorders>
              <w:top w:val="single" w:sz="4" w:space="0" w:color="auto"/>
              <w:left w:val="nil"/>
              <w:bottom w:val="single" w:sz="4" w:space="0" w:color="auto"/>
              <w:right w:val="single" w:sz="4" w:space="0" w:color="auto"/>
            </w:tcBorders>
            <w:shd w:val="clear" w:color="auto" w:fill="CCFFFF"/>
            <w:noWrap/>
            <w:vAlign w:val="center"/>
          </w:tcPr>
          <w:p w:rsidR="00FF3A56" w:rsidRPr="00E23D0C" w:rsidRDefault="00FF3A56" w:rsidP="00C50637">
            <w:pPr>
              <w:jc w:val="center"/>
              <w:rPr>
                <w:b/>
                <w:bCs/>
                <w:sz w:val="22"/>
                <w:szCs w:val="22"/>
              </w:rPr>
            </w:pPr>
            <w:r w:rsidRPr="00E23D0C">
              <w:rPr>
                <w:b/>
                <w:bCs/>
                <w:sz w:val="22"/>
                <w:szCs w:val="22"/>
              </w:rPr>
              <w:t>Năm</w:t>
            </w:r>
          </w:p>
          <w:p w:rsidR="00FF3A56" w:rsidRPr="00E23D0C" w:rsidRDefault="00FF3A56" w:rsidP="00C50637">
            <w:pPr>
              <w:jc w:val="center"/>
              <w:rPr>
                <w:b/>
                <w:bCs/>
                <w:sz w:val="22"/>
                <w:szCs w:val="22"/>
              </w:rPr>
            </w:pPr>
            <w:r w:rsidRPr="00E23D0C">
              <w:rPr>
                <w:b/>
                <w:bCs/>
                <w:sz w:val="22"/>
                <w:szCs w:val="22"/>
              </w:rPr>
              <w:t xml:space="preserve"> 8</w:t>
            </w:r>
          </w:p>
        </w:tc>
        <w:tc>
          <w:tcPr>
            <w:tcW w:w="727" w:type="dxa"/>
            <w:tcBorders>
              <w:top w:val="single" w:sz="4" w:space="0" w:color="auto"/>
              <w:left w:val="nil"/>
              <w:bottom w:val="single" w:sz="4" w:space="0" w:color="auto"/>
              <w:right w:val="single" w:sz="4" w:space="0" w:color="auto"/>
            </w:tcBorders>
            <w:shd w:val="clear" w:color="auto" w:fill="CCFFFF"/>
            <w:noWrap/>
            <w:vAlign w:val="center"/>
          </w:tcPr>
          <w:p w:rsidR="00FF3A56" w:rsidRPr="00E23D0C" w:rsidRDefault="00FF3A56" w:rsidP="00C50637">
            <w:pPr>
              <w:jc w:val="center"/>
              <w:rPr>
                <w:b/>
                <w:bCs/>
                <w:sz w:val="22"/>
                <w:szCs w:val="22"/>
              </w:rPr>
            </w:pPr>
            <w:r w:rsidRPr="00E23D0C">
              <w:rPr>
                <w:b/>
                <w:bCs/>
                <w:sz w:val="22"/>
                <w:szCs w:val="22"/>
              </w:rPr>
              <w:t>Năm</w:t>
            </w:r>
          </w:p>
          <w:p w:rsidR="00FF3A56" w:rsidRPr="00E23D0C" w:rsidRDefault="00FF3A56" w:rsidP="00C50637">
            <w:pPr>
              <w:jc w:val="center"/>
              <w:rPr>
                <w:b/>
                <w:bCs/>
                <w:sz w:val="22"/>
                <w:szCs w:val="22"/>
              </w:rPr>
            </w:pPr>
            <w:r w:rsidRPr="00E23D0C">
              <w:rPr>
                <w:b/>
                <w:bCs/>
                <w:sz w:val="22"/>
                <w:szCs w:val="22"/>
              </w:rPr>
              <w:t xml:space="preserve"> 9</w:t>
            </w:r>
          </w:p>
        </w:tc>
        <w:tc>
          <w:tcPr>
            <w:tcW w:w="711" w:type="dxa"/>
            <w:tcBorders>
              <w:top w:val="single" w:sz="4" w:space="0" w:color="auto"/>
              <w:left w:val="nil"/>
              <w:bottom w:val="single" w:sz="4" w:space="0" w:color="auto"/>
              <w:right w:val="single" w:sz="4" w:space="0" w:color="auto"/>
            </w:tcBorders>
            <w:shd w:val="clear" w:color="auto" w:fill="CCFFFF"/>
            <w:noWrap/>
            <w:vAlign w:val="center"/>
          </w:tcPr>
          <w:p w:rsidR="00FF3A56" w:rsidRPr="00E23D0C" w:rsidRDefault="00FF3A56" w:rsidP="00C50637">
            <w:pPr>
              <w:jc w:val="center"/>
              <w:rPr>
                <w:b/>
                <w:bCs/>
                <w:sz w:val="22"/>
                <w:szCs w:val="22"/>
              </w:rPr>
            </w:pPr>
            <w:r w:rsidRPr="00E23D0C">
              <w:rPr>
                <w:b/>
                <w:bCs/>
                <w:sz w:val="22"/>
                <w:szCs w:val="22"/>
              </w:rPr>
              <w:t>Năm 10</w:t>
            </w:r>
          </w:p>
        </w:tc>
      </w:tr>
      <w:tr w:rsidR="00FF3A56" w:rsidRPr="00E23D0C">
        <w:trPr>
          <w:trHeight w:val="255"/>
          <w:jc w:val="center"/>
        </w:trPr>
        <w:tc>
          <w:tcPr>
            <w:tcW w:w="3345" w:type="dxa"/>
            <w:tcBorders>
              <w:top w:val="nil"/>
              <w:left w:val="single" w:sz="4" w:space="0" w:color="auto"/>
              <w:bottom w:val="single" w:sz="4" w:space="0" w:color="auto"/>
              <w:right w:val="single" w:sz="4" w:space="0" w:color="auto"/>
            </w:tcBorders>
            <w:shd w:val="clear" w:color="auto" w:fill="auto"/>
            <w:noWrap/>
            <w:vAlign w:val="center"/>
          </w:tcPr>
          <w:p w:rsidR="00FF3A56" w:rsidRPr="00E23D0C" w:rsidRDefault="00FF3A56" w:rsidP="00C50637">
            <w:pPr>
              <w:jc w:val="both"/>
              <w:rPr>
                <w:b/>
                <w:bCs/>
                <w:sz w:val="22"/>
                <w:szCs w:val="22"/>
              </w:rPr>
            </w:pPr>
            <w:r w:rsidRPr="00E23D0C">
              <w:rPr>
                <w:b/>
                <w:bCs/>
                <w:sz w:val="22"/>
                <w:szCs w:val="22"/>
              </w:rPr>
              <w:t>I. Dòng tiền vào của dự án</w:t>
            </w:r>
          </w:p>
        </w:tc>
        <w:tc>
          <w:tcPr>
            <w:tcW w:w="858"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21,94</w:t>
            </w:r>
          </w:p>
        </w:tc>
        <w:tc>
          <w:tcPr>
            <w:tcW w:w="76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24,41</w:t>
            </w:r>
          </w:p>
        </w:tc>
        <w:tc>
          <w:tcPr>
            <w:tcW w:w="809"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27,13</w:t>
            </w:r>
          </w:p>
        </w:tc>
        <w:tc>
          <w:tcPr>
            <w:tcW w:w="832"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30,13</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33,42</w:t>
            </w:r>
          </w:p>
        </w:tc>
        <w:tc>
          <w:tcPr>
            <w:tcW w:w="73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37,05</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41,03</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45,42</w:t>
            </w:r>
          </w:p>
        </w:tc>
        <w:tc>
          <w:tcPr>
            <w:tcW w:w="72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50,24</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55,54</w:t>
            </w:r>
          </w:p>
        </w:tc>
      </w:tr>
      <w:tr w:rsidR="00FF3A56" w:rsidRPr="00E23D0C">
        <w:trPr>
          <w:trHeight w:val="255"/>
          <w:jc w:val="center"/>
        </w:trPr>
        <w:tc>
          <w:tcPr>
            <w:tcW w:w="3345" w:type="dxa"/>
            <w:tcBorders>
              <w:top w:val="nil"/>
              <w:left w:val="single" w:sz="4" w:space="0" w:color="auto"/>
              <w:bottom w:val="single" w:sz="4" w:space="0" w:color="auto"/>
              <w:right w:val="single" w:sz="4" w:space="0" w:color="auto"/>
            </w:tcBorders>
            <w:shd w:val="clear" w:color="auto" w:fill="auto"/>
            <w:noWrap/>
            <w:vAlign w:val="center"/>
          </w:tcPr>
          <w:p w:rsidR="00FF3A56" w:rsidRPr="00E23D0C" w:rsidRDefault="00FF3A56" w:rsidP="00C50637">
            <w:pPr>
              <w:jc w:val="both"/>
              <w:rPr>
                <w:sz w:val="22"/>
                <w:szCs w:val="22"/>
              </w:rPr>
            </w:pPr>
            <w:r w:rsidRPr="00E23D0C">
              <w:rPr>
                <w:sz w:val="22"/>
                <w:szCs w:val="22"/>
              </w:rPr>
              <w:t>Lợi nhuận ròng</w:t>
            </w:r>
          </w:p>
        </w:tc>
        <w:tc>
          <w:tcPr>
            <w:tcW w:w="858"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11,39</w:t>
            </w:r>
          </w:p>
        </w:tc>
        <w:tc>
          <w:tcPr>
            <w:tcW w:w="76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13,86</w:t>
            </w:r>
          </w:p>
        </w:tc>
        <w:tc>
          <w:tcPr>
            <w:tcW w:w="809"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16,58</w:t>
            </w:r>
          </w:p>
        </w:tc>
        <w:tc>
          <w:tcPr>
            <w:tcW w:w="832"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19,58</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22,87</w:t>
            </w:r>
          </w:p>
        </w:tc>
        <w:tc>
          <w:tcPr>
            <w:tcW w:w="73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26,50</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30,48</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34,87</w:t>
            </w:r>
          </w:p>
        </w:tc>
        <w:tc>
          <w:tcPr>
            <w:tcW w:w="72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39,69</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44,99</w:t>
            </w:r>
          </w:p>
        </w:tc>
      </w:tr>
      <w:tr w:rsidR="00FF3A56" w:rsidRPr="00E23D0C">
        <w:trPr>
          <w:trHeight w:val="255"/>
          <w:jc w:val="center"/>
        </w:trPr>
        <w:tc>
          <w:tcPr>
            <w:tcW w:w="3345" w:type="dxa"/>
            <w:tcBorders>
              <w:top w:val="nil"/>
              <w:left w:val="single" w:sz="4" w:space="0" w:color="auto"/>
              <w:bottom w:val="single" w:sz="4" w:space="0" w:color="auto"/>
              <w:right w:val="single" w:sz="4" w:space="0" w:color="auto"/>
            </w:tcBorders>
            <w:shd w:val="clear" w:color="auto" w:fill="auto"/>
            <w:noWrap/>
            <w:vAlign w:val="center"/>
          </w:tcPr>
          <w:p w:rsidR="00FF3A56" w:rsidRPr="00E23D0C" w:rsidRDefault="00FF3A56" w:rsidP="00C50637">
            <w:pPr>
              <w:jc w:val="both"/>
              <w:rPr>
                <w:sz w:val="22"/>
                <w:szCs w:val="22"/>
              </w:rPr>
            </w:pPr>
            <w:r w:rsidRPr="00E23D0C">
              <w:rPr>
                <w:sz w:val="22"/>
                <w:szCs w:val="22"/>
              </w:rPr>
              <w:t>Khấu Hao</w:t>
            </w:r>
          </w:p>
        </w:tc>
        <w:tc>
          <w:tcPr>
            <w:tcW w:w="858"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10,55</w:t>
            </w:r>
          </w:p>
        </w:tc>
        <w:tc>
          <w:tcPr>
            <w:tcW w:w="76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10,55</w:t>
            </w:r>
          </w:p>
        </w:tc>
        <w:tc>
          <w:tcPr>
            <w:tcW w:w="809"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10,55</w:t>
            </w:r>
          </w:p>
        </w:tc>
        <w:tc>
          <w:tcPr>
            <w:tcW w:w="832"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10,55</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10,55</w:t>
            </w:r>
          </w:p>
        </w:tc>
        <w:tc>
          <w:tcPr>
            <w:tcW w:w="73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10,55</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10,55</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10,55</w:t>
            </w:r>
          </w:p>
        </w:tc>
        <w:tc>
          <w:tcPr>
            <w:tcW w:w="72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10,55</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10,55</w:t>
            </w:r>
          </w:p>
        </w:tc>
      </w:tr>
      <w:tr w:rsidR="00FF3A56" w:rsidRPr="00E23D0C">
        <w:trPr>
          <w:trHeight w:val="255"/>
          <w:jc w:val="center"/>
        </w:trPr>
        <w:tc>
          <w:tcPr>
            <w:tcW w:w="3345" w:type="dxa"/>
            <w:tcBorders>
              <w:top w:val="nil"/>
              <w:left w:val="single" w:sz="4" w:space="0" w:color="auto"/>
              <w:bottom w:val="single" w:sz="4" w:space="0" w:color="auto"/>
              <w:right w:val="single" w:sz="4" w:space="0" w:color="auto"/>
            </w:tcBorders>
            <w:shd w:val="clear" w:color="auto" w:fill="auto"/>
            <w:noWrap/>
            <w:vAlign w:val="center"/>
          </w:tcPr>
          <w:p w:rsidR="00FF3A56" w:rsidRPr="00E23D0C" w:rsidRDefault="00FF3A56" w:rsidP="00C50637">
            <w:pPr>
              <w:jc w:val="both"/>
              <w:rPr>
                <w:b/>
                <w:bCs/>
                <w:sz w:val="22"/>
                <w:szCs w:val="22"/>
              </w:rPr>
            </w:pPr>
            <w:r w:rsidRPr="00E23D0C">
              <w:rPr>
                <w:b/>
                <w:bCs/>
                <w:sz w:val="22"/>
                <w:szCs w:val="22"/>
              </w:rPr>
              <w:t>II. Dòng tiền ra của dự án:</w:t>
            </w:r>
          </w:p>
        </w:tc>
        <w:tc>
          <w:tcPr>
            <w:tcW w:w="858"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10,12</w:t>
            </w:r>
          </w:p>
        </w:tc>
        <w:tc>
          <w:tcPr>
            <w:tcW w:w="76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10,29</w:t>
            </w:r>
          </w:p>
        </w:tc>
        <w:tc>
          <w:tcPr>
            <w:tcW w:w="809"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10,45</w:t>
            </w:r>
          </w:p>
        </w:tc>
        <w:tc>
          <w:tcPr>
            <w:tcW w:w="832"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10,64</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10,85</w:t>
            </w:r>
          </w:p>
        </w:tc>
        <w:tc>
          <w:tcPr>
            <w:tcW w:w="73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11,09</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11,55</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9,00</w:t>
            </w:r>
          </w:p>
        </w:tc>
        <w:tc>
          <w:tcPr>
            <w:tcW w:w="72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9,00</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9,00</w:t>
            </w:r>
          </w:p>
        </w:tc>
      </w:tr>
      <w:tr w:rsidR="00FF3A56" w:rsidRPr="00E23D0C">
        <w:trPr>
          <w:trHeight w:val="255"/>
          <w:jc w:val="center"/>
        </w:trPr>
        <w:tc>
          <w:tcPr>
            <w:tcW w:w="3345" w:type="dxa"/>
            <w:tcBorders>
              <w:top w:val="nil"/>
              <w:left w:val="single" w:sz="4" w:space="0" w:color="auto"/>
              <w:bottom w:val="single" w:sz="4" w:space="0" w:color="auto"/>
              <w:right w:val="single" w:sz="4" w:space="0" w:color="auto"/>
            </w:tcBorders>
            <w:shd w:val="clear" w:color="auto" w:fill="auto"/>
            <w:noWrap/>
            <w:vAlign w:val="center"/>
          </w:tcPr>
          <w:p w:rsidR="00FF3A56" w:rsidRPr="00E23D0C" w:rsidRDefault="00FF3A56" w:rsidP="00C50637">
            <w:pPr>
              <w:jc w:val="both"/>
              <w:rPr>
                <w:sz w:val="22"/>
                <w:szCs w:val="22"/>
              </w:rPr>
            </w:pPr>
            <w:r w:rsidRPr="00E23D0C">
              <w:rPr>
                <w:sz w:val="22"/>
                <w:szCs w:val="22"/>
              </w:rPr>
              <w:t>Trả nợ các khoản vay đã phát sinh</w:t>
            </w:r>
          </w:p>
        </w:tc>
        <w:tc>
          <w:tcPr>
            <w:tcW w:w="858"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1,12</w:t>
            </w:r>
          </w:p>
        </w:tc>
        <w:tc>
          <w:tcPr>
            <w:tcW w:w="76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1,29</w:t>
            </w:r>
          </w:p>
        </w:tc>
        <w:tc>
          <w:tcPr>
            <w:tcW w:w="809"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1,45</w:t>
            </w:r>
          </w:p>
        </w:tc>
        <w:tc>
          <w:tcPr>
            <w:tcW w:w="832"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1,64</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1,85</w:t>
            </w:r>
          </w:p>
        </w:tc>
        <w:tc>
          <w:tcPr>
            <w:tcW w:w="73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2,09</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2,55</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p>
        </w:tc>
        <w:tc>
          <w:tcPr>
            <w:tcW w:w="72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p>
        </w:tc>
      </w:tr>
      <w:tr w:rsidR="00FF3A56" w:rsidRPr="00E23D0C">
        <w:trPr>
          <w:trHeight w:val="255"/>
          <w:jc w:val="center"/>
        </w:trPr>
        <w:tc>
          <w:tcPr>
            <w:tcW w:w="3345" w:type="dxa"/>
            <w:tcBorders>
              <w:top w:val="nil"/>
              <w:left w:val="single" w:sz="4" w:space="0" w:color="auto"/>
              <w:bottom w:val="single" w:sz="4" w:space="0" w:color="auto"/>
              <w:right w:val="single" w:sz="4" w:space="0" w:color="auto"/>
            </w:tcBorders>
            <w:shd w:val="clear" w:color="auto" w:fill="auto"/>
            <w:noWrap/>
            <w:vAlign w:val="center"/>
          </w:tcPr>
          <w:p w:rsidR="00FF3A56" w:rsidRPr="00E23D0C" w:rsidRDefault="00FF3A56" w:rsidP="00C50637">
            <w:pPr>
              <w:jc w:val="both"/>
              <w:rPr>
                <w:sz w:val="22"/>
                <w:szCs w:val="22"/>
              </w:rPr>
            </w:pPr>
            <w:r w:rsidRPr="00E23D0C">
              <w:rPr>
                <w:sz w:val="22"/>
                <w:szCs w:val="22"/>
              </w:rPr>
              <w:t>Trả nợ cho dự án kỳ này</w:t>
            </w:r>
          </w:p>
        </w:tc>
        <w:tc>
          <w:tcPr>
            <w:tcW w:w="858"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9,00</w:t>
            </w:r>
          </w:p>
        </w:tc>
        <w:tc>
          <w:tcPr>
            <w:tcW w:w="76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9,00</w:t>
            </w:r>
          </w:p>
        </w:tc>
        <w:tc>
          <w:tcPr>
            <w:tcW w:w="809"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9,00</w:t>
            </w:r>
          </w:p>
        </w:tc>
        <w:tc>
          <w:tcPr>
            <w:tcW w:w="832"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9,00</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9,00</w:t>
            </w:r>
          </w:p>
        </w:tc>
        <w:tc>
          <w:tcPr>
            <w:tcW w:w="73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9,00</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9,00</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9,00</w:t>
            </w:r>
          </w:p>
        </w:tc>
        <w:tc>
          <w:tcPr>
            <w:tcW w:w="72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9,00</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sz w:val="22"/>
                <w:szCs w:val="22"/>
              </w:rPr>
            </w:pPr>
            <w:r w:rsidRPr="00D5780C">
              <w:rPr>
                <w:sz w:val="22"/>
                <w:szCs w:val="22"/>
              </w:rPr>
              <w:t>9,00</w:t>
            </w:r>
          </w:p>
        </w:tc>
      </w:tr>
      <w:tr w:rsidR="00FF3A56" w:rsidRPr="00E23D0C">
        <w:trPr>
          <w:trHeight w:val="255"/>
          <w:jc w:val="center"/>
        </w:trPr>
        <w:tc>
          <w:tcPr>
            <w:tcW w:w="3345" w:type="dxa"/>
            <w:tcBorders>
              <w:top w:val="nil"/>
              <w:left w:val="single" w:sz="4" w:space="0" w:color="auto"/>
              <w:bottom w:val="single" w:sz="4" w:space="0" w:color="auto"/>
              <w:right w:val="single" w:sz="4" w:space="0" w:color="auto"/>
            </w:tcBorders>
            <w:shd w:val="clear" w:color="auto" w:fill="auto"/>
            <w:noWrap/>
            <w:vAlign w:val="center"/>
          </w:tcPr>
          <w:p w:rsidR="00FF3A56" w:rsidRPr="00E23D0C" w:rsidRDefault="00FF3A56" w:rsidP="00C50637">
            <w:pPr>
              <w:jc w:val="both"/>
              <w:rPr>
                <w:sz w:val="22"/>
                <w:szCs w:val="22"/>
              </w:rPr>
            </w:pPr>
            <w:r w:rsidRPr="00E23D0C">
              <w:rPr>
                <w:sz w:val="22"/>
                <w:szCs w:val="22"/>
              </w:rPr>
              <w:t>Dòng tiền ròng</w:t>
            </w:r>
          </w:p>
        </w:tc>
        <w:tc>
          <w:tcPr>
            <w:tcW w:w="858"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11,82</w:t>
            </w:r>
          </w:p>
        </w:tc>
        <w:tc>
          <w:tcPr>
            <w:tcW w:w="76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14,12</w:t>
            </w:r>
          </w:p>
        </w:tc>
        <w:tc>
          <w:tcPr>
            <w:tcW w:w="809"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16,68</w:t>
            </w:r>
          </w:p>
        </w:tc>
        <w:tc>
          <w:tcPr>
            <w:tcW w:w="832"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19,48</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22,57</w:t>
            </w:r>
          </w:p>
        </w:tc>
        <w:tc>
          <w:tcPr>
            <w:tcW w:w="73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25,96</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29,48</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36,42</w:t>
            </w:r>
          </w:p>
        </w:tc>
        <w:tc>
          <w:tcPr>
            <w:tcW w:w="727"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41,24</w:t>
            </w:r>
          </w:p>
        </w:tc>
        <w:tc>
          <w:tcPr>
            <w:tcW w:w="711" w:type="dxa"/>
            <w:tcBorders>
              <w:top w:val="nil"/>
              <w:left w:val="nil"/>
              <w:bottom w:val="single" w:sz="4" w:space="0" w:color="auto"/>
              <w:right w:val="single" w:sz="4" w:space="0" w:color="auto"/>
            </w:tcBorders>
            <w:shd w:val="clear" w:color="auto" w:fill="auto"/>
            <w:noWrap/>
            <w:vAlign w:val="center"/>
          </w:tcPr>
          <w:p w:rsidR="00FF3A56" w:rsidRPr="00D5780C" w:rsidRDefault="00FF3A56" w:rsidP="00C50637">
            <w:pPr>
              <w:jc w:val="right"/>
              <w:rPr>
                <w:b/>
                <w:bCs/>
                <w:sz w:val="22"/>
                <w:szCs w:val="22"/>
              </w:rPr>
            </w:pPr>
            <w:r w:rsidRPr="00D5780C">
              <w:rPr>
                <w:b/>
                <w:bCs/>
                <w:sz w:val="22"/>
                <w:szCs w:val="22"/>
              </w:rPr>
              <w:t>46,54</w:t>
            </w:r>
          </w:p>
        </w:tc>
      </w:tr>
    </w:tbl>
    <w:p w:rsidR="004545B8" w:rsidRPr="004545B8" w:rsidRDefault="004545B8" w:rsidP="004545B8">
      <w:pPr>
        <w:tabs>
          <w:tab w:val="left" w:pos="540"/>
          <w:tab w:val="left" w:pos="2667"/>
          <w:tab w:val="left" w:leader="dot" w:pos="4752"/>
        </w:tabs>
        <w:overflowPunct w:val="0"/>
        <w:autoSpaceDE w:val="0"/>
        <w:autoSpaceDN w:val="0"/>
        <w:adjustRightInd w:val="0"/>
        <w:spacing w:before="120"/>
        <w:jc w:val="center"/>
        <w:textAlignment w:val="baseline"/>
        <w:rPr>
          <w:b/>
          <w:bCs/>
          <w:color w:val="0000FF"/>
        </w:rPr>
      </w:pPr>
      <w:r w:rsidRPr="004545B8">
        <w:rPr>
          <w:b/>
          <w:bCs/>
          <w:color w:val="0000FF"/>
        </w:rPr>
        <w:t>Dự toán dòng tiền: (đ</w:t>
      </w:r>
      <w:r w:rsidRPr="004545B8">
        <w:rPr>
          <w:b/>
          <w:i/>
          <w:color w:val="0000FF"/>
        </w:rPr>
        <w:t>vt: tỷ đồng)</w:t>
      </w:r>
    </w:p>
    <w:tbl>
      <w:tblPr>
        <w:tblW w:w="11475" w:type="dxa"/>
        <w:tblInd w:w="-1152" w:type="dxa"/>
        <w:tblLook w:val="0000"/>
      </w:tblPr>
      <w:tblGrid>
        <w:gridCol w:w="1620"/>
        <w:gridCol w:w="858"/>
        <w:gridCol w:w="656"/>
        <w:gridCol w:w="656"/>
        <w:gridCol w:w="710"/>
        <w:gridCol w:w="656"/>
        <w:gridCol w:w="656"/>
        <w:gridCol w:w="656"/>
        <w:gridCol w:w="711"/>
        <w:gridCol w:w="741"/>
        <w:gridCol w:w="711"/>
        <w:gridCol w:w="711"/>
        <w:gridCol w:w="711"/>
        <w:gridCol w:w="711"/>
        <w:gridCol w:w="711"/>
      </w:tblGrid>
      <w:tr w:rsidR="004545B8" w:rsidRPr="005763E9">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Năm</w:t>
            </w:r>
          </w:p>
        </w:tc>
        <w:tc>
          <w:tcPr>
            <w:tcW w:w="858"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rPr>
                <w:sz w:val="22"/>
                <w:szCs w:val="22"/>
              </w:rPr>
            </w:pPr>
            <w:r w:rsidRPr="005763E9">
              <w:rPr>
                <w:sz w:val="22"/>
                <w:szCs w:val="22"/>
              </w:rPr>
              <w:t> </w:t>
            </w:r>
          </w:p>
        </w:tc>
        <w:tc>
          <w:tcPr>
            <w:tcW w:w="656"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2014</w:t>
            </w:r>
          </w:p>
        </w:tc>
        <w:tc>
          <w:tcPr>
            <w:tcW w:w="656"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2015</w:t>
            </w:r>
          </w:p>
        </w:tc>
        <w:tc>
          <w:tcPr>
            <w:tcW w:w="710"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2016</w:t>
            </w:r>
          </w:p>
        </w:tc>
        <w:tc>
          <w:tcPr>
            <w:tcW w:w="656"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2017</w:t>
            </w:r>
          </w:p>
        </w:tc>
        <w:tc>
          <w:tcPr>
            <w:tcW w:w="656"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2018</w:t>
            </w:r>
          </w:p>
        </w:tc>
        <w:tc>
          <w:tcPr>
            <w:tcW w:w="656"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2019</w:t>
            </w:r>
          </w:p>
        </w:tc>
        <w:tc>
          <w:tcPr>
            <w:tcW w:w="711"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2020</w:t>
            </w:r>
          </w:p>
        </w:tc>
        <w:tc>
          <w:tcPr>
            <w:tcW w:w="741"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2021</w:t>
            </w:r>
          </w:p>
        </w:tc>
        <w:tc>
          <w:tcPr>
            <w:tcW w:w="711"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2022</w:t>
            </w:r>
          </w:p>
        </w:tc>
        <w:tc>
          <w:tcPr>
            <w:tcW w:w="711"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2023</w:t>
            </w:r>
          </w:p>
        </w:tc>
        <w:tc>
          <w:tcPr>
            <w:tcW w:w="711"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2024</w:t>
            </w:r>
          </w:p>
        </w:tc>
        <w:tc>
          <w:tcPr>
            <w:tcW w:w="711"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2025</w:t>
            </w:r>
          </w:p>
        </w:tc>
        <w:tc>
          <w:tcPr>
            <w:tcW w:w="711" w:type="dxa"/>
            <w:tcBorders>
              <w:top w:val="single" w:sz="4" w:space="0" w:color="auto"/>
              <w:left w:val="nil"/>
              <w:bottom w:val="single" w:sz="4" w:space="0" w:color="auto"/>
              <w:right w:val="single" w:sz="4" w:space="0" w:color="auto"/>
            </w:tcBorders>
            <w:shd w:val="clear" w:color="auto" w:fill="CCFFFF"/>
            <w:noWrap/>
            <w:vAlign w:val="bottom"/>
          </w:tcPr>
          <w:p w:rsidR="004545B8" w:rsidRPr="005763E9" w:rsidRDefault="004545B8" w:rsidP="001C0FF9">
            <w:pPr>
              <w:jc w:val="center"/>
              <w:rPr>
                <w:b/>
                <w:bCs/>
                <w:sz w:val="22"/>
                <w:szCs w:val="22"/>
              </w:rPr>
            </w:pPr>
            <w:r w:rsidRPr="005763E9">
              <w:rPr>
                <w:b/>
                <w:bCs/>
                <w:sz w:val="22"/>
                <w:szCs w:val="22"/>
              </w:rPr>
              <w:t>2026</w:t>
            </w:r>
          </w:p>
        </w:tc>
      </w:tr>
      <w:tr w:rsidR="004545B8" w:rsidRPr="005763E9">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Thu nhập sau thuế</w:t>
            </w:r>
          </w:p>
        </w:tc>
        <w:tc>
          <w:tcPr>
            <w:tcW w:w="858"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2.86</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4.81</w:t>
            </w:r>
          </w:p>
        </w:tc>
        <w:tc>
          <w:tcPr>
            <w:tcW w:w="710"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5.28</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5.83</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6.35</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6.89</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7.45</w:t>
            </w:r>
          </w:p>
        </w:tc>
        <w:tc>
          <w:tcPr>
            <w:tcW w:w="74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8.04</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8.65</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9.29</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9.95</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10.64</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11.37</w:t>
            </w:r>
          </w:p>
        </w:tc>
      </w:tr>
      <w:tr w:rsidR="004545B8" w:rsidRPr="005763E9">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Khấu hao</w:t>
            </w:r>
          </w:p>
        </w:tc>
        <w:tc>
          <w:tcPr>
            <w:tcW w:w="858"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1.10</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3.00</w:t>
            </w:r>
          </w:p>
        </w:tc>
        <w:tc>
          <w:tcPr>
            <w:tcW w:w="710"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3.00</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3.00</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3.00</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3.00</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3.00</w:t>
            </w:r>
          </w:p>
        </w:tc>
        <w:tc>
          <w:tcPr>
            <w:tcW w:w="74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3.00</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3.00</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3.00</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3.00</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3.00</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2.49</w:t>
            </w:r>
          </w:p>
        </w:tc>
      </w:tr>
      <w:tr w:rsidR="004545B8" w:rsidRPr="005763E9">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Giá trị đầu tư còn lại</w:t>
            </w:r>
          </w:p>
        </w:tc>
        <w:tc>
          <w:tcPr>
            <w:tcW w:w="858"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(42.32)</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710"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74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p>
        </w:tc>
      </w:tr>
      <w:tr w:rsidR="004545B8" w:rsidRPr="005763E9">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Dòng tiền ròng</w:t>
            </w:r>
          </w:p>
        </w:tc>
        <w:tc>
          <w:tcPr>
            <w:tcW w:w="858"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(42.32)</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3.96</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7.82</w:t>
            </w:r>
          </w:p>
        </w:tc>
        <w:tc>
          <w:tcPr>
            <w:tcW w:w="710"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8.28</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8.83</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9.35</w:t>
            </w:r>
          </w:p>
        </w:tc>
        <w:tc>
          <w:tcPr>
            <w:tcW w:w="656"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9.89</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10.45</w:t>
            </w:r>
          </w:p>
        </w:tc>
        <w:tc>
          <w:tcPr>
            <w:tcW w:w="74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11.04</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11.65</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12.29</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12.95</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13.65</w:t>
            </w:r>
          </w:p>
        </w:tc>
        <w:tc>
          <w:tcPr>
            <w:tcW w:w="711" w:type="dxa"/>
            <w:tcBorders>
              <w:top w:val="nil"/>
              <w:left w:val="nil"/>
              <w:bottom w:val="single" w:sz="4" w:space="0" w:color="auto"/>
              <w:right w:val="single" w:sz="4" w:space="0" w:color="auto"/>
            </w:tcBorders>
            <w:shd w:val="clear" w:color="auto" w:fill="auto"/>
            <w:noWrap/>
            <w:vAlign w:val="center"/>
          </w:tcPr>
          <w:p w:rsidR="004545B8" w:rsidRPr="005763E9" w:rsidRDefault="004545B8" w:rsidP="004545B8">
            <w:pPr>
              <w:jc w:val="center"/>
              <w:rPr>
                <w:sz w:val="22"/>
                <w:szCs w:val="22"/>
              </w:rPr>
            </w:pPr>
            <w:r w:rsidRPr="005763E9">
              <w:rPr>
                <w:sz w:val="22"/>
                <w:szCs w:val="22"/>
              </w:rPr>
              <w:t>13.86</w:t>
            </w:r>
          </w:p>
        </w:tc>
      </w:tr>
    </w:tbl>
    <w:p w:rsidR="00FF3A56" w:rsidRDefault="00FF3A56" w:rsidP="003C36F3">
      <w:pPr>
        <w:pStyle w:val="BodyText2"/>
        <w:widowControl w:val="0"/>
        <w:spacing w:before="60" w:after="60" w:line="264" w:lineRule="auto"/>
        <w:jc w:val="center"/>
        <w:rPr>
          <w:b/>
          <w:i/>
        </w:rPr>
      </w:pPr>
    </w:p>
    <w:p w:rsidR="00FF3A56" w:rsidRDefault="00FF3A56" w:rsidP="003C36F3">
      <w:pPr>
        <w:pStyle w:val="BodyText2"/>
        <w:widowControl w:val="0"/>
        <w:spacing w:before="60" w:after="60" w:line="264" w:lineRule="auto"/>
        <w:jc w:val="center"/>
        <w:rPr>
          <w:b/>
          <w:i/>
        </w:rPr>
      </w:pPr>
    </w:p>
    <w:p w:rsidR="004545B8" w:rsidRPr="004545B8" w:rsidRDefault="004545B8" w:rsidP="004545B8">
      <w:pPr>
        <w:tabs>
          <w:tab w:val="left" w:pos="540"/>
          <w:tab w:val="left" w:pos="2667"/>
          <w:tab w:val="left" w:leader="dot" w:pos="4752"/>
        </w:tabs>
        <w:overflowPunct w:val="0"/>
        <w:autoSpaceDE w:val="0"/>
        <w:autoSpaceDN w:val="0"/>
        <w:adjustRightInd w:val="0"/>
        <w:spacing w:before="120"/>
        <w:jc w:val="center"/>
        <w:textAlignment w:val="baseline"/>
        <w:rPr>
          <w:b/>
          <w:bCs/>
          <w:color w:val="0000FF"/>
        </w:rPr>
      </w:pPr>
      <w:r w:rsidRPr="004545B8">
        <w:rPr>
          <w:b/>
          <w:bCs/>
          <w:color w:val="0000FF"/>
        </w:rPr>
        <w:t>Lịch trả nợ vay: (</w:t>
      </w:r>
      <w:r w:rsidRPr="004545B8">
        <w:rPr>
          <w:b/>
          <w:i/>
          <w:color w:val="0000FF"/>
        </w:rPr>
        <w:t>Đvt: Tỷ đồng)</w:t>
      </w:r>
    </w:p>
    <w:tbl>
      <w:tblPr>
        <w:tblW w:w="11090" w:type="dxa"/>
        <w:tblInd w:w="-972" w:type="dxa"/>
        <w:tblLook w:val="0000"/>
      </w:tblPr>
      <w:tblGrid>
        <w:gridCol w:w="1800"/>
        <w:gridCol w:w="720"/>
        <w:gridCol w:w="720"/>
        <w:gridCol w:w="720"/>
        <w:gridCol w:w="714"/>
        <w:gridCol w:w="720"/>
        <w:gridCol w:w="720"/>
        <w:gridCol w:w="766"/>
        <w:gridCol w:w="766"/>
        <w:gridCol w:w="704"/>
        <w:gridCol w:w="766"/>
        <w:gridCol w:w="656"/>
        <w:gridCol w:w="662"/>
        <w:gridCol w:w="656"/>
      </w:tblGrid>
      <w:tr w:rsidR="004545B8" w:rsidRPr="005B0701">
        <w:trPr>
          <w:trHeight w:val="315"/>
        </w:trPr>
        <w:tc>
          <w:tcPr>
            <w:tcW w:w="180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Năm</w:t>
            </w:r>
          </w:p>
        </w:tc>
        <w:tc>
          <w:tcPr>
            <w:tcW w:w="720"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2014</w:t>
            </w:r>
          </w:p>
        </w:tc>
        <w:tc>
          <w:tcPr>
            <w:tcW w:w="720"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2015</w:t>
            </w:r>
          </w:p>
        </w:tc>
        <w:tc>
          <w:tcPr>
            <w:tcW w:w="720"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2016</w:t>
            </w:r>
          </w:p>
        </w:tc>
        <w:tc>
          <w:tcPr>
            <w:tcW w:w="714"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2017</w:t>
            </w:r>
          </w:p>
        </w:tc>
        <w:tc>
          <w:tcPr>
            <w:tcW w:w="720"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2018</w:t>
            </w:r>
          </w:p>
        </w:tc>
        <w:tc>
          <w:tcPr>
            <w:tcW w:w="720"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2019</w:t>
            </w:r>
          </w:p>
        </w:tc>
        <w:tc>
          <w:tcPr>
            <w:tcW w:w="766"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2020</w:t>
            </w:r>
          </w:p>
        </w:tc>
        <w:tc>
          <w:tcPr>
            <w:tcW w:w="766"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2021</w:t>
            </w:r>
          </w:p>
        </w:tc>
        <w:tc>
          <w:tcPr>
            <w:tcW w:w="704"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2022</w:t>
            </w:r>
          </w:p>
        </w:tc>
        <w:tc>
          <w:tcPr>
            <w:tcW w:w="766"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2023</w:t>
            </w:r>
          </w:p>
        </w:tc>
        <w:tc>
          <w:tcPr>
            <w:tcW w:w="656"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2024</w:t>
            </w:r>
          </w:p>
        </w:tc>
        <w:tc>
          <w:tcPr>
            <w:tcW w:w="662"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2025</w:t>
            </w:r>
          </w:p>
        </w:tc>
        <w:tc>
          <w:tcPr>
            <w:tcW w:w="656" w:type="dxa"/>
            <w:tcBorders>
              <w:top w:val="single" w:sz="4" w:space="0" w:color="auto"/>
              <w:left w:val="nil"/>
              <w:bottom w:val="single" w:sz="4" w:space="0" w:color="auto"/>
              <w:right w:val="single" w:sz="4" w:space="0" w:color="auto"/>
            </w:tcBorders>
            <w:shd w:val="clear" w:color="auto" w:fill="CCFFFF"/>
            <w:noWrap/>
            <w:vAlign w:val="bottom"/>
          </w:tcPr>
          <w:p w:rsidR="004545B8" w:rsidRPr="005B0701" w:rsidRDefault="004545B8" w:rsidP="001C0FF9">
            <w:pPr>
              <w:jc w:val="center"/>
              <w:rPr>
                <w:b/>
                <w:bCs/>
                <w:sz w:val="22"/>
                <w:szCs w:val="22"/>
              </w:rPr>
            </w:pPr>
            <w:r w:rsidRPr="005B0701">
              <w:rPr>
                <w:b/>
                <w:bCs/>
                <w:sz w:val="22"/>
                <w:szCs w:val="22"/>
              </w:rPr>
              <w:t>2026</w:t>
            </w:r>
          </w:p>
        </w:tc>
      </w:tr>
      <w:tr w:rsidR="004545B8" w:rsidRPr="005B0701">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tcPr>
          <w:p w:rsidR="004545B8" w:rsidRPr="005B0701" w:rsidRDefault="004545B8" w:rsidP="004545B8">
            <w:pPr>
              <w:rPr>
                <w:b/>
                <w:bCs/>
                <w:sz w:val="22"/>
                <w:szCs w:val="22"/>
              </w:rPr>
            </w:pPr>
            <w:r>
              <w:rPr>
                <w:b/>
                <w:bCs/>
                <w:sz w:val="22"/>
                <w:szCs w:val="22"/>
              </w:rPr>
              <w:t xml:space="preserve">I. </w:t>
            </w:r>
            <w:r w:rsidRPr="005B0701">
              <w:rPr>
                <w:b/>
                <w:bCs/>
                <w:sz w:val="22"/>
                <w:szCs w:val="22"/>
              </w:rPr>
              <w:t>Nợ đầu năm</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21.00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19.00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17.00</w:t>
            </w:r>
          </w:p>
        </w:tc>
        <w:tc>
          <w:tcPr>
            <w:tcW w:w="71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14.25</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12.75</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11.25</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9.75</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8.25</w:t>
            </w:r>
          </w:p>
        </w:tc>
        <w:tc>
          <w:tcPr>
            <w:tcW w:w="70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6.75</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5.25</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b/>
                <w:bCs/>
                <w:sz w:val="22"/>
                <w:szCs w:val="22"/>
              </w:rPr>
            </w:pPr>
            <w:r w:rsidRPr="005B0701">
              <w:rPr>
                <w:b/>
                <w:bCs/>
                <w:sz w:val="22"/>
                <w:szCs w:val="22"/>
              </w:rPr>
              <w:t xml:space="preserve">      3.75 </w:t>
            </w:r>
          </w:p>
        </w:tc>
        <w:tc>
          <w:tcPr>
            <w:tcW w:w="662"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b/>
                <w:bCs/>
                <w:sz w:val="22"/>
                <w:szCs w:val="22"/>
              </w:rPr>
            </w:pPr>
            <w:r w:rsidRPr="005B0701">
              <w:rPr>
                <w:b/>
                <w:bCs/>
                <w:sz w:val="22"/>
                <w:szCs w:val="22"/>
              </w:rPr>
              <w:t xml:space="preserve">        2.25 </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b/>
                <w:bCs/>
                <w:sz w:val="22"/>
                <w:szCs w:val="22"/>
              </w:rPr>
            </w:pPr>
            <w:r w:rsidRPr="005B0701">
              <w:rPr>
                <w:b/>
                <w:bCs/>
                <w:sz w:val="22"/>
                <w:szCs w:val="22"/>
              </w:rPr>
              <w:t xml:space="preserve">        0.75 </w:t>
            </w:r>
          </w:p>
        </w:tc>
      </w:tr>
      <w:tr w:rsidR="004545B8" w:rsidRPr="005B0701">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tcPr>
          <w:p w:rsidR="004545B8" w:rsidRPr="005B0701" w:rsidRDefault="004545B8" w:rsidP="004545B8">
            <w:pPr>
              <w:rPr>
                <w:sz w:val="22"/>
                <w:szCs w:val="22"/>
              </w:rPr>
            </w:pPr>
            <w:r>
              <w:rPr>
                <w:sz w:val="22"/>
                <w:szCs w:val="22"/>
              </w:rPr>
              <w:t xml:space="preserve">- </w:t>
            </w:r>
            <w:r w:rsidRPr="005B0701">
              <w:rPr>
                <w:sz w:val="22"/>
                <w:szCs w:val="22"/>
              </w:rPr>
              <w:t>Nợ vay Cty An Lạc Long An</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6.00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4.00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2.00</w:t>
            </w:r>
          </w:p>
        </w:tc>
        <w:tc>
          <w:tcPr>
            <w:tcW w:w="71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0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   </w:t>
            </w:r>
          </w:p>
        </w:tc>
        <w:tc>
          <w:tcPr>
            <w:tcW w:w="662"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   </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   </w:t>
            </w:r>
          </w:p>
        </w:tc>
      </w:tr>
      <w:tr w:rsidR="004545B8" w:rsidRPr="005B0701">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tcPr>
          <w:p w:rsidR="004545B8" w:rsidRPr="005B0701" w:rsidRDefault="004545B8" w:rsidP="004545B8">
            <w:pPr>
              <w:rPr>
                <w:sz w:val="22"/>
                <w:szCs w:val="22"/>
              </w:rPr>
            </w:pPr>
            <w:r>
              <w:rPr>
                <w:sz w:val="22"/>
                <w:szCs w:val="22"/>
              </w:rPr>
              <w:t xml:space="preserve">- </w:t>
            </w:r>
            <w:r w:rsidRPr="005B0701">
              <w:rPr>
                <w:sz w:val="22"/>
                <w:szCs w:val="22"/>
              </w:rPr>
              <w:t>Nợ vay Cty An Lạc Trà vinh</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15.00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15.00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15.00</w:t>
            </w:r>
          </w:p>
        </w:tc>
        <w:tc>
          <w:tcPr>
            <w:tcW w:w="71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14.25</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12.75</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11.25</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9.75</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8.25</w:t>
            </w:r>
          </w:p>
        </w:tc>
        <w:tc>
          <w:tcPr>
            <w:tcW w:w="70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6.75</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5.25</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3.75 </w:t>
            </w:r>
          </w:p>
        </w:tc>
        <w:tc>
          <w:tcPr>
            <w:tcW w:w="662"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2.25 </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0.75 </w:t>
            </w:r>
          </w:p>
        </w:tc>
      </w:tr>
      <w:tr w:rsidR="004545B8" w:rsidRPr="005B0701">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tcPr>
          <w:p w:rsidR="004545B8" w:rsidRPr="005B0701" w:rsidRDefault="004545B8" w:rsidP="004545B8">
            <w:pPr>
              <w:rPr>
                <w:b/>
                <w:bCs/>
                <w:sz w:val="22"/>
                <w:szCs w:val="22"/>
              </w:rPr>
            </w:pPr>
            <w:r>
              <w:rPr>
                <w:b/>
                <w:bCs/>
                <w:sz w:val="22"/>
                <w:szCs w:val="22"/>
              </w:rPr>
              <w:t xml:space="preserve">II. </w:t>
            </w:r>
            <w:r w:rsidRPr="005B0701">
              <w:rPr>
                <w:b/>
                <w:bCs/>
                <w:sz w:val="22"/>
                <w:szCs w:val="22"/>
              </w:rPr>
              <w:t>Lãi phải trả</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1.13</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2.11</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1.96</w:t>
            </w:r>
          </w:p>
        </w:tc>
        <w:tc>
          <w:tcPr>
            <w:tcW w:w="71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1.71</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1.53</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1.35</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1.17</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0.99</w:t>
            </w:r>
          </w:p>
        </w:tc>
        <w:tc>
          <w:tcPr>
            <w:tcW w:w="70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0.81</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0.63</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b/>
                <w:bCs/>
                <w:sz w:val="22"/>
                <w:szCs w:val="22"/>
              </w:rPr>
            </w:pPr>
            <w:r w:rsidRPr="005B0701">
              <w:rPr>
                <w:b/>
                <w:bCs/>
                <w:sz w:val="22"/>
                <w:szCs w:val="22"/>
              </w:rPr>
              <w:t xml:space="preserve">      0.45 </w:t>
            </w:r>
          </w:p>
        </w:tc>
        <w:tc>
          <w:tcPr>
            <w:tcW w:w="662"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b/>
                <w:bCs/>
                <w:sz w:val="22"/>
                <w:szCs w:val="22"/>
              </w:rPr>
            </w:pPr>
            <w:r w:rsidRPr="005B0701">
              <w:rPr>
                <w:b/>
                <w:bCs/>
                <w:sz w:val="22"/>
                <w:szCs w:val="22"/>
              </w:rPr>
              <w:t xml:space="preserve">        0.27 </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b/>
                <w:bCs/>
                <w:sz w:val="22"/>
                <w:szCs w:val="22"/>
              </w:rPr>
            </w:pPr>
            <w:r w:rsidRPr="005B0701">
              <w:rPr>
                <w:b/>
                <w:bCs/>
                <w:sz w:val="22"/>
                <w:szCs w:val="22"/>
              </w:rPr>
              <w:t xml:space="preserve">        0.09 </w:t>
            </w:r>
          </w:p>
        </w:tc>
      </w:tr>
      <w:tr w:rsidR="004545B8" w:rsidRPr="005B0701">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tcPr>
          <w:p w:rsidR="004545B8" w:rsidRPr="005B0701" w:rsidRDefault="004545B8" w:rsidP="004545B8">
            <w:pPr>
              <w:rPr>
                <w:sz w:val="22"/>
                <w:szCs w:val="22"/>
              </w:rPr>
            </w:pPr>
            <w:r>
              <w:rPr>
                <w:sz w:val="22"/>
                <w:szCs w:val="22"/>
              </w:rPr>
              <w:t xml:space="preserve">- </w:t>
            </w:r>
            <w:r w:rsidRPr="005B0701">
              <w:rPr>
                <w:sz w:val="22"/>
                <w:szCs w:val="22"/>
              </w:rPr>
              <w:t>Lãi Cty An Lạc Long An</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0.23</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0.31</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0.16</w:t>
            </w:r>
          </w:p>
        </w:tc>
        <w:tc>
          <w:tcPr>
            <w:tcW w:w="71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0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   </w:t>
            </w:r>
          </w:p>
        </w:tc>
        <w:tc>
          <w:tcPr>
            <w:tcW w:w="662"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w:t>
            </w:r>
            <w:r>
              <w:rPr>
                <w:sz w:val="22"/>
                <w:szCs w:val="22"/>
              </w:rPr>
              <w:t>-</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Pr>
                <w:sz w:val="22"/>
                <w:szCs w:val="22"/>
              </w:rPr>
              <w:t>-</w:t>
            </w:r>
            <w:r w:rsidRPr="005B0701">
              <w:rPr>
                <w:sz w:val="22"/>
                <w:szCs w:val="22"/>
              </w:rPr>
              <w:t> </w:t>
            </w:r>
          </w:p>
        </w:tc>
      </w:tr>
      <w:tr w:rsidR="004545B8" w:rsidRPr="005B0701">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tcPr>
          <w:p w:rsidR="004545B8" w:rsidRPr="005B0701" w:rsidRDefault="004545B8" w:rsidP="004545B8">
            <w:pPr>
              <w:rPr>
                <w:sz w:val="22"/>
                <w:szCs w:val="22"/>
              </w:rPr>
            </w:pPr>
            <w:r>
              <w:rPr>
                <w:sz w:val="22"/>
                <w:szCs w:val="22"/>
              </w:rPr>
              <w:t xml:space="preserve">- </w:t>
            </w:r>
            <w:r w:rsidRPr="005B0701">
              <w:rPr>
                <w:sz w:val="22"/>
                <w:szCs w:val="22"/>
              </w:rPr>
              <w:t>Lãi Cty An Lạc Trà vinh</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0.90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1.80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1.80</w:t>
            </w:r>
          </w:p>
        </w:tc>
        <w:tc>
          <w:tcPr>
            <w:tcW w:w="71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1.71</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1.53</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1.35</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1.17</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0.99</w:t>
            </w:r>
          </w:p>
        </w:tc>
        <w:tc>
          <w:tcPr>
            <w:tcW w:w="70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0.81</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0.63</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0.45 </w:t>
            </w:r>
          </w:p>
        </w:tc>
        <w:tc>
          <w:tcPr>
            <w:tcW w:w="662"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0.27 </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0.09 </w:t>
            </w:r>
          </w:p>
        </w:tc>
      </w:tr>
      <w:tr w:rsidR="004545B8" w:rsidRPr="005B0701">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tcPr>
          <w:p w:rsidR="004545B8" w:rsidRPr="005B0701" w:rsidRDefault="004545B8" w:rsidP="004545B8">
            <w:pPr>
              <w:rPr>
                <w:b/>
                <w:bCs/>
                <w:sz w:val="22"/>
                <w:szCs w:val="22"/>
              </w:rPr>
            </w:pPr>
            <w:r>
              <w:rPr>
                <w:b/>
                <w:bCs/>
                <w:sz w:val="22"/>
                <w:szCs w:val="22"/>
              </w:rPr>
              <w:t xml:space="preserve">III. </w:t>
            </w:r>
            <w:r w:rsidRPr="005B0701">
              <w:rPr>
                <w:b/>
                <w:bCs/>
                <w:sz w:val="22"/>
                <w:szCs w:val="22"/>
              </w:rPr>
              <w:t>Gốc</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2.00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2.00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2.75</w:t>
            </w:r>
          </w:p>
        </w:tc>
        <w:tc>
          <w:tcPr>
            <w:tcW w:w="71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1.50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1.50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1.50</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1.50</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1.50</w:t>
            </w:r>
          </w:p>
        </w:tc>
        <w:tc>
          <w:tcPr>
            <w:tcW w:w="70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1.50</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b/>
                <w:bCs/>
                <w:sz w:val="22"/>
                <w:szCs w:val="22"/>
              </w:rPr>
            </w:pPr>
            <w:r w:rsidRPr="005B0701">
              <w:rPr>
                <w:b/>
                <w:bCs/>
                <w:sz w:val="22"/>
                <w:szCs w:val="22"/>
              </w:rPr>
              <w:t>1.50</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b/>
                <w:bCs/>
                <w:sz w:val="22"/>
                <w:szCs w:val="22"/>
              </w:rPr>
            </w:pPr>
            <w:r w:rsidRPr="005B0701">
              <w:rPr>
                <w:b/>
                <w:bCs/>
                <w:sz w:val="22"/>
                <w:szCs w:val="22"/>
              </w:rPr>
              <w:t xml:space="preserve">      1.50 </w:t>
            </w:r>
          </w:p>
        </w:tc>
        <w:tc>
          <w:tcPr>
            <w:tcW w:w="662"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b/>
                <w:bCs/>
                <w:sz w:val="22"/>
                <w:szCs w:val="22"/>
              </w:rPr>
            </w:pPr>
            <w:r w:rsidRPr="005B0701">
              <w:rPr>
                <w:b/>
                <w:bCs/>
                <w:sz w:val="22"/>
                <w:szCs w:val="22"/>
              </w:rPr>
              <w:t xml:space="preserve">        1.50 </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b/>
                <w:bCs/>
                <w:sz w:val="22"/>
                <w:szCs w:val="22"/>
              </w:rPr>
            </w:pPr>
            <w:r w:rsidRPr="005B0701">
              <w:rPr>
                <w:b/>
                <w:bCs/>
                <w:sz w:val="22"/>
                <w:szCs w:val="22"/>
              </w:rPr>
              <w:t xml:space="preserve">        0.75 </w:t>
            </w:r>
          </w:p>
        </w:tc>
      </w:tr>
      <w:tr w:rsidR="004545B8" w:rsidRPr="005B0701">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tcPr>
          <w:p w:rsidR="004545B8" w:rsidRPr="005B0701" w:rsidRDefault="004545B8" w:rsidP="004545B8">
            <w:pPr>
              <w:rPr>
                <w:sz w:val="22"/>
                <w:szCs w:val="22"/>
              </w:rPr>
            </w:pPr>
            <w:r>
              <w:rPr>
                <w:sz w:val="22"/>
                <w:szCs w:val="22"/>
              </w:rPr>
              <w:t xml:space="preserve">- </w:t>
            </w:r>
            <w:r w:rsidRPr="005B0701">
              <w:rPr>
                <w:sz w:val="22"/>
                <w:szCs w:val="22"/>
              </w:rPr>
              <w:t>Gốc Cty An Lạc Long An</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2.00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2.00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2.00</w:t>
            </w:r>
          </w:p>
        </w:tc>
        <w:tc>
          <w:tcPr>
            <w:tcW w:w="71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0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   </w:t>
            </w:r>
          </w:p>
        </w:tc>
        <w:tc>
          <w:tcPr>
            <w:tcW w:w="662"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w:t>
            </w:r>
            <w:r>
              <w:rPr>
                <w:sz w:val="22"/>
                <w:szCs w:val="22"/>
              </w:rPr>
              <w:t>-</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Pr>
                <w:sz w:val="22"/>
                <w:szCs w:val="22"/>
              </w:rPr>
              <w:t>-</w:t>
            </w:r>
            <w:r w:rsidRPr="005B0701">
              <w:rPr>
                <w:sz w:val="22"/>
                <w:szCs w:val="22"/>
              </w:rPr>
              <w:t> </w:t>
            </w:r>
          </w:p>
        </w:tc>
      </w:tr>
      <w:tr w:rsidR="004545B8" w:rsidRPr="005B0701">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tcPr>
          <w:p w:rsidR="004545B8" w:rsidRPr="005B0701" w:rsidRDefault="004545B8" w:rsidP="004545B8">
            <w:pPr>
              <w:rPr>
                <w:sz w:val="22"/>
                <w:szCs w:val="22"/>
              </w:rPr>
            </w:pPr>
            <w:r>
              <w:rPr>
                <w:sz w:val="22"/>
                <w:szCs w:val="22"/>
              </w:rPr>
              <w:t xml:space="preserve">- </w:t>
            </w:r>
            <w:r w:rsidRPr="005B0701">
              <w:rPr>
                <w:sz w:val="22"/>
                <w:szCs w:val="22"/>
              </w:rPr>
              <w:t>Gốc Cty An Lạc Trà vinh</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0.75</w:t>
            </w:r>
          </w:p>
        </w:tc>
        <w:tc>
          <w:tcPr>
            <w:tcW w:w="71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1.50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1.50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1.50</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1.50</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1.50</w:t>
            </w:r>
          </w:p>
        </w:tc>
        <w:tc>
          <w:tcPr>
            <w:tcW w:w="70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1.50</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1.50</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jc w:val="right"/>
              <w:rPr>
                <w:sz w:val="22"/>
                <w:szCs w:val="22"/>
              </w:rPr>
            </w:pPr>
            <w:r w:rsidRPr="005B0701">
              <w:rPr>
                <w:sz w:val="22"/>
                <w:szCs w:val="22"/>
              </w:rPr>
              <w:t>1.50</w:t>
            </w:r>
          </w:p>
        </w:tc>
        <w:tc>
          <w:tcPr>
            <w:tcW w:w="662"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jc w:val="right"/>
              <w:rPr>
                <w:sz w:val="22"/>
                <w:szCs w:val="22"/>
              </w:rPr>
            </w:pPr>
            <w:r w:rsidRPr="005B0701">
              <w:rPr>
                <w:sz w:val="22"/>
                <w:szCs w:val="22"/>
              </w:rPr>
              <w:t>1.50</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0.75 </w:t>
            </w:r>
          </w:p>
        </w:tc>
      </w:tr>
      <w:tr w:rsidR="004545B8" w:rsidRPr="0055736C">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tcPr>
          <w:p w:rsidR="004545B8" w:rsidRPr="0055736C" w:rsidRDefault="004545B8" w:rsidP="004545B8">
            <w:pPr>
              <w:rPr>
                <w:b/>
                <w:bCs/>
                <w:color w:val="0000FF"/>
                <w:sz w:val="22"/>
                <w:szCs w:val="22"/>
              </w:rPr>
            </w:pPr>
            <w:r w:rsidRPr="0055736C">
              <w:rPr>
                <w:b/>
                <w:bCs/>
                <w:color w:val="0000FF"/>
                <w:sz w:val="22"/>
                <w:szCs w:val="22"/>
              </w:rPr>
              <w:t>IV. Trả nợ trong năm</w:t>
            </w:r>
          </w:p>
        </w:tc>
        <w:tc>
          <w:tcPr>
            <w:tcW w:w="720" w:type="dxa"/>
            <w:tcBorders>
              <w:top w:val="nil"/>
              <w:left w:val="nil"/>
              <w:bottom w:val="single" w:sz="4" w:space="0" w:color="auto"/>
              <w:right w:val="single" w:sz="4" w:space="0" w:color="auto"/>
            </w:tcBorders>
            <w:shd w:val="clear" w:color="auto" w:fill="auto"/>
            <w:noWrap/>
            <w:vAlign w:val="center"/>
          </w:tcPr>
          <w:p w:rsidR="004545B8" w:rsidRPr="0055736C" w:rsidRDefault="004545B8" w:rsidP="004545B8">
            <w:pPr>
              <w:jc w:val="center"/>
              <w:rPr>
                <w:b/>
                <w:bCs/>
                <w:color w:val="0000FF"/>
                <w:sz w:val="22"/>
                <w:szCs w:val="22"/>
              </w:rPr>
            </w:pPr>
            <w:r w:rsidRPr="0055736C">
              <w:rPr>
                <w:b/>
                <w:bCs/>
                <w:color w:val="0000FF"/>
                <w:sz w:val="22"/>
                <w:szCs w:val="22"/>
              </w:rPr>
              <w:t>3.13</w:t>
            </w:r>
          </w:p>
        </w:tc>
        <w:tc>
          <w:tcPr>
            <w:tcW w:w="720" w:type="dxa"/>
            <w:tcBorders>
              <w:top w:val="nil"/>
              <w:left w:val="nil"/>
              <w:bottom w:val="single" w:sz="4" w:space="0" w:color="auto"/>
              <w:right w:val="single" w:sz="4" w:space="0" w:color="auto"/>
            </w:tcBorders>
            <w:shd w:val="clear" w:color="auto" w:fill="auto"/>
            <w:noWrap/>
            <w:vAlign w:val="center"/>
          </w:tcPr>
          <w:p w:rsidR="004545B8" w:rsidRPr="0055736C" w:rsidRDefault="004545B8" w:rsidP="004545B8">
            <w:pPr>
              <w:jc w:val="center"/>
              <w:rPr>
                <w:b/>
                <w:bCs/>
                <w:color w:val="0000FF"/>
                <w:sz w:val="22"/>
                <w:szCs w:val="22"/>
              </w:rPr>
            </w:pPr>
            <w:r w:rsidRPr="0055736C">
              <w:rPr>
                <w:b/>
                <w:bCs/>
                <w:color w:val="0000FF"/>
                <w:sz w:val="22"/>
                <w:szCs w:val="22"/>
              </w:rPr>
              <w:t>4.11</w:t>
            </w:r>
          </w:p>
        </w:tc>
        <w:tc>
          <w:tcPr>
            <w:tcW w:w="720" w:type="dxa"/>
            <w:tcBorders>
              <w:top w:val="nil"/>
              <w:left w:val="nil"/>
              <w:bottom w:val="single" w:sz="4" w:space="0" w:color="auto"/>
              <w:right w:val="single" w:sz="4" w:space="0" w:color="auto"/>
            </w:tcBorders>
            <w:shd w:val="clear" w:color="auto" w:fill="auto"/>
            <w:noWrap/>
            <w:vAlign w:val="center"/>
          </w:tcPr>
          <w:p w:rsidR="004545B8" w:rsidRPr="0055736C" w:rsidRDefault="004545B8" w:rsidP="004545B8">
            <w:pPr>
              <w:jc w:val="center"/>
              <w:rPr>
                <w:b/>
                <w:bCs/>
                <w:color w:val="0000FF"/>
                <w:sz w:val="22"/>
                <w:szCs w:val="22"/>
              </w:rPr>
            </w:pPr>
            <w:r w:rsidRPr="0055736C">
              <w:rPr>
                <w:b/>
                <w:bCs/>
                <w:color w:val="0000FF"/>
                <w:sz w:val="22"/>
                <w:szCs w:val="22"/>
              </w:rPr>
              <w:t>4.71</w:t>
            </w:r>
          </w:p>
        </w:tc>
        <w:tc>
          <w:tcPr>
            <w:tcW w:w="714" w:type="dxa"/>
            <w:tcBorders>
              <w:top w:val="nil"/>
              <w:left w:val="nil"/>
              <w:bottom w:val="single" w:sz="4" w:space="0" w:color="auto"/>
              <w:right w:val="single" w:sz="4" w:space="0" w:color="auto"/>
            </w:tcBorders>
            <w:shd w:val="clear" w:color="auto" w:fill="auto"/>
            <w:noWrap/>
            <w:vAlign w:val="center"/>
          </w:tcPr>
          <w:p w:rsidR="004545B8" w:rsidRPr="0055736C" w:rsidRDefault="004545B8" w:rsidP="004545B8">
            <w:pPr>
              <w:jc w:val="center"/>
              <w:rPr>
                <w:b/>
                <w:bCs/>
                <w:color w:val="0000FF"/>
                <w:sz w:val="22"/>
                <w:szCs w:val="22"/>
              </w:rPr>
            </w:pPr>
            <w:r w:rsidRPr="0055736C">
              <w:rPr>
                <w:b/>
                <w:bCs/>
                <w:color w:val="0000FF"/>
                <w:sz w:val="22"/>
                <w:szCs w:val="22"/>
              </w:rPr>
              <w:t>3.21</w:t>
            </w:r>
          </w:p>
        </w:tc>
        <w:tc>
          <w:tcPr>
            <w:tcW w:w="720" w:type="dxa"/>
            <w:tcBorders>
              <w:top w:val="nil"/>
              <w:left w:val="nil"/>
              <w:bottom w:val="single" w:sz="4" w:space="0" w:color="auto"/>
              <w:right w:val="single" w:sz="4" w:space="0" w:color="auto"/>
            </w:tcBorders>
            <w:shd w:val="clear" w:color="auto" w:fill="auto"/>
            <w:noWrap/>
            <w:vAlign w:val="center"/>
          </w:tcPr>
          <w:p w:rsidR="004545B8" w:rsidRPr="0055736C" w:rsidRDefault="004545B8" w:rsidP="004545B8">
            <w:pPr>
              <w:jc w:val="center"/>
              <w:rPr>
                <w:b/>
                <w:bCs/>
                <w:color w:val="0000FF"/>
                <w:sz w:val="22"/>
                <w:szCs w:val="22"/>
              </w:rPr>
            </w:pPr>
            <w:r w:rsidRPr="0055736C">
              <w:rPr>
                <w:b/>
                <w:bCs/>
                <w:color w:val="0000FF"/>
                <w:sz w:val="22"/>
                <w:szCs w:val="22"/>
              </w:rPr>
              <w:t>3.03</w:t>
            </w:r>
          </w:p>
        </w:tc>
        <w:tc>
          <w:tcPr>
            <w:tcW w:w="720" w:type="dxa"/>
            <w:tcBorders>
              <w:top w:val="nil"/>
              <w:left w:val="nil"/>
              <w:bottom w:val="single" w:sz="4" w:space="0" w:color="auto"/>
              <w:right w:val="single" w:sz="4" w:space="0" w:color="auto"/>
            </w:tcBorders>
            <w:shd w:val="clear" w:color="auto" w:fill="auto"/>
            <w:noWrap/>
            <w:vAlign w:val="center"/>
          </w:tcPr>
          <w:p w:rsidR="004545B8" w:rsidRPr="0055736C" w:rsidRDefault="004545B8" w:rsidP="004545B8">
            <w:pPr>
              <w:jc w:val="center"/>
              <w:rPr>
                <w:b/>
                <w:bCs/>
                <w:color w:val="0000FF"/>
                <w:sz w:val="22"/>
                <w:szCs w:val="22"/>
              </w:rPr>
            </w:pPr>
            <w:r w:rsidRPr="0055736C">
              <w:rPr>
                <w:b/>
                <w:bCs/>
                <w:color w:val="0000FF"/>
                <w:sz w:val="22"/>
                <w:szCs w:val="22"/>
              </w:rPr>
              <w:t>2.85</w:t>
            </w:r>
          </w:p>
        </w:tc>
        <w:tc>
          <w:tcPr>
            <w:tcW w:w="766" w:type="dxa"/>
            <w:tcBorders>
              <w:top w:val="nil"/>
              <w:left w:val="nil"/>
              <w:bottom w:val="single" w:sz="4" w:space="0" w:color="auto"/>
              <w:right w:val="single" w:sz="4" w:space="0" w:color="auto"/>
            </w:tcBorders>
            <w:shd w:val="clear" w:color="auto" w:fill="auto"/>
            <w:noWrap/>
            <w:vAlign w:val="center"/>
          </w:tcPr>
          <w:p w:rsidR="004545B8" w:rsidRPr="0055736C" w:rsidRDefault="004545B8" w:rsidP="004545B8">
            <w:pPr>
              <w:jc w:val="center"/>
              <w:rPr>
                <w:b/>
                <w:bCs/>
                <w:color w:val="0000FF"/>
                <w:sz w:val="22"/>
                <w:szCs w:val="22"/>
              </w:rPr>
            </w:pPr>
            <w:r w:rsidRPr="0055736C">
              <w:rPr>
                <w:b/>
                <w:bCs/>
                <w:color w:val="0000FF"/>
                <w:sz w:val="22"/>
                <w:szCs w:val="22"/>
              </w:rPr>
              <w:t>2.67</w:t>
            </w:r>
          </w:p>
        </w:tc>
        <w:tc>
          <w:tcPr>
            <w:tcW w:w="766" w:type="dxa"/>
            <w:tcBorders>
              <w:top w:val="nil"/>
              <w:left w:val="nil"/>
              <w:bottom w:val="single" w:sz="4" w:space="0" w:color="auto"/>
              <w:right w:val="single" w:sz="4" w:space="0" w:color="auto"/>
            </w:tcBorders>
            <w:shd w:val="clear" w:color="auto" w:fill="auto"/>
            <w:noWrap/>
            <w:vAlign w:val="center"/>
          </w:tcPr>
          <w:p w:rsidR="004545B8" w:rsidRPr="0055736C" w:rsidRDefault="004545B8" w:rsidP="004545B8">
            <w:pPr>
              <w:jc w:val="center"/>
              <w:rPr>
                <w:b/>
                <w:bCs/>
                <w:color w:val="0000FF"/>
                <w:sz w:val="22"/>
                <w:szCs w:val="22"/>
              </w:rPr>
            </w:pPr>
            <w:r w:rsidRPr="0055736C">
              <w:rPr>
                <w:b/>
                <w:bCs/>
                <w:color w:val="0000FF"/>
                <w:sz w:val="22"/>
                <w:szCs w:val="22"/>
              </w:rPr>
              <w:t>2.49</w:t>
            </w:r>
          </w:p>
        </w:tc>
        <w:tc>
          <w:tcPr>
            <w:tcW w:w="704" w:type="dxa"/>
            <w:tcBorders>
              <w:top w:val="nil"/>
              <w:left w:val="nil"/>
              <w:bottom w:val="single" w:sz="4" w:space="0" w:color="auto"/>
              <w:right w:val="single" w:sz="4" w:space="0" w:color="auto"/>
            </w:tcBorders>
            <w:shd w:val="clear" w:color="auto" w:fill="auto"/>
            <w:noWrap/>
            <w:vAlign w:val="center"/>
          </w:tcPr>
          <w:p w:rsidR="004545B8" w:rsidRPr="0055736C" w:rsidRDefault="004545B8" w:rsidP="004545B8">
            <w:pPr>
              <w:jc w:val="center"/>
              <w:rPr>
                <w:b/>
                <w:bCs/>
                <w:color w:val="0000FF"/>
                <w:sz w:val="22"/>
                <w:szCs w:val="22"/>
              </w:rPr>
            </w:pPr>
            <w:r w:rsidRPr="0055736C">
              <w:rPr>
                <w:b/>
                <w:bCs/>
                <w:color w:val="0000FF"/>
                <w:sz w:val="22"/>
                <w:szCs w:val="22"/>
              </w:rPr>
              <w:t>2.31</w:t>
            </w:r>
          </w:p>
        </w:tc>
        <w:tc>
          <w:tcPr>
            <w:tcW w:w="766" w:type="dxa"/>
            <w:tcBorders>
              <w:top w:val="nil"/>
              <w:left w:val="nil"/>
              <w:bottom w:val="single" w:sz="4" w:space="0" w:color="auto"/>
              <w:right w:val="single" w:sz="4" w:space="0" w:color="auto"/>
            </w:tcBorders>
            <w:shd w:val="clear" w:color="auto" w:fill="auto"/>
            <w:noWrap/>
            <w:vAlign w:val="center"/>
          </w:tcPr>
          <w:p w:rsidR="004545B8" w:rsidRPr="0055736C" w:rsidRDefault="004545B8" w:rsidP="004545B8">
            <w:pPr>
              <w:jc w:val="center"/>
              <w:rPr>
                <w:b/>
                <w:bCs/>
                <w:color w:val="0000FF"/>
                <w:sz w:val="22"/>
                <w:szCs w:val="22"/>
              </w:rPr>
            </w:pPr>
            <w:r w:rsidRPr="0055736C">
              <w:rPr>
                <w:b/>
                <w:bCs/>
                <w:color w:val="0000FF"/>
                <w:sz w:val="22"/>
                <w:szCs w:val="22"/>
              </w:rPr>
              <w:t>2.13</w:t>
            </w:r>
          </w:p>
        </w:tc>
        <w:tc>
          <w:tcPr>
            <w:tcW w:w="656" w:type="dxa"/>
            <w:tcBorders>
              <w:top w:val="nil"/>
              <w:left w:val="nil"/>
              <w:bottom w:val="single" w:sz="4" w:space="0" w:color="auto"/>
              <w:right w:val="single" w:sz="4" w:space="0" w:color="auto"/>
            </w:tcBorders>
            <w:shd w:val="clear" w:color="auto" w:fill="auto"/>
            <w:noWrap/>
            <w:vAlign w:val="bottom"/>
          </w:tcPr>
          <w:p w:rsidR="004545B8" w:rsidRPr="0055736C" w:rsidRDefault="004545B8" w:rsidP="001C0FF9">
            <w:pPr>
              <w:rPr>
                <w:b/>
                <w:bCs/>
                <w:color w:val="0000FF"/>
                <w:sz w:val="22"/>
                <w:szCs w:val="22"/>
              </w:rPr>
            </w:pPr>
            <w:r w:rsidRPr="0055736C">
              <w:rPr>
                <w:b/>
                <w:bCs/>
                <w:color w:val="0000FF"/>
                <w:sz w:val="22"/>
                <w:szCs w:val="22"/>
              </w:rPr>
              <w:t xml:space="preserve">      1.95 </w:t>
            </w:r>
          </w:p>
        </w:tc>
        <w:tc>
          <w:tcPr>
            <w:tcW w:w="662" w:type="dxa"/>
            <w:tcBorders>
              <w:top w:val="nil"/>
              <w:left w:val="nil"/>
              <w:bottom w:val="single" w:sz="4" w:space="0" w:color="auto"/>
              <w:right w:val="single" w:sz="4" w:space="0" w:color="auto"/>
            </w:tcBorders>
            <w:shd w:val="clear" w:color="auto" w:fill="auto"/>
            <w:noWrap/>
            <w:vAlign w:val="bottom"/>
          </w:tcPr>
          <w:p w:rsidR="004545B8" w:rsidRPr="0055736C" w:rsidRDefault="004545B8" w:rsidP="001C0FF9">
            <w:pPr>
              <w:rPr>
                <w:b/>
                <w:bCs/>
                <w:color w:val="0000FF"/>
                <w:sz w:val="22"/>
                <w:szCs w:val="22"/>
              </w:rPr>
            </w:pPr>
            <w:r w:rsidRPr="0055736C">
              <w:rPr>
                <w:b/>
                <w:bCs/>
                <w:color w:val="0000FF"/>
                <w:sz w:val="22"/>
                <w:szCs w:val="22"/>
              </w:rPr>
              <w:t xml:space="preserve">        1.77 </w:t>
            </w:r>
          </w:p>
        </w:tc>
        <w:tc>
          <w:tcPr>
            <w:tcW w:w="656" w:type="dxa"/>
            <w:tcBorders>
              <w:top w:val="nil"/>
              <w:left w:val="nil"/>
              <w:bottom w:val="single" w:sz="4" w:space="0" w:color="auto"/>
              <w:right w:val="single" w:sz="4" w:space="0" w:color="auto"/>
            </w:tcBorders>
            <w:shd w:val="clear" w:color="auto" w:fill="auto"/>
            <w:noWrap/>
            <w:vAlign w:val="bottom"/>
          </w:tcPr>
          <w:p w:rsidR="004545B8" w:rsidRPr="0055736C" w:rsidRDefault="004545B8" w:rsidP="001C0FF9">
            <w:pPr>
              <w:rPr>
                <w:b/>
                <w:bCs/>
                <w:color w:val="0000FF"/>
                <w:sz w:val="22"/>
                <w:szCs w:val="22"/>
              </w:rPr>
            </w:pPr>
            <w:r w:rsidRPr="0055736C">
              <w:rPr>
                <w:b/>
                <w:bCs/>
                <w:color w:val="0000FF"/>
                <w:sz w:val="22"/>
                <w:szCs w:val="22"/>
              </w:rPr>
              <w:t xml:space="preserve">        0.84 </w:t>
            </w:r>
          </w:p>
        </w:tc>
      </w:tr>
      <w:tr w:rsidR="004545B8" w:rsidRPr="005B0701">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tcPr>
          <w:p w:rsidR="004545B8" w:rsidRPr="005B0701" w:rsidRDefault="004545B8" w:rsidP="004545B8">
            <w:pPr>
              <w:rPr>
                <w:sz w:val="22"/>
                <w:szCs w:val="22"/>
              </w:rPr>
            </w:pPr>
            <w:r w:rsidRPr="005B0701">
              <w:rPr>
                <w:sz w:val="22"/>
                <w:szCs w:val="22"/>
              </w:rPr>
              <w:t>Nợ cuối năm</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19.00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17.00</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14.25</w:t>
            </w:r>
          </w:p>
        </w:tc>
        <w:tc>
          <w:tcPr>
            <w:tcW w:w="71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12.75</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11.25</w:t>
            </w:r>
          </w:p>
        </w:tc>
        <w:tc>
          <w:tcPr>
            <w:tcW w:w="720"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9.75</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8.25</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6.75</w:t>
            </w:r>
          </w:p>
        </w:tc>
        <w:tc>
          <w:tcPr>
            <w:tcW w:w="704"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5.25</w:t>
            </w:r>
          </w:p>
        </w:tc>
        <w:tc>
          <w:tcPr>
            <w:tcW w:w="76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3.75</w:t>
            </w:r>
          </w:p>
        </w:tc>
        <w:tc>
          <w:tcPr>
            <w:tcW w:w="656"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2.25</w:t>
            </w:r>
          </w:p>
        </w:tc>
        <w:tc>
          <w:tcPr>
            <w:tcW w:w="662" w:type="dxa"/>
            <w:tcBorders>
              <w:top w:val="nil"/>
              <w:left w:val="nil"/>
              <w:bottom w:val="single" w:sz="4" w:space="0" w:color="auto"/>
              <w:right w:val="single" w:sz="4" w:space="0" w:color="auto"/>
            </w:tcBorders>
            <w:shd w:val="clear" w:color="auto" w:fill="auto"/>
            <w:noWrap/>
            <w:vAlign w:val="center"/>
          </w:tcPr>
          <w:p w:rsidR="004545B8" w:rsidRPr="005B0701" w:rsidRDefault="004545B8" w:rsidP="004545B8">
            <w:pPr>
              <w:jc w:val="center"/>
              <w:rPr>
                <w:sz w:val="22"/>
                <w:szCs w:val="22"/>
              </w:rPr>
            </w:pPr>
            <w:r w:rsidRPr="005B0701">
              <w:rPr>
                <w:sz w:val="22"/>
                <w:szCs w:val="22"/>
              </w:rPr>
              <w:t>0.75</w:t>
            </w:r>
          </w:p>
        </w:tc>
        <w:tc>
          <w:tcPr>
            <w:tcW w:w="656" w:type="dxa"/>
            <w:tcBorders>
              <w:top w:val="nil"/>
              <w:left w:val="nil"/>
              <w:bottom w:val="single" w:sz="4" w:space="0" w:color="auto"/>
              <w:right w:val="single" w:sz="4" w:space="0" w:color="auto"/>
            </w:tcBorders>
            <w:shd w:val="clear" w:color="auto" w:fill="auto"/>
            <w:noWrap/>
            <w:vAlign w:val="bottom"/>
          </w:tcPr>
          <w:p w:rsidR="004545B8" w:rsidRPr="005B0701" w:rsidRDefault="004545B8" w:rsidP="001C0FF9">
            <w:pPr>
              <w:rPr>
                <w:sz w:val="22"/>
                <w:szCs w:val="22"/>
              </w:rPr>
            </w:pPr>
            <w:r w:rsidRPr="005B0701">
              <w:rPr>
                <w:sz w:val="22"/>
                <w:szCs w:val="22"/>
              </w:rPr>
              <w:t xml:space="preserve">            -   </w:t>
            </w:r>
          </w:p>
        </w:tc>
      </w:tr>
    </w:tbl>
    <w:p w:rsidR="003C36F3" w:rsidRPr="007E6DE6" w:rsidRDefault="003C36F3" w:rsidP="003C36F3">
      <w:pPr>
        <w:pStyle w:val="BodyText2"/>
        <w:widowControl w:val="0"/>
        <w:spacing w:before="60" w:after="60" w:line="264" w:lineRule="auto"/>
        <w:jc w:val="center"/>
        <w:rPr>
          <w:b/>
          <w:i/>
          <w:sz w:val="26"/>
          <w:szCs w:val="26"/>
        </w:rPr>
      </w:pPr>
    </w:p>
    <w:p w:rsidR="007E6DE6" w:rsidRPr="007E6DE6" w:rsidRDefault="00B464D7" w:rsidP="007E6DE6">
      <w:pPr>
        <w:numPr>
          <w:ilvl w:val="0"/>
          <w:numId w:val="40"/>
        </w:numPr>
        <w:tabs>
          <w:tab w:val="clear" w:pos="2160"/>
          <w:tab w:val="left" w:pos="360"/>
        </w:tabs>
        <w:overflowPunct w:val="0"/>
        <w:autoSpaceDE w:val="0"/>
        <w:autoSpaceDN w:val="0"/>
        <w:adjustRightInd w:val="0"/>
        <w:spacing w:before="120" w:line="300" w:lineRule="exact"/>
        <w:ind w:left="0" w:firstLine="0"/>
        <w:jc w:val="both"/>
        <w:textAlignment w:val="baseline"/>
        <w:rPr>
          <w:sz w:val="26"/>
          <w:szCs w:val="26"/>
        </w:rPr>
      </w:pPr>
      <w:r w:rsidRPr="007E6DE6">
        <w:rPr>
          <w:b/>
          <w:sz w:val="26"/>
          <w:szCs w:val="26"/>
        </w:rPr>
        <w:t xml:space="preserve">II. </w:t>
      </w:r>
      <w:r w:rsidR="009130BE" w:rsidRPr="007E6DE6">
        <w:rPr>
          <w:b/>
          <w:sz w:val="26"/>
          <w:szCs w:val="26"/>
        </w:rPr>
        <w:t>3</w:t>
      </w:r>
      <w:r w:rsidRPr="007E6DE6">
        <w:rPr>
          <w:b/>
          <w:sz w:val="26"/>
          <w:szCs w:val="26"/>
        </w:rPr>
        <w:t xml:space="preserve"> Nguồn trả nợ:</w:t>
      </w:r>
      <w:r w:rsidR="003C36F3" w:rsidRPr="007E6DE6">
        <w:rPr>
          <w:b/>
          <w:sz w:val="26"/>
          <w:szCs w:val="26"/>
        </w:rPr>
        <w:t xml:space="preserve"> </w:t>
      </w:r>
      <w:r w:rsidR="007E6DE6" w:rsidRPr="007E6DE6">
        <w:rPr>
          <w:sz w:val="26"/>
          <w:szCs w:val="26"/>
        </w:rPr>
        <w:t>Doanh thu, lợi nhuận, khấu hao của Cty TNHH An Lạc_Long An và của Cty TNHH An Lạc Trà Vinh (từ 2015)</w:t>
      </w:r>
    </w:p>
    <w:p w:rsidR="00F852EC" w:rsidRPr="007E6DE6" w:rsidRDefault="00485DDF" w:rsidP="009130BE">
      <w:pPr>
        <w:numPr>
          <w:ilvl w:val="1"/>
          <w:numId w:val="20"/>
        </w:numPr>
        <w:tabs>
          <w:tab w:val="left" w:pos="540"/>
        </w:tabs>
        <w:spacing w:before="120" w:line="300" w:lineRule="exact"/>
        <w:ind w:hanging="1800"/>
        <w:jc w:val="both"/>
        <w:rPr>
          <w:b/>
          <w:sz w:val="26"/>
          <w:szCs w:val="26"/>
        </w:rPr>
      </w:pPr>
      <w:r w:rsidRPr="007E6DE6">
        <w:rPr>
          <w:b/>
          <w:sz w:val="26"/>
          <w:szCs w:val="26"/>
        </w:rPr>
        <w:t>Khách hàng</w:t>
      </w:r>
      <w:r w:rsidR="00C87A4E" w:rsidRPr="007E6DE6">
        <w:rPr>
          <w:b/>
          <w:sz w:val="26"/>
          <w:szCs w:val="26"/>
        </w:rPr>
        <w:t xml:space="preserve"> cam kết:</w:t>
      </w:r>
    </w:p>
    <w:p w:rsidR="00F852EC" w:rsidRPr="007E6DE6" w:rsidRDefault="00C87A4E" w:rsidP="002609C8">
      <w:pPr>
        <w:numPr>
          <w:ilvl w:val="0"/>
          <w:numId w:val="1"/>
        </w:numPr>
        <w:tabs>
          <w:tab w:val="left" w:pos="360"/>
        </w:tabs>
        <w:spacing w:before="120" w:line="300" w:lineRule="exact"/>
        <w:ind w:left="0" w:firstLine="0"/>
        <w:jc w:val="both"/>
        <w:rPr>
          <w:sz w:val="26"/>
          <w:szCs w:val="26"/>
        </w:rPr>
      </w:pPr>
      <w:r w:rsidRPr="007E6DE6">
        <w:rPr>
          <w:sz w:val="26"/>
          <w:szCs w:val="26"/>
        </w:rPr>
        <w:t>Sử dụng vốn vay đúng mục đích xin vay, trả nợ gốc, lãi tiền vay và các chi phí có liên quan đầy đủ đúng hạn</w:t>
      </w:r>
      <w:r w:rsidR="00485DDF" w:rsidRPr="007E6DE6">
        <w:rPr>
          <w:sz w:val="26"/>
          <w:szCs w:val="26"/>
        </w:rPr>
        <w:t>;</w:t>
      </w:r>
      <w:r w:rsidR="007E6DE6" w:rsidRPr="007E6DE6">
        <w:rPr>
          <w:sz w:val="26"/>
          <w:szCs w:val="26"/>
        </w:rPr>
        <w:t xml:space="preserve"> (Số tiền 1 tỷ đồng sẽ được giải ngân chuyển vào tài khoản của công ty An Lạc Trà Vinh, tiền sẽ được chuyển thanh toán theo ủy nhiệm chi của Cty theo đúng mục đích đầu tư xây dựng nhà xưởng tại Trà Vinh)</w:t>
      </w:r>
    </w:p>
    <w:p w:rsidR="00F852EC" w:rsidRPr="00F852EC" w:rsidRDefault="00C87A4E" w:rsidP="002609C8">
      <w:pPr>
        <w:numPr>
          <w:ilvl w:val="0"/>
          <w:numId w:val="1"/>
        </w:numPr>
        <w:tabs>
          <w:tab w:val="left" w:pos="360"/>
        </w:tabs>
        <w:spacing w:before="120" w:line="300" w:lineRule="exact"/>
        <w:ind w:left="0" w:firstLine="0"/>
        <w:jc w:val="both"/>
        <w:rPr>
          <w:sz w:val="26"/>
          <w:szCs w:val="26"/>
        </w:rPr>
      </w:pPr>
      <w:r w:rsidRPr="00F852EC">
        <w:rPr>
          <w:sz w:val="26"/>
          <w:szCs w:val="26"/>
        </w:rPr>
        <w:t>Chịu trách nhiệm về tính chính xác của các tài liệu cung cấp cho Ngân hàng</w:t>
      </w:r>
      <w:r w:rsidR="00485DDF" w:rsidRPr="00F852EC">
        <w:rPr>
          <w:sz w:val="26"/>
          <w:szCs w:val="26"/>
        </w:rPr>
        <w:t>;</w:t>
      </w:r>
    </w:p>
    <w:p w:rsidR="00491BCB" w:rsidRPr="00564686" w:rsidRDefault="00491BCB" w:rsidP="00AE26DC">
      <w:pPr>
        <w:spacing w:before="240" w:line="300" w:lineRule="exact"/>
        <w:rPr>
          <w:sz w:val="26"/>
          <w:szCs w:val="26"/>
        </w:rPr>
      </w:pPr>
      <w:r w:rsidRPr="00564686">
        <w:rPr>
          <w:sz w:val="26"/>
          <w:szCs w:val="26"/>
        </w:rPr>
        <w:tab/>
      </w:r>
      <w:r w:rsidRPr="00564686">
        <w:rPr>
          <w:sz w:val="26"/>
          <w:szCs w:val="26"/>
        </w:rPr>
        <w:tab/>
      </w:r>
      <w:r w:rsidRPr="00564686">
        <w:rPr>
          <w:sz w:val="26"/>
          <w:szCs w:val="26"/>
        </w:rPr>
        <w:tab/>
      </w:r>
      <w:r w:rsidRPr="00564686">
        <w:rPr>
          <w:sz w:val="26"/>
          <w:szCs w:val="26"/>
        </w:rPr>
        <w:tab/>
      </w:r>
      <w:r w:rsidRPr="00564686">
        <w:rPr>
          <w:sz w:val="26"/>
          <w:szCs w:val="26"/>
        </w:rPr>
        <w:tab/>
      </w:r>
      <w:r w:rsidRPr="00564686">
        <w:rPr>
          <w:sz w:val="26"/>
          <w:szCs w:val="26"/>
        </w:rPr>
        <w:tab/>
      </w:r>
      <w:r w:rsidRPr="00564686">
        <w:rPr>
          <w:sz w:val="26"/>
          <w:szCs w:val="26"/>
        </w:rPr>
        <w:tab/>
        <w:t xml:space="preserve">Ngày </w:t>
      </w:r>
      <w:r w:rsidR="00200AAA">
        <w:rPr>
          <w:sz w:val="26"/>
          <w:szCs w:val="26"/>
        </w:rPr>
        <w:t xml:space="preserve">    </w:t>
      </w:r>
      <w:r w:rsidRPr="00564686">
        <w:rPr>
          <w:sz w:val="26"/>
          <w:szCs w:val="26"/>
        </w:rPr>
        <w:t xml:space="preserve"> tháng </w:t>
      </w:r>
      <w:r w:rsidR="00E81A22">
        <w:rPr>
          <w:sz w:val="26"/>
          <w:szCs w:val="26"/>
        </w:rPr>
        <w:t>05</w:t>
      </w:r>
      <w:r w:rsidR="00E07B33" w:rsidRPr="00564686">
        <w:rPr>
          <w:sz w:val="26"/>
          <w:szCs w:val="26"/>
        </w:rPr>
        <w:t xml:space="preserve"> năm </w:t>
      </w:r>
      <w:bookmarkStart w:id="0" w:name="Text52"/>
      <w:r w:rsidR="003C36F3">
        <w:rPr>
          <w:sz w:val="26"/>
          <w:szCs w:val="26"/>
        </w:rPr>
        <w:t>201</w:t>
      </w:r>
      <w:bookmarkEnd w:id="0"/>
      <w:r w:rsidR="00212622">
        <w:rPr>
          <w:sz w:val="26"/>
          <w:szCs w:val="26"/>
        </w:rPr>
        <w:t>5</w:t>
      </w:r>
    </w:p>
    <w:p w:rsidR="00491BCB" w:rsidRDefault="00491BCB" w:rsidP="00485DDF">
      <w:pPr>
        <w:spacing w:before="120" w:line="300" w:lineRule="exact"/>
        <w:rPr>
          <w:sz w:val="26"/>
          <w:szCs w:val="26"/>
        </w:rPr>
      </w:pPr>
      <w:r w:rsidRPr="00564686">
        <w:rPr>
          <w:sz w:val="26"/>
          <w:szCs w:val="26"/>
        </w:rPr>
        <w:tab/>
      </w:r>
      <w:r w:rsidRPr="00485DDF">
        <w:rPr>
          <w:sz w:val="26"/>
          <w:szCs w:val="26"/>
        </w:rPr>
        <w:tab/>
      </w:r>
      <w:r w:rsidRPr="00485DDF">
        <w:rPr>
          <w:sz w:val="26"/>
          <w:szCs w:val="26"/>
        </w:rPr>
        <w:tab/>
      </w:r>
      <w:r w:rsidRPr="00485DDF">
        <w:rPr>
          <w:sz w:val="26"/>
          <w:szCs w:val="26"/>
        </w:rPr>
        <w:tab/>
      </w:r>
      <w:r w:rsidRPr="00485DDF">
        <w:rPr>
          <w:sz w:val="26"/>
          <w:szCs w:val="26"/>
        </w:rPr>
        <w:tab/>
      </w:r>
      <w:r w:rsidRPr="00485DDF">
        <w:rPr>
          <w:sz w:val="26"/>
          <w:szCs w:val="26"/>
        </w:rPr>
        <w:tab/>
      </w:r>
      <w:r w:rsidRPr="00485DDF">
        <w:rPr>
          <w:sz w:val="26"/>
          <w:szCs w:val="26"/>
        </w:rPr>
        <w:tab/>
      </w:r>
      <w:r w:rsidR="003C36F3">
        <w:rPr>
          <w:sz w:val="26"/>
          <w:szCs w:val="26"/>
        </w:rPr>
        <w:t xml:space="preserve">              </w:t>
      </w:r>
      <w:r w:rsidR="00CC310F">
        <w:rPr>
          <w:sz w:val="26"/>
          <w:szCs w:val="26"/>
        </w:rPr>
        <w:t xml:space="preserve"> </w:t>
      </w:r>
      <w:r w:rsidRPr="00485DDF">
        <w:rPr>
          <w:sz w:val="26"/>
          <w:szCs w:val="26"/>
        </w:rPr>
        <w:t>Giám đốc</w:t>
      </w:r>
    </w:p>
    <w:sectPr w:rsidR="00491BCB" w:rsidSect="00C87A4E">
      <w:headerReference w:type="default" r:id="rId8"/>
      <w:footerReference w:type="even" r:id="rId9"/>
      <w:footerReference w:type="default" r:id="rId10"/>
      <w:pgSz w:w="11909" w:h="16834" w:code="9"/>
      <w:pgMar w:top="1008" w:right="1152" w:bottom="1152"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2A4" w:rsidRDefault="009722A4">
      <w:r>
        <w:separator/>
      </w:r>
    </w:p>
  </w:endnote>
  <w:endnote w:type="continuationSeparator" w:id="1">
    <w:p w:rsidR="009722A4" w:rsidRDefault="009722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Ref">
    <w:altName w:val="Tahoma"/>
    <w:charset w:val="00"/>
    <w:family w:val="swiss"/>
    <w:pitch w:val="variable"/>
    <w:sig w:usb0="00000001" w:usb1="00000000" w:usb2="00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Helv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85" w:rsidRDefault="00334285" w:rsidP="00D225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4285" w:rsidRDefault="00334285" w:rsidP="00B464D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85" w:rsidRDefault="00334285" w:rsidP="00D225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1A22">
      <w:rPr>
        <w:rStyle w:val="PageNumber"/>
        <w:noProof/>
      </w:rPr>
      <w:t>5</w:t>
    </w:r>
    <w:r>
      <w:rPr>
        <w:rStyle w:val="PageNumber"/>
      </w:rPr>
      <w:fldChar w:fldCharType="end"/>
    </w:r>
  </w:p>
  <w:p w:rsidR="00334285" w:rsidRDefault="00334285" w:rsidP="00B464D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2A4" w:rsidRDefault="009722A4">
      <w:r>
        <w:separator/>
      </w:r>
    </w:p>
  </w:footnote>
  <w:footnote w:type="continuationSeparator" w:id="1">
    <w:p w:rsidR="009722A4" w:rsidRDefault="009722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285" w:rsidRPr="00CC310F" w:rsidRDefault="00334285" w:rsidP="00B464D7">
    <w:pPr>
      <w:pStyle w:val="Header"/>
      <w:jc w:val="right"/>
      <w:rPr>
        <w:color w:val="C0C0C0"/>
      </w:rPr>
    </w:pPr>
    <w:r w:rsidRPr="00CC310F">
      <w:rPr>
        <w:color w:val="C0C0C0"/>
      </w:rPr>
      <w:t>HDTD.DN.22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CD1"/>
    <w:multiLevelType w:val="multilevel"/>
    <w:tmpl w:val="B55ABA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5644EA"/>
    <w:multiLevelType w:val="hybridMultilevel"/>
    <w:tmpl w:val="07EEAFB8"/>
    <w:lvl w:ilvl="0" w:tplc="0EBEFC54">
      <w:start w:val="1"/>
      <w:numFmt w:val="decimal"/>
      <w:lvlText w:val="%1."/>
      <w:lvlJc w:val="left"/>
      <w:pPr>
        <w:tabs>
          <w:tab w:val="num" w:pos="2160"/>
        </w:tabs>
        <w:ind w:left="2160" w:hanging="360"/>
      </w:pPr>
      <w:rPr>
        <w:rFonts w:hint="default"/>
      </w:rPr>
    </w:lvl>
    <w:lvl w:ilvl="1" w:tplc="40BC0158">
      <w:start w:val="1"/>
      <w:numFmt w:val="lowerLetter"/>
      <w:lvlText w:val="%2)"/>
      <w:lvlJc w:val="left"/>
      <w:pPr>
        <w:tabs>
          <w:tab w:val="num" w:pos="1980"/>
        </w:tabs>
        <w:ind w:left="2340" w:hanging="360"/>
      </w:pPr>
      <w:rPr>
        <w:rFonts w:hint="default"/>
      </w:rPr>
    </w:lvl>
    <w:lvl w:ilvl="2" w:tplc="34ECA068">
      <w:start w:val="1"/>
      <w:numFmt w:val="lowerRoman"/>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D805AA"/>
    <w:multiLevelType w:val="hybridMultilevel"/>
    <w:tmpl w:val="FD7046EA"/>
    <w:lvl w:ilvl="0" w:tplc="40BC0158">
      <w:start w:val="1"/>
      <w:numFmt w:val="lowerLetter"/>
      <w:lvlText w:val="%1)"/>
      <w:lvlJc w:val="left"/>
      <w:pPr>
        <w:tabs>
          <w:tab w:val="num" w:pos="144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837516C"/>
    <w:multiLevelType w:val="hybridMultilevel"/>
    <w:tmpl w:val="F5823704"/>
    <w:lvl w:ilvl="0" w:tplc="04090005">
      <w:start w:val="1"/>
      <w:numFmt w:val="bullet"/>
      <w:lvlText w:val=""/>
      <w:lvlJc w:val="left"/>
      <w:pPr>
        <w:tabs>
          <w:tab w:val="num" w:pos="360"/>
        </w:tabs>
        <w:ind w:left="360" w:hanging="360"/>
      </w:pPr>
      <w:rPr>
        <w:rFonts w:ascii="Wingdings" w:hAnsi="Wingdings" w:hint="default"/>
        <w:lang w:val="pt-BR"/>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E728D5"/>
    <w:multiLevelType w:val="hybridMultilevel"/>
    <w:tmpl w:val="7C847A6A"/>
    <w:lvl w:ilvl="0" w:tplc="BBC60C48">
      <w:start w:val="1"/>
      <w:numFmt w:val="bullet"/>
      <w:lvlText w:val="-"/>
      <w:lvlJc w:val="left"/>
      <w:pPr>
        <w:tabs>
          <w:tab w:val="num" w:pos="216"/>
        </w:tabs>
        <w:ind w:left="288" w:hanging="288"/>
      </w:pPr>
      <w:rPr>
        <w:rFonts w:ascii="Verdana Ref" w:hAnsi="Verdana Ref" w:hint="default"/>
        <w:lang w:val="pt-BR"/>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8B0307"/>
    <w:multiLevelType w:val="hybridMultilevel"/>
    <w:tmpl w:val="9F40FCBC"/>
    <w:lvl w:ilvl="0" w:tplc="0EBEFC54">
      <w:start w:val="1"/>
      <w:numFmt w:val="decimal"/>
      <w:lvlText w:val="%1."/>
      <w:lvlJc w:val="left"/>
      <w:pPr>
        <w:tabs>
          <w:tab w:val="num" w:pos="2160"/>
        </w:tabs>
        <w:ind w:left="2160" w:hanging="360"/>
      </w:pPr>
      <w:rPr>
        <w:rFonts w:hint="default"/>
      </w:rPr>
    </w:lvl>
    <w:lvl w:ilvl="1" w:tplc="5ABAFCD2">
      <w:start w:val="2"/>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8B3B8D"/>
    <w:multiLevelType w:val="hybridMultilevel"/>
    <w:tmpl w:val="12E2D466"/>
    <w:lvl w:ilvl="0" w:tplc="3DFEB224">
      <w:start w:val="4"/>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7">
    <w:nsid w:val="21CA027D"/>
    <w:multiLevelType w:val="multilevel"/>
    <w:tmpl w:val="BCE4014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5321CB6"/>
    <w:multiLevelType w:val="hybridMultilevel"/>
    <w:tmpl w:val="68A85688"/>
    <w:lvl w:ilvl="0" w:tplc="FEA4622A">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8A166CB"/>
    <w:multiLevelType w:val="hybridMultilevel"/>
    <w:tmpl w:val="8F6A7BF6"/>
    <w:lvl w:ilvl="0" w:tplc="5ABAFCD2">
      <w:start w:val="2"/>
      <w:numFmt w:val="upp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AD150A7"/>
    <w:multiLevelType w:val="hybridMultilevel"/>
    <w:tmpl w:val="30A8FA30"/>
    <w:lvl w:ilvl="0" w:tplc="3DFEB224">
      <w:start w:val="4"/>
      <w:numFmt w:val="bullet"/>
      <w:lvlText w:val=""/>
      <w:lvlJc w:val="left"/>
      <w:pPr>
        <w:tabs>
          <w:tab w:val="num" w:pos="2160"/>
        </w:tabs>
        <w:ind w:left="2160" w:hanging="360"/>
      </w:pPr>
      <w:rPr>
        <w:rFonts w:ascii="Symbol" w:hAnsi="Symbol" w:hint="default"/>
      </w:rPr>
    </w:lvl>
    <w:lvl w:ilvl="1" w:tplc="D960B9AE">
      <w:start w:val="1"/>
      <w:numFmt w:val="bullet"/>
      <w:lvlText w:val="o"/>
      <w:lvlJc w:val="left"/>
      <w:pPr>
        <w:tabs>
          <w:tab w:val="num" w:pos="1584"/>
        </w:tabs>
        <w:ind w:left="1584" w:hanging="504"/>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291BB3"/>
    <w:multiLevelType w:val="hybridMultilevel"/>
    <w:tmpl w:val="C18491D2"/>
    <w:lvl w:ilvl="0" w:tplc="0EBEFC54">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665D9C"/>
    <w:multiLevelType w:val="hybridMultilevel"/>
    <w:tmpl w:val="147C3310"/>
    <w:lvl w:ilvl="0" w:tplc="1BBA05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B7170F"/>
    <w:multiLevelType w:val="hybridMultilevel"/>
    <w:tmpl w:val="81A4D6B8"/>
    <w:lvl w:ilvl="0" w:tplc="FE7A2684">
      <w:start w:val="1"/>
      <w:numFmt w:val="lowerLetter"/>
      <w:lvlText w:val="%1)"/>
      <w:lvlJc w:val="left"/>
      <w:pPr>
        <w:tabs>
          <w:tab w:val="num" w:pos="1080"/>
        </w:tabs>
        <w:ind w:left="144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2173BE"/>
    <w:multiLevelType w:val="hybridMultilevel"/>
    <w:tmpl w:val="32846F0C"/>
    <w:lvl w:ilvl="0" w:tplc="40BC0158">
      <w:start w:val="1"/>
      <w:numFmt w:val="lowerLetter"/>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53567EC"/>
    <w:multiLevelType w:val="hybridMultilevel"/>
    <w:tmpl w:val="2C9CB6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722F8D"/>
    <w:multiLevelType w:val="hybridMultilevel"/>
    <w:tmpl w:val="FC945906"/>
    <w:lvl w:ilvl="0" w:tplc="E686591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F86FFE"/>
    <w:multiLevelType w:val="hybridMultilevel"/>
    <w:tmpl w:val="AF54C9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5B763C"/>
    <w:multiLevelType w:val="hybridMultilevel"/>
    <w:tmpl w:val="D206ED4C"/>
    <w:lvl w:ilvl="0" w:tplc="0EBEFC54">
      <w:start w:val="1"/>
      <w:numFmt w:val="decimal"/>
      <w:lvlText w:val="%1."/>
      <w:lvlJc w:val="left"/>
      <w:pPr>
        <w:tabs>
          <w:tab w:val="num" w:pos="360"/>
        </w:tabs>
        <w:ind w:left="360" w:hanging="360"/>
      </w:pPr>
      <w:rPr>
        <w:rFonts w:hint="default"/>
      </w:rPr>
    </w:lvl>
    <w:lvl w:ilvl="1" w:tplc="40BC0158">
      <w:start w:val="1"/>
      <w:numFmt w:val="lowerLetter"/>
      <w:lvlText w:val="%2)"/>
      <w:lvlJc w:val="left"/>
      <w:pPr>
        <w:tabs>
          <w:tab w:val="num" w:pos="108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ED2DA0"/>
    <w:multiLevelType w:val="hybridMultilevel"/>
    <w:tmpl w:val="8466C22E"/>
    <w:lvl w:ilvl="0" w:tplc="D960B9AE">
      <w:start w:val="1"/>
      <w:numFmt w:val="bullet"/>
      <w:lvlText w:val="o"/>
      <w:lvlJc w:val="left"/>
      <w:pPr>
        <w:tabs>
          <w:tab w:val="num" w:pos="2160"/>
        </w:tabs>
        <w:ind w:left="2160" w:hanging="504"/>
      </w:pPr>
      <w:rPr>
        <w:rFonts w:ascii="Courier New" w:hAnsi="Courier New" w:hint="default"/>
      </w:rPr>
    </w:lvl>
    <w:lvl w:ilvl="1" w:tplc="7A9080F4">
      <w:start w:val="1"/>
      <w:numFmt w:val="bullet"/>
      <w:lvlText w:val=""/>
      <w:lvlJc w:val="left"/>
      <w:pPr>
        <w:tabs>
          <w:tab w:val="num" w:pos="1440"/>
        </w:tabs>
        <w:ind w:left="1440" w:hanging="360"/>
      </w:pPr>
      <w:rPr>
        <w:rFonts w:ascii="Wingdings" w:hAnsi="Wingdings" w:hint="default"/>
      </w:rPr>
    </w:lvl>
    <w:lvl w:ilvl="2" w:tplc="1B0A99E2">
      <w:start w:val="7"/>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DA3E61"/>
    <w:multiLevelType w:val="hybridMultilevel"/>
    <w:tmpl w:val="8564B4B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1352E17"/>
    <w:multiLevelType w:val="hybridMultilevel"/>
    <w:tmpl w:val="45FEA41C"/>
    <w:lvl w:ilvl="0" w:tplc="E1C27D2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56B36B31"/>
    <w:multiLevelType w:val="hybridMultilevel"/>
    <w:tmpl w:val="002C07BA"/>
    <w:lvl w:ilvl="0" w:tplc="40BC0158">
      <w:start w:val="1"/>
      <w:numFmt w:val="lowerLetter"/>
      <w:lvlText w:val="%1)"/>
      <w:lvlJc w:val="left"/>
      <w:pPr>
        <w:tabs>
          <w:tab w:val="num" w:pos="1260"/>
        </w:tabs>
        <w:ind w:left="162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nsid w:val="58BC5CA2"/>
    <w:multiLevelType w:val="hybridMultilevel"/>
    <w:tmpl w:val="3F109286"/>
    <w:lvl w:ilvl="0" w:tplc="9378E1E8">
      <w:start w:val="1"/>
      <w:numFmt w:val="lowerLetter"/>
      <w:lvlText w:val="%1)"/>
      <w:lvlJc w:val="left"/>
      <w:pPr>
        <w:tabs>
          <w:tab w:val="num" w:pos="360"/>
        </w:tabs>
        <w:ind w:left="720" w:hanging="360"/>
      </w:pPr>
      <w:rPr>
        <w:rFonts w:hint="default"/>
        <w:b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5F0806E7"/>
    <w:multiLevelType w:val="hybridMultilevel"/>
    <w:tmpl w:val="0576D67E"/>
    <w:lvl w:ilvl="0" w:tplc="D960B9AE">
      <w:start w:val="1"/>
      <w:numFmt w:val="bullet"/>
      <w:lvlText w:val="o"/>
      <w:lvlJc w:val="left"/>
      <w:pPr>
        <w:tabs>
          <w:tab w:val="num" w:pos="2160"/>
        </w:tabs>
        <w:ind w:left="2160" w:hanging="504"/>
      </w:pPr>
      <w:rPr>
        <w:rFonts w:ascii="Courier New" w:hAnsi="Courier New" w:hint="default"/>
      </w:rPr>
    </w:lvl>
    <w:lvl w:ilvl="1" w:tplc="7A9080F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CC32AA"/>
    <w:multiLevelType w:val="hybridMultilevel"/>
    <w:tmpl w:val="4E163AA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3366A12"/>
    <w:multiLevelType w:val="hybridMultilevel"/>
    <w:tmpl w:val="A7305CD6"/>
    <w:lvl w:ilvl="0" w:tplc="C6F08974">
      <w:start w:val="1"/>
      <w:numFmt w:val="upperRoman"/>
      <w:lvlText w:val="%1."/>
      <w:lvlJc w:val="left"/>
      <w:pPr>
        <w:tabs>
          <w:tab w:val="num" w:pos="1080"/>
        </w:tabs>
        <w:ind w:left="1080" w:hanging="720"/>
      </w:pPr>
      <w:rPr>
        <w:rFonts w:hint="default"/>
      </w:rPr>
    </w:lvl>
    <w:lvl w:ilvl="1" w:tplc="0EBEFC54">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34C30BC"/>
    <w:multiLevelType w:val="hybridMultilevel"/>
    <w:tmpl w:val="B55ABA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951655"/>
    <w:multiLevelType w:val="hybridMultilevel"/>
    <w:tmpl w:val="AC248B5E"/>
    <w:lvl w:ilvl="0" w:tplc="8E9EAF04">
      <w:start w:val="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6522574"/>
    <w:multiLevelType w:val="hybridMultilevel"/>
    <w:tmpl w:val="2F682580"/>
    <w:lvl w:ilvl="0" w:tplc="3DFEB224">
      <w:start w:val="4"/>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30">
    <w:nsid w:val="66726E23"/>
    <w:multiLevelType w:val="hybridMultilevel"/>
    <w:tmpl w:val="70D892A6"/>
    <w:lvl w:ilvl="0" w:tplc="CEF055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9676379"/>
    <w:multiLevelType w:val="hybridMultilevel"/>
    <w:tmpl w:val="E32A650E"/>
    <w:lvl w:ilvl="0" w:tplc="40BC0158">
      <w:start w:val="1"/>
      <w:numFmt w:val="lowerLetter"/>
      <w:lvlText w:val="%1)"/>
      <w:lvlJc w:val="left"/>
      <w:pPr>
        <w:tabs>
          <w:tab w:val="num" w:pos="1260"/>
        </w:tabs>
        <w:ind w:left="162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2">
    <w:nsid w:val="6AA47521"/>
    <w:multiLevelType w:val="hybridMultilevel"/>
    <w:tmpl w:val="2FE034BC"/>
    <w:lvl w:ilvl="0" w:tplc="DA9418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D33027E"/>
    <w:multiLevelType w:val="hybridMultilevel"/>
    <w:tmpl w:val="9AFA0B60"/>
    <w:lvl w:ilvl="0" w:tplc="4C527998">
      <w:start w:val="1"/>
      <w:numFmt w:val="decimal"/>
      <w:lvlText w:val="1.%1"/>
      <w:lvlJc w:val="left"/>
      <w:pPr>
        <w:tabs>
          <w:tab w:val="num" w:pos="420"/>
        </w:tabs>
        <w:ind w:left="42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4">
    <w:nsid w:val="6DE7047C"/>
    <w:multiLevelType w:val="hybridMultilevel"/>
    <w:tmpl w:val="6F3E0682"/>
    <w:lvl w:ilvl="0" w:tplc="D960B9AE">
      <w:start w:val="1"/>
      <w:numFmt w:val="bullet"/>
      <w:lvlText w:val="o"/>
      <w:lvlJc w:val="left"/>
      <w:pPr>
        <w:tabs>
          <w:tab w:val="num" w:pos="2160"/>
        </w:tabs>
        <w:ind w:left="2160" w:hanging="504"/>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043886"/>
    <w:multiLevelType w:val="hybridMultilevel"/>
    <w:tmpl w:val="6FDCC850"/>
    <w:lvl w:ilvl="0" w:tplc="04090003">
      <w:start w:val="1"/>
      <w:numFmt w:val="bullet"/>
      <w:lvlText w:val="o"/>
      <w:lvlJc w:val="left"/>
      <w:pPr>
        <w:tabs>
          <w:tab w:val="num" w:pos="1620"/>
        </w:tabs>
        <w:ind w:left="16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9E0CAB"/>
    <w:multiLevelType w:val="hybridMultilevel"/>
    <w:tmpl w:val="407A10EE"/>
    <w:lvl w:ilvl="0" w:tplc="0409000F">
      <w:start w:val="1"/>
      <w:numFmt w:val="decimal"/>
      <w:lvlText w:val="%1."/>
      <w:lvlJc w:val="left"/>
      <w:pPr>
        <w:tabs>
          <w:tab w:val="num" w:pos="1080"/>
        </w:tabs>
        <w:ind w:left="1080" w:hanging="360"/>
      </w:pPr>
      <w:rPr>
        <w:rFonts w:hint="default"/>
      </w:rPr>
    </w:lvl>
    <w:lvl w:ilvl="1" w:tplc="90CC5AF0">
      <w:start w:val="1"/>
      <w:numFmt w:val="lowerLetter"/>
      <w:lvlText w:val="%2."/>
      <w:lvlJc w:val="left"/>
      <w:pPr>
        <w:tabs>
          <w:tab w:val="num" w:pos="1800"/>
        </w:tabs>
        <w:ind w:left="1800" w:hanging="360"/>
      </w:pPr>
      <w:rPr>
        <w:rFonts w:hint="default"/>
      </w:rPr>
    </w:lvl>
    <w:lvl w:ilvl="2" w:tplc="F3B0291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8B2109B"/>
    <w:multiLevelType w:val="hybridMultilevel"/>
    <w:tmpl w:val="56626A2C"/>
    <w:lvl w:ilvl="0" w:tplc="3DFEB224">
      <w:start w:val="4"/>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8C6273F"/>
    <w:multiLevelType w:val="multilevel"/>
    <w:tmpl w:val="AC248B5E"/>
    <w:lvl w:ilvl="0">
      <w:start w:val="9"/>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D515CAA"/>
    <w:multiLevelType w:val="hybridMultilevel"/>
    <w:tmpl w:val="B9441AA4"/>
    <w:lvl w:ilvl="0" w:tplc="3DFEB224">
      <w:start w:val="4"/>
      <w:numFmt w:val="bullet"/>
      <w:lvlText w:val=""/>
      <w:lvlJc w:val="left"/>
      <w:pPr>
        <w:tabs>
          <w:tab w:val="num" w:pos="2160"/>
        </w:tabs>
        <w:ind w:left="2160" w:hanging="360"/>
      </w:pPr>
      <w:rPr>
        <w:rFonts w:ascii="Symbol" w:hAnsi="Symbol" w:hint="default"/>
      </w:rPr>
    </w:lvl>
    <w:lvl w:ilvl="1" w:tplc="D960B9AE">
      <w:start w:val="1"/>
      <w:numFmt w:val="bullet"/>
      <w:lvlText w:val="o"/>
      <w:lvlJc w:val="left"/>
      <w:pPr>
        <w:tabs>
          <w:tab w:val="num" w:pos="1584"/>
        </w:tabs>
        <w:ind w:left="1584" w:hanging="504"/>
      </w:pPr>
      <w:rPr>
        <w:rFonts w:ascii="Courier New" w:hAnsi="Courier New" w:hint="default"/>
      </w:rPr>
    </w:lvl>
    <w:lvl w:ilvl="2" w:tplc="46021250">
      <w:start w:val="1"/>
      <w:numFmt w:val="decimal"/>
      <w:lvlText w:val="3.%3."/>
      <w:lvlJc w:val="left"/>
      <w:pPr>
        <w:tabs>
          <w:tab w:val="num" w:pos="2160"/>
        </w:tabs>
        <w:ind w:left="2160" w:hanging="360"/>
      </w:pPr>
      <w:rPr>
        <w:rFonts w:hint="default"/>
        <w:b/>
        <w:i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36"/>
  </w:num>
  <w:num w:numId="3">
    <w:abstractNumId w:val="8"/>
  </w:num>
  <w:num w:numId="4">
    <w:abstractNumId w:val="26"/>
  </w:num>
  <w:num w:numId="5">
    <w:abstractNumId w:val="33"/>
  </w:num>
  <w:num w:numId="6">
    <w:abstractNumId w:val="1"/>
  </w:num>
  <w:num w:numId="7">
    <w:abstractNumId w:val="12"/>
  </w:num>
  <w:num w:numId="8">
    <w:abstractNumId w:val="31"/>
  </w:num>
  <w:num w:numId="9">
    <w:abstractNumId w:val="38"/>
  </w:num>
  <w:num w:numId="10">
    <w:abstractNumId w:val="22"/>
  </w:num>
  <w:num w:numId="11">
    <w:abstractNumId w:val="32"/>
  </w:num>
  <w:num w:numId="12">
    <w:abstractNumId w:val="14"/>
  </w:num>
  <w:num w:numId="13">
    <w:abstractNumId w:val="18"/>
  </w:num>
  <w:num w:numId="14">
    <w:abstractNumId w:val="21"/>
  </w:num>
  <w:num w:numId="15">
    <w:abstractNumId w:val="13"/>
  </w:num>
  <w:num w:numId="16">
    <w:abstractNumId w:val="2"/>
  </w:num>
  <w:num w:numId="17">
    <w:abstractNumId w:val="7"/>
  </w:num>
  <w:num w:numId="18">
    <w:abstractNumId w:val="23"/>
  </w:num>
  <w:num w:numId="19">
    <w:abstractNumId w:val="17"/>
  </w:num>
  <w:num w:numId="20">
    <w:abstractNumId w:val="5"/>
  </w:num>
  <w:num w:numId="21">
    <w:abstractNumId w:val="30"/>
  </w:num>
  <w:num w:numId="22">
    <w:abstractNumId w:val="9"/>
  </w:num>
  <w:num w:numId="23">
    <w:abstractNumId w:val="39"/>
  </w:num>
  <w:num w:numId="24">
    <w:abstractNumId w:val="27"/>
  </w:num>
  <w:num w:numId="25">
    <w:abstractNumId w:val="0"/>
  </w:num>
  <w:num w:numId="26">
    <w:abstractNumId w:val="15"/>
  </w:num>
  <w:num w:numId="27">
    <w:abstractNumId w:val="24"/>
  </w:num>
  <w:num w:numId="28">
    <w:abstractNumId w:val="10"/>
  </w:num>
  <w:num w:numId="29">
    <w:abstractNumId w:val="16"/>
  </w:num>
  <w:num w:numId="30">
    <w:abstractNumId w:val="34"/>
  </w:num>
  <w:num w:numId="31">
    <w:abstractNumId w:val="6"/>
  </w:num>
  <w:num w:numId="32">
    <w:abstractNumId w:val="29"/>
  </w:num>
  <w:num w:numId="33">
    <w:abstractNumId w:val="19"/>
  </w:num>
  <w:num w:numId="34">
    <w:abstractNumId w:val="37"/>
  </w:num>
  <w:num w:numId="35">
    <w:abstractNumId w:val="25"/>
  </w:num>
  <w:num w:numId="36">
    <w:abstractNumId w:val="4"/>
  </w:num>
  <w:num w:numId="37">
    <w:abstractNumId w:val="35"/>
  </w:num>
  <w:num w:numId="38">
    <w:abstractNumId w:val="3"/>
  </w:num>
  <w:num w:numId="39">
    <w:abstractNumId w:val="20"/>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55090C"/>
    <w:rsid w:val="000263A3"/>
    <w:rsid w:val="000334F1"/>
    <w:rsid w:val="000458B7"/>
    <w:rsid w:val="00071A7C"/>
    <w:rsid w:val="000E1919"/>
    <w:rsid w:val="000E20B1"/>
    <w:rsid w:val="001001DD"/>
    <w:rsid w:val="00123C49"/>
    <w:rsid w:val="00135E6B"/>
    <w:rsid w:val="00140BC7"/>
    <w:rsid w:val="00150C47"/>
    <w:rsid w:val="00156DC3"/>
    <w:rsid w:val="00196078"/>
    <w:rsid w:val="001C0FF9"/>
    <w:rsid w:val="00200AAA"/>
    <w:rsid w:val="00212622"/>
    <w:rsid w:val="002316DF"/>
    <w:rsid w:val="002609C8"/>
    <w:rsid w:val="002612BF"/>
    <w:rsid w:val="00283DC9"/>
    <w:rsid w:val="00290779"/>
    <w:rsid w:val="002973EA"/>
    <w:rsid w:val="002D79D5"/>
    <w:rsid w:val="002F22B5"/>
    <w:rsid w:val="00304BCE"/>
    <w:rsid w:val="00321230"/>
    <w:rsid w:val="00330C5B"/>
    <w:rsid w:val="00334285"/>
    <w:rsid w:val="00335B59"/>
    <w:rsid w:val="00336B02"/>
    <w:rsid w:val="00342C7D"/>
    <w:rsid w:val="00360563"/>
    <w:rsid w:val="003647C4"/>
    <w:rsid w:val="003967DC"/>
    <w:rsid w:val="003A1FBB"/>
    <w:rsid w:val="003C36F3"/>
    <w:rsid w:val="003E3E04"/>
    <w:rsid w:val="003F4832"/>
    <w:rsid w:val="0040626B"/>
    <w:rsid w:val="00424645"/>
    <w:rsid w:val="00431828"/>
    <w:rsid w:val="004545B8"/>
    <w:rsid w:val="00467001"/>
    <w:rsid w:val="00485DDF"/>
    <w:rsid w:val="00491BCB"/>
    <w:rsid w:val="004A6585"/>
    <w:rsid w:val="004C469C"/>
    <w:rsid w:val="004D2062"/>
    <w:rsid w:val="004F7C55"/>
    <w:rsid w:val="00504EDB"/>
    <w:rsid w:val="00531DE5"/>
    <w:rsid w:val="0055090C"/>
    <w:rsid w:val="00562141"/>
    <w:rsid w:val="00562F34"/>
    <w:rsid w:val="005641E0"/>
    <w:rsid w:val="00564686"/>
    <w:rsid w:val="00567930"/>
    <w:rsid w:val="005837F0"/>
    <w:rsid w:val="005C5139"/>
    <w:rsid w:val="005E15E6"/>
    <w:rsid w:val="005F5E42"/>
    <w:rsid w:val="005F6EC6"/>
    <w:rsid w:val="00605057"/>
    <w:rsid w:val="006162EA"/>
    <w:rsid w:val="0065208A"/>
    <w:rsid w:val="006641BD"/>
    <w:rsid w:val="006F4942"/>
    <w:rsid w:val="0071666F"/>
    <w:rsid w:val="00720DF3"/>
    <w:rsid w:val="00722B69"/>
    <w:rsid w:val="007407CC"/>
    <w:rsid w:val="00747A5D"/>
    <w:rsid w:val="0075794F"/>
    <w:rsid w:val="007E6DE6"/>
    <w:rsid w:val="008308A4"/>
    <w:rsid w:val="00845A6F"/>
    <w:rsid w:val="00847124"/>
    <w:rsid w:val="00851E1C"/>
    <w:rsid w:val="00853FF1"/>
    <w:rsid w:val="0088061B"/>
    <w:rsid w:val="008841B6"/>
    <w:rsid w:val="00890545"/>
    <w:rsid w:val="00894983"/>
    <w:rsid w:val="008E7E3A"/>
    <w:rsid w:val="008F6C9F"/>
    <w:rsid w:val="009130BE"/>
    <w:rsid w:val="009445D1"/>
    <w:rsid w:val="00967BF6"/>
    <w:rsid w:val="009722A4"/>
    <w:rsid w:val="00972F4F"/>
    <w:rsid w:val="00975C94"/>
    <w:rsid w:val="00994044"/>
    <w:rsid w:val="009B6A21"/>
    <w:rsid w:val="00A06A7D"/>
    <w:rsid w:val="00A35EB3"/>
    <w:rsid w:val="00A879FB"/>
    <w:rsid w:val="00AA27F6"/>
    <w:rsid w:val="00AE26DC"/>
    <w:rsid w:val="00AE7427"/>
    <w:rsid w:val="00B07B73"/>
    <w:rsid w:val="00B200B2"/>
    <w:rsid w:val="00B464D7"/>
    <w:rsid w:val="00B74F32"/>
    <w:rsid w:val="00BA64D0"/>
    <w:rsid w:val="00BB53D8"/>
    <w:rsid w:val="00BC0CD1"/>
    <w:rsid w:val="00BC187A"/>
    <w:rsid w:val="00BC3899"/>
    <w:rsid w:val="00BE2A68"/>
    <w:rsid w:val="00C13434"/>
    <w:rsid w:val="00C50637"/>
    <w:rsid w:val="00C87A4E"/>
    <w:rsid w:val="00CB4DC4"/>
    <w:rsid w:val="00CC310F"/>
    <w:rsid w:val="00CE2B05"/>
    <w:rsid w:val="00D03265"/>
    <w:rsid w:val="00D0656A"/>
    <w:rsid w:val="00D2259B"/>
    <w:rsid w:val="00D74349"/>
    <w:rsid w:val="00D8668F"/>
    <w:rsid w:val="00D97B93"/>
    <w:rsid w:val="00DD36EC"/>
    <w:rsid w:val="00E010DB"/>
    <w:rsid w:val="00E07B33"/>
    <w:rsid w:val="00E10524"/>
    <w:rsid w:val="00E12328"/>
    <w:rsid w:val="00E356BE"/>
    <w:rsid w:val="00E81A22"/>
    <w:rsid w:val="00EF06E3"/>
    <w:rsid w:val="00F12B40"/>
    <w:rsid w:val="00F34C44"/>
    <w:rsid w:val="00F852EC"/>
    <w:rsid w:val="00F91499"/>
    <w:rsid w:val="00FC2C00"/>
    <w:rsid w:val="00FC4ACD"/>
    <w:rsid w:val="00FF3A56"/>
    <w:rsid w:val="00FF6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after="120"/>
      <w:jc w:val="center"/>
      <w:outlineLvl w:val="0"/>
    </w:pPr>
    <w:rPr>
      <w:b/>
      <w:bCs/>
      <w:sz w:val="32"/>
    </w:rPr>
  </w:style>
  <w:style w:type="paragraph" w:styleId="Heading2">
    <w:name w:val="heading 2"/>
    <w:basedOn w:val="Normal"/>
    <w:next w:val="Normal"/>
    <w:qFormat/>
    <w:pPr>
      <w:keepNext/>
      <w:spacing w:after="120"/>
      <w:ind w:left="1080"/>
      <w:jc w:val="both"/>
      <w:outlineLvl w:val="1"/>
    </w:pPr>
    <w:rPr>
      <w:b/>
      <w:bCs/>
      <w:sz w:val="22"/>
    </w:rPr>
  </w:style>
  <w:style w:type="paragraph" w:styleId="Heading3">
    <w:name w:val="heading 3"/>
    <w:basedOn w:val="Normal"/>
    <w:next w:val="Normal"/>
    <w:qFormat/>
    <w:pPr>
      <w:keepNext/>
      <w:spacing w:after="120"/>
      <w:ind w:left="1080"/>
      <w:jc w:val="both"/>
      <w:outlineLvl w:val="2"/>
    </w:pPr>
    <w:rPr>
      <w:b/>
      <w:bCs/>
    </w:rPr>
  </w:style>
  <w:style w:type="paragraph" w:styleId="Heading4">
    <w:name w:val="heading 4"/>
    <w:basedOn w:val="Normal"/>
    <w:next w:val="Normal"/>
    <w:qFormat/>
    <w:pPr>
      <w:keepNext/>
      <w:spacing w:after="120"/>
      <w:ind w:left="1080"/>
      <w:jc w:val="both"/>
      <w:outlineLvl w:val="3"/>
    </w:pPr>
    <w:rPr>
      <w:b/>
      <w:bCs/>
      <w:i/>
      <w:iCs/>
      <w:sz w:val="22"/>
    </w:rPr>
  </w:style>
  <w:style w:type="paragraph" w:styleId="Heading5">
    <w:name w:val="heading 5"/>
    <w:basedOn w:val="Normal"/>
    <w:next w:val="Normal"/>
    <w:qFormat/>
    <w:rsid w:val="00C87A4E"/>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rPr>
      <w:rFonts w:ascii="VNI-Times" w:hAnsi="VNI-Times"/>
    </w:rPr>
  </w:style>
  <w:style w:type="paragraph" w:styleId="Footer">
    <w:name w:val="footer"/>
    <w:basedOn w:val="Normal"/>
    <w:rsid w:val="00B464D7"/>
    <w:pPr>
      <w:tabs>
        <w:tab w:val="center" w:pos="4320"/>
        <w:tab w:val="right" w:pos="8640"/>
      </w:tabs>
    </w:pPr>
  </w:style>
  <w:style w:type="character" w:styleId="PageNumber">
    <w:name w:val="page number"/>
    <w:basedOn w:val="DefaultParagraphFont"/>
    <w:rsid w:val="00B464D7"/>
  </w:style>
  <w:style w:type="paragraph" w:styleId="Header">
    <w:name w:val="header"/>
    <w:basedOn w:val="Normal"/>
    <w:rsid w:val="00B464D7"/>
    <w:pPr>
      <w:tabs>
        <w:tab w:val="center" w:pos="4320"/>
        <w:tab w:val="right" w:pos="8640"/>
      </w:tabs>
    </w:pPr>
  </w:style>
  <w:style w:type="paragraph" w:customStyle="1" w:styleId="Char">
    <w:name w:val=" Char"/>
    <w:basedOn w:val="Normal"/>
    <w:rsid w:val="00467001"/>
    <w:pPr>
      <w:pageBreakBefore/>
      <w:spacing w:before="100" w:beforeAutospacing="1" w:after="100" w:afterAutospacing="1"/>
    </w:pPr>
    <w:rPr>
      <w:rFonts w:ascii="Tahoma" w:hAnsi="Tahoma" w:cs="Tahoma"/>
      <w:sz w:val="20"/>
      <w:szCs w:val="20"/>
    </w:rPr>
  </w:style>
  <w:style w:type="paragraph" w:customStyle="1" w:styleId="CharCharCharChar">
    <w:name w:val=" Char Char Char Char"/>
    <w:basedOn w:val="Normal"/>
    <w:rsid w:val="00290779"/>
    <w:pPr>
      <w:spacing w:after="160" w:line="240" w:lineRule="exact"/>
    </w:pPr>
    <w:rPr>
      <w:rFonts w:ascii="VNI-Helve" w:eastAsia="VNI-Times" w:hAnsi="VNI-Helve" w:cs="VNI-Helve"/>
      <w:sz w:val="20"/>
      <w:szCs w:val="20"/>
      <w:lang w:val="en-GB"/>
    </w:rPr>
  </w:style>
  <w:style w:type="paragraph" w:styleId="BodyText2">
    <w:name w:val="Body Text 2"/>
    <w:basedOn w:val="Normal"/>
    <w:rsid w:val="00290779"/>
    <w:pPr>
      <w:spacing w:after="120" w:line="480" w:lineRule="auto"/>
    </w:pPr>
  </w:style>
  <w:style w:type="table" w:styleId="TableGrid">
    <w:name w:val="Table Grid"/>
    <w:basedOn w:val="TableNormal"/>
    <w:rsid w:val="000E19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Normal"/>
    <w:rsid w:val="007E6DE6"/>
    <w:pPr>
      <w:pageBreakBefore/>
      <w:spacing w:before="100" w:beforeAutospacing="1" w:after="100" w:afterAutospacing="1"/>
    </w:pPr>
    <w:rPr>
      <w:rFonts w:ascii="Tahoma" w:hAnsi="Tahoma" w:cs="Tahoma"/>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Eximbank</Company>
  <LinksUpToDate>false</LinksUpToDate>
  <CharactersWithSpaces>10053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td</dc:creator>
  <cp:lastModifiedBy>User 1</cp:lastModifiedBy>
  <cp:revision>2</cp:revision>
  <cp:lastPrinted>2014-08-14T16:35:00Z</cp:lastPrinted>
  <dcterms:created xsi:type="dcterms:W3CDTF">2015-05-13T15:26:00Z</dcterms:created>
  <dcterms:modified xsi:type="dcterms:W3CDTF">2015-05-13T15:26:00Z</dcterms:modified>
</cp:coreProperties>
</file>