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26D8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26D8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26D8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26D8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26D8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26D8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26D8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Mười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sáu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triệu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chí</w:t>
      </w:r>
      <w:r w:rsidR="00B04AF1">
        <w:rPr>
          <w:rFonts w:ascii="Arial" w:hAnsi="Arial" w:cs="Arial"/>
          <w:sz w:val="18"/>
          <w:szCs w:val="18"/>
        </w:rPr>
        <w:t>n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trăm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năm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mươi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ngàn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năm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trăm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1154">
        <w:rPr>
          <w:rFonts w:ascii="Arial" w:hAnsi="Arial" w:cs="Arial"/>
          <w:sz w:val="18"/>
          <w:szCs w:val="18"/>
        </w:rPr>
        <w:t>mười</w:t>
      </w:r>
      <w:proofErr w:type="spellEnd"/>
      <w:r w:rsidR="008E1154">
        <w:rPr>
          <w:rFonts w:ascii="Arial" w:hAnsi="Arial" w:cs="Arial"/>
          <w:sz w:val="18"/>
          <w:szCs w:val="18"/>
        </w:rPr>
        <w:t xml:space="preserve"> chí</w:t>
      </w:r>
      <w:r w:rsidR="00B04AF1">
        <w:rPr>
          <w:rFonts w:ascii="Arial" w:hAnsi="Arial" w:cs="Arial"/>
          <w:sz w:val="18"/>
          <w:szCs w:val="18"/>
        </w:rPr>
        <w:t xml:space="preserve">n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26D8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26D8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04AF1">
                    <w:rPr>
                      <w:sz w:val="22"/>
                      <w:szCs w:val="22"/>
                    </w:rPr>
                    <w:t>16.950.519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điện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kỳ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B04AF1">
        <w:rPr>
          <w:rFonts w:ascii="Arial" w:hAnsi="Arial" w:cs="Arial"/>
          <w:sz w:val="18"/>
          <w:szCs w:val="18"/>
        </w:rPr>
        <w:t>tháng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10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26D8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26D8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26D8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6D83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10</cp:revision>
  <cp:lastPrinted>2015-10-16T04:13:00Z</cp:lastPrinted>
  <dcterms:created xsi:type="dcterms:W3CDTF">2015-10-14T05:56:00Z</dcterms:created>
  <dcterms:modified xsi:type="dcterms:W3CDTF">2015-10-16T07:09:00Z</dcterms:modified>
</cp:coreProperties>
</file>