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F630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F630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F630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EB6359">
        <w:rPr>
          <w:rFonts w:ascii="Arial" w:hAnsi="Arial" w:cs="Arial"/>
          <w:b/>
          <w:sz w:val="18"/>
          <w:szCs w:val="18"/>
        </w:rPr>
        <w:t>TNHH SẢN XUẤT THƯƠNG MẠI NAM ĐẠI THÀNH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EB6359">
        <w:rPr>
          <w:rFonts w:ascii="Arial" w:hAnsi="Arial" w:cs="Arial"/>
          <w:sz w:val="18"/>
          <w:szCs w:val="18"/>
        </w:rPr>
        <w:t>007 1002 049 610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B6359">
        <w:rPr>
          <w:rFonts w:ascii="Arial" w:hAnsi="Arial" w:cs="Arial"/>
          <w:sz w:val="18"/>
          <w:szCs w:val="18"/>
        </w:rPr>
        <w:t xml:space="preserve"> VIETCOMBANK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EB6359">
        <w:rPr>
          <w:rFonts w:ascii="Arial" w:hAnsi="Arial" w:cs="Arial"/>
          <w:sz w:val="18"/>
          <w:szCs w:val="18"/>
        </w:rPr>
        <w:t>TPHCM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F630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F630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F630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F630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Năm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mươi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ba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triệu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không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trăm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sáu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mươi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ngàn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F630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F630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EB6359">
                    <w:rPr>
                      <w:sz w:val="22"/>
                      <w:szCs w:val="22"/>
                    </w:rPr>
                    <w:t>53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EB6359">
                    <w:rPr>
                      <w:sz w:val="22"/>
                      <w:szCs w:val="22"/>
                    </w:rPr>
                    <w:t>06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bồn</w:t>
      </w:r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Inox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F630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F630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F630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304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1179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115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B6359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2015-07-27T02:51:00Z</cp:lastPrinted>
  <dcterms:created xsi:type="dcterms:W3CDTF">2015-07-27T02:47:00Z</dcterms:created>
  <dcterms:modified xsi:type="dcterms:W3CDTF">2015-07-27T02:52:00Z</dcterms:modified>
</cp:coreProperties>
</file>