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28485" w14:textId="77777777" w:rsidR="0079769C" w:rsidRPr="00AC5F01" w:rsidRDefault="00E7458A">
      <w:pPr>
        <w:spacing w:after="40"/>
        <w:jc w:val="center"/>
      </w:pPr>
      <w:r w:rsidRPr="00AC5F01">
        <w:rPr>
          <w:b/>
          <w:bCs/>
          <w:sz w:val="22"/>
          <w:szCs w:val="22"/>
        </w:rPr>
        <w:t>Университет [Название университета]</w:t>
      </w:r>
    </w:p>
    <w:p w14:paraId="4212ADB2" w14:textId="77777777" w:rsidR="0079769C" w:rsidRPr="00AC5F01" w:rsidRDefault="00AD798E">
      <w:pPr>
        <w:jc w:val="center"/>
      </w:pPr>
      <w:r w:rsidRPr="00AC5F01">
        <w:rPr>
          <w:sz w:val="20"/>
          <w:szCs w:val="20"/>
        </w:rPr>
        <w:t>Факультет [Название факультета]</w:t>
      </w:r>
    </w:p>
    <w:p w14:paraId="619E5529" w14:textId="77777777" w:rsidR="0079769C" w:rsidRPr="00AC5F01" w:rsidRDefault="00AD798E">
      <w:pPr>
        <w:spacing w:after="600"/>
        <w:jc w:val="center"/>
      </w:pPr>
      <w:r w:rsidRPr="00AC5F01">
        <w:rPr>
          <w:sz w:val="20"/>
          <w:szCs w:val="20"/>
        </w:rPr>
        <w:t>Кафедра [Название кафедры]</w:t>
      </w:r>
    </w:p>
    <w:p w14:paraId="1235FB63" w14:textId="77777777" w:rsidR="0079769C" w:rsidRPr="00AC5F01" w:rsidRDefault="00AD798E">
      <w:pPr>
        <w:spacing w:after="160"/>
        <w:jc w:val="center"/>
      </w:pPr>
      <w:r w:rsidRPr="00AC5F01">
        <w:rPr>
          <w:b/>
          <w:bCs/>
          <w:sz w:val="28"/>
          <w:szCs w:val="28"/>
        </w:rPr>
        <w:t>ИНФОРМАЦИОННО-ПОИСКОВЫЕ СИСТЕМЫ</w:t>
      </w:r>
    </w:p>
    <w:p w14:paraId="3BF9B13F" w14:textId="77777777" w:rsidR="0079769C" w:rsidRPr="00AC5F01" w:rsidRDefault="0079769C">
      <w:pPr>
        <w:pBdr>
          <w:bottom w:val="single" w:sz="6" w:space="1" w:color="2E75B6"/>
        </w:pBdr>
        <w:spacing w:after="480"/>
        <w:jc w:val="center"/>
      </w:pPr>
    </w:p>
    <w:p w14:paraId="7511A523" w14:textId="77777777" w:rsidR="0079769C" w:rsidRPr="00AC5F01" w:rsidRDefault="00AD798E">
      <w:pPr>
        <w:spacing w:after="80"/>
        <w:jc w:val="center"/>
      </w:pPr>
      <w:r w:rsidRPr="00AC5F01">
        <w:rPr>
          <w:b/>
          <w:bCs/>
          <w:sz w:val="32"/>
          <w:szCs w:val="32"/>
        </w:rPr>
        <w:t>ОТЧЁТ</w:t>
      </w:r>
    </w:p>
    <w:p w14:paraId="40F91518" w14:textId="77777777" w:rsidR="0079769C" w:rsidRPr="00AC5F01" w:rsidRDefault="00AD798E">
      <w:pPr>
        <w:spacing w:after="80"/>
        <w:jc w:val="center"/>
      </w:pPr>
      <w:r w:rsidRPr="00AC5F01">
        <w:rPr>
          <w:sz w:val="26"/>
          <w:szCs w:val="26"/>
        </w:rPr>
        <w:t>по лабораторной работе №1</w:t>
      </w:r>
    </w:p>
    <w:p w14:paraId="2EAB0A6B" w14:textId="77777777" w:rsidR="0079769C" w:rsidRPr="00AC5F01" w:rsidRDefault="00AD798E">
      <w:pPr>
        <w:spacing w:after="800"/>
        <w:jc w:val="center"/>
      </w:pPr>
      <w:r w:rsidRPr="00AC5F01">
        <w:rPr>
          <w:b/>
          <w:bCs/>
        </w:rPr>
        <w:t>Предобработка текстовых данных для анализа судебных документов</w:t>
      </w:r>
    </w:p>
    <w:tbl>
      <w:tblPr>
        <w:tblW w:w="5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4"/>
        <w:gridCol w:w="3870"/>
      </w:tblGrid>
      <w:tr w:rsidR="00AC5F01" w:rsidRPr="00AC5F01" w14:paraId="274B1CB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B7665" w14:textId="77777777" w:rsidR="0079769C" w:rsidRPr="00AC5F01" w:rsidRDefault="00AD798E">
            <w:r w:rsidRPr="00AC5F01">
              <w:rPr>
                <w:b/>
                <w:bCs/>
                <w:sz w:val="22"/>
                <w:szCs w:val="22"/>
              </w:rPr>
              <w:t>Дисциплина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A047E" w14:textId="77777777" w:rsidR="0079769C" w:rsidRPr="00AC5F01" w:rsidRDefault="00AD798E">
            <w:r w:rsidRPr="00AC5F01">
              <w:rPr>
                <w:sz w:val="22"/>
                <w:szCs w:val="22"/>
              </w:rPr>
              <w:t>Информационно-поисковые системы</w:t>
            </w:r>
          </w:p>
        </w:tc>
      </w:tr>
      <w:tr w:rsidR="00AC5F01" w:rsidRPr="00AC5F01" w14:paraId="331FDE9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0C4D" w14:textId="77777777" w:rsidR="0079769C" w:rsidRPr="00AC5F01" w:rsidRDefault="00AD798E">
            <w:r w:rsidRPr="00AC5F01">
              <w:rPr>
                <w:b/>
                <w:bCs/>
                <w:sz w:val="22"/>
                <w:szCs w:val="22"/>
              </w:rPr>
              <w:t>Студент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69BB2" w14:textId="7F85B03C" w:rsidR="0079769C" w:rsidRPr="00AC5F01" w:rsidRDefault="00B124B3">
            <w:r>
              <w:rPr>
                <w:sz w:val="22"/>
                <w:szCs w:val="22"/>
              </w:rPr>
              <w:t>Ву Минь Куанг</w:t>
            </w:r>
          </w:p>
        </w:tc>
      </w:tr>
      <w:tr w:rsidR="00AC5F01" w:rsidRPr="00AC5F01" w14:paraId="48FE17A7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A57E2" w14:textId="77777777" w:rsidR="0079769C" w:rsidRPr="00AC5F01" w:rsidRDefault="00AD798E">
            <w:r w:rsidRPr="00AC5F01">
              <w:rPr>
                <w:b/>
                <w:bCs/>
                <w:sz w:val="22"/>
                <w:szCs w:val="22"/>
              </w:rPr>
              <w:t>Группа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78ED" w14:textId="0F8A6AF9" w:rsidR="0079769C" w:rsidRPr="00AC5F01" w:rsidRDefault="00B124B3">
            <w:r>
              <w:rPr>
                <w:sz w:val="22"/>
                <w:szCs w:val="22"/>
              </w:rPr>
              <w:t>ИУ7и-42М</w:t>
            </w:r>
          </w:p>
        </w:tc>
      </w:tr>
      <w:tr w:rsidR="00AC5F01" w:rsidRPr="00AC5F01" w14:paraId="6C3B8488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E4FA9" w14:textId="77777777" w:rsidR="0079769C" w:rsidRPr="00AC5F01" w:rsidRDefault="00AD798E">
            <w:r w:rsidRPr="00AC5F01">
              <w:rPr>
                <w:b/>
                <w:bCs/>
                <w:sz w:val="22"/>
                <w:szCs w:val="22"/>
              </w:rPr>
              <w:t>Преподаватель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2F91D" w14:textId="77777777" w:rsidR="0079769C" w:rsidRPr="00AC5F01" w:rsidRDefault="00AD798E">
            <w:r w:rsidRPr="00AC5F01">
              <w:rPr>
                <w:sz w:val="22"/>
                <w:szCs w:val="22"/>
              </w:rPr>
              <w:t>_________________________________</w:t>
            </w:r>
          </w:p>
        </w:tc>
      </w:tr>
      <w:tr w:rsidR="00AC5F01" w:rsidRPr="00AC5F01" w14:paraId="049FB210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3BAF" w14:textId="77777777" w:rsidR="0079769C" w:rsidRPr="00AC5F01" w:rsidRDefault="00AD798E">
            <w:r w:rsidRPr="00AC5F01">
              <w:rPr>
                <w:b/>
                <w:bCs/>
                <w:sz w:val="22"/>
                <w:szCs w:val="22"/>
              </w:rPr>
              <w:t>Дата сдачи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802A" w14:textId="77777777" w:rsidR="0079769C" w:rsidRPr="00AC5F01" w:rsidRDefault="00AD798E">
            <w:r w:rsidRPr="00AC5F01">
              <w:rPr>
                <w:sz w:val="22"/>
                <w:szCs w:val="22"/>
              </w:rPr>
              <w:t>_________________________________</w:t>
            </w:r>
          </w:p>
        </w:tc>
      </w:tr>
      <w:tr w:rsidR="00AC5F01" w:rsidRPr="00AC5F01" w14:paraId="2074305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CB61" w14:textId="77777777" w:rsidR="0079769C" w:rsidRPr="00AC5F01" w:rsidRDefault="00AD798E">
            <w:r w:rsidRPr="00AC5F01">
              <w:rPr>
                <w:b/>
                <w:bCs/>
                <w:sz w:val="22"/>
                <w:szCs w:val="22"/>
              </w:rPr>
              <w:t>Оценка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D3197" w14:textId="77777777" w:rsidR="0079769C" w:rsidRPr="00AC5F01" w:rsidRDefault="00AD798E">
            <w:r w:rsidRPr="00AC5F01">
              <w:rPr>
                <w:sz w:val="22"/>
                <w:szCs w:val="22"/>
              </w:rPr>
              <w:t>_________________________________</w:t>
            </w:r>
          </w:p>
        </w:tc>
      </w:tr>
    </w:tbl>
    <w:p w14:paraId="246E71B0" w14:textId="77777777" w:rsidR="0079769C" w:rsidRPr="00AC5F01" w:rsidRDefault="0079769C">
      <w:pPr>
        <w:spacing w:before="800"/>
      </w:pPr>
    </w:p>
    <w:p w14:paraId="3C0C33BF" w14:textId="77777777" w:rsidR="00E7458A" w:rsidRPr="00AC5F01" w:rsidRDefault="00E7458A">
      <w:pPr>
        <w:spacing w:before="800"/>
      </w:pPr>
    </w:p>
    <w:p w14:paraId="3B29F2D0" w14:textId="77777777" w:rsidR="00E7458A" w:rsidRPr="00AC5F01" w:rsidRDefault="00E7458A">
      <w:pPr>
        <w:spacing w:before="800"/>
      </w:pPr>
    </w:p>
    <w:p w14:paraId="5354F9E4" w14:textId="77777777" w:rsidR="00E7458A" w:rsidRPr="00AC5F01" w:rsidRDefault="00E7458A">
      <w:pPr>
        <w:spacing w:before="800"/>
      </w:pPr>
    </w:p>
    <w:p w14:paraId="7E0381FB" w14:textId="77777777" w:rsidR="00E7458A" w:rsidRPr="00AC5F01" w:rsidRDefault="00E7458A">
      <w:pPr>
        <w:spacing w:before="800"/>
      </w:pPr>
    </w:p>
    <w:p w14:paraId="679E7870" w14:textId="77777777" w:rsidR="00E7458A" w:rsidRPr="00AC5F01" w:rsidRDefault="00AD798E" w:rsidP="00E7458A">
      <w:pPr>
        <w:jc w:val="center"/>
        <w:rPr>
          <w:sz w:val="22"/>
          <w:szCs w:val="22"/>
        </w:rPr>
      </w:pPr>
      <w:r w:rsidRPr="00AC5F01">
        <w:rPr>
          <w:sz w:val="22"/>
          <w:szCs w:val="22"/>
        </w:rPr>
        <w:t>Москва, 202</w:t>
      </w:r>
      <w:r w:rsidR="00E7458A" w:rsidRPr="00AC5F01">
        <w:rPr>
          <w:sz w:val="22"/>
          <w:szCs w:val="22"/>
        </w:rPr>
        <w:t>6</w:t>
      </w:r>
    </w:p>
    <w:p w14:paraId="457F3D13" w14:textId="77777777" w:rsidR="0079769C" w:rsidRPr="00AC5F01" w:rsidRDefault="00AD798E" w:rsidP="00E7458A">
      <w:r w:rsidRPr="00AC5F01">
        <w:br w:type="page"/>
      </w:r>
    </w:p>
    <w:p w14:paraId="3D56DA51" w14:textId="77777777" w:rsidR="0079769C" w:rsidRPr="00AC5F01" w:rsidRDefault="0079769C">
      <w:pPr>
        <w:sectPr w:rsidR="0079769C" w:rsidRPr="00AC5F01">
          <w:pgSz w:w="11906" w:h="16838"/>
          <w:pgMar w:top="1418" w:right="851" w:bottom="1418" w:left="1701" w:header="708" w:footer="708" w:gutter="0"/>
          <w:cols w:space="720"/>
          <w:docGrid w:linePitch="360"/>
        </w:sectPr>
      </w:pPr>
    </w:p>
    <w:p w14:paraId="48023C27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lastRenderedPageBreak/>
        <w:t>1. Цель и задачи работы</w:t>
      </w:r>
    </w:p>
    <w:p w14:paraId="18CA7F22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Цель данной лабораторной работы — освоение методов предобработки текстовых данных применительно к корпусу судебных документов, а также формирование практических навыков применения инструментов NLP на языке Python.</w:t>
      </w:r>
    </w:p>
    <w:p w14:paraId="2B7C0276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В ходе выполнения работы решены следующие задачи:</w:t>
      </w:r>
    </w:p>
    <w:p w14:paraId="4F772ACE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Формирование и первичный анализ учебного корпуса судебных актов.</w:t>
      </w:r>
    </w:p>
    <w:p w14:paraId="29B1F4AF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Реализация конвейера очистки текстовых данных.</w:t>
      </w:r>
    </w:p>
    <w:p w14:paraId="2B049ADE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Токенизация, нормализация регистра и фильтрация стоп-слов.</w:t>
      </w:r>
    </w:p>
    <w:p w14:paraId="6AB60073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Морфологическая нормализация (лемматизация) с применением pymorphy2.</w:t>
      </w:r>
    </w:p>
    <w:p w14:paraId="633C38C2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Извлечение именованных сущностей (NER) с применением natasha.</w:t>
      </w:r>
    </w:p>
    <w:p w14:paraId="185A436B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Реализация ключевое-словарного классификатора документов.</w:t>
      </w:r>
    </w:p>
    <w:p w14:paraId="59D92AA6" w14:textId="77777777" w:rsidR="0079769C" w:rsidRPr="00AC5F01" w:rsidRDefault="00AD798E">
      <w:pPr>
        <w:pStyle w:val="ListParagraph"/>
        <w:numPr>
          <w:ilvl w:val="0"/>
          <w:numId w:val="2"/>
        </w:numPr>
        <w:spacing w:before="60" w:after="60" w:line="360" w:lineRule="auto"/>
        <w:jc w:val="both"/>
      </w:pPr>
      <w:r w:rsidRPr="00AC5F01">
        <w:t>Количественный анализ корпуса и визуализация результатов.</w:t>
      </w:r>
    </w:p>
    <w:p w14:paraId="7B4606C8" w14:textId="77777777" w:rsidR="0079769C" w:rsidRPr="00AC5F01" w:rsidRDefault="0079769C">
      <w:pPr>
        <w:spacing w:before="120"/>
      </w:pPr>
    </w:p>
    <w:p w14:paraId="487F16C0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t>2. Краткая теоретическая справка</w:t>
      </w:r>
    </w:p>
    <w:p w14:paraId="4E989366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В данном разделе кратко изложены теоретические основания, необходимые для выполнения работы. Подробное изложение представлено в материалах Лекций 1 и 2.</w:t>
      </w:r>
    </w:p>
    <w:p w14:paraId="4E5B8D1D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2.1. Предобработка текстовых данных</w:t>
      </w:r>
    </w:p>
    <w:p w14:paraId="2941824E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Предобработка данных представляет собой совокупность методов, приводящих исходный неструктурированный текст в форму, пригодную для применения алгоритмов машинного обучения. Качество предобработки напрямую определяет качество последующей аналитики: неудалённые артефакты форматирования, нелемматизированные словоформы или сохранённые стоп-слова снижают точность моделей классификации.</w:t>
      </w:r>
    </w:p>
    <w:p w14:paraId="5130ABF9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2.2. Ключевые операции NLP-конвейера</w:t>
      </w:r>
    </w:p>
    <w:p w14:paraId="53424DCA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Токенизация — разбиение текста на минимальные смысловые единицы (токены). Лемматизация — приведение токенов к нормальной словарной форме с учётом морфологических свойств; для русскоязычных текстов применяется библиотека pymorphy2. Стоп-слова — частотные служебные слова, исключаемые из анализа. Распознавание именованных сущностей (NER) — выделение упоминаний персон, организаций, дат и иных объектов; в данной работе используется библиотека natasha.</w:t>
      </w:r>
    </w:p>
    <w:p w14:paraId="31AF3286" w14:textId="77777777" w:rsidR="0079769C" w:rsidRPr="00AC5F01" w:rsidRDefault="0079769C">
      <w:pPr>
        <w:spacing w:before="120"/>
      </w:pPr>
    </w:p>
    <w:p w14:paraId="293206FD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t>3. Ход выполнения работы</w:t>
      </w:r>
    </w:p>
    <w:p w14:paraId="7F42D63F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3.1. Анализ корпуса (Задание 1.1)</w:t>
      </w:r>
    </w:p>
    <w:p w14:paraId="422233E2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Приведите результаты анализа учебного корпуса: количество документов по категориям, средний объём текста.</w:t>
      </w:r>
    </w:p>
    <w:p w14:paraId="352D4ED4" w14:textId="695FCC92" w:rsidR="0079769C" w:rsidRDefault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9018D0">
        <w:t>Всего документов в корпусе: 10</w:t>
      </w:r>
    </w:p>
    <w:p w14:paraId="52C75E0C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Количество документов по категориям:</w:t>
      </w:r>
    </w:p>
    <w:p w14:paraId="456FC814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--------------------------------------------------</w:t>
      </w:r>
    </w:p>
    <w:p w14:paraId="6C5B794F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Оспаривание сделок должника                   3 док.</w:t>
      </w:r>
    </w:p>
    <w:p w14:paraId="0C49C7EF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Субсидиарная ответственность                  3 док.</w:t>
      </w:r>
    </w:p>
    <w:p w14:paraId="0587D599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Обжалование налоговых решений                 2 док.</w:t>
      </w:r>
    </w:p>
    <w:p w14:paraId="1B37FA79" w14:textId="4C0FE825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Включение в реестр требований кредиторов      2 док.</w:t>
      </w:r>
    </w:p>
    <w:p w14:paraId="231C89A4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Средний объём текста (в символах) по категориям:</w:t>
      </w:r>
    </w:p>
    <w:p w14:paraId="18D90E87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------------------------------------------------------------</w:t>
      </w:r>
    </w:p>
    <w:p w14:paraId="5A0F227D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Оспаривание сделок должника                       568 симв.</w:t>
      </w:r>
    </w:p>
    <w:p w14:paraId="11AB0043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Субсидиарная ответственность                      494 симв.</w:t>
      </w:r>
    </w:p>
    <w:p w14:paraId="6835BE90" w14:textId="77777777" w:rsidR="009018D0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Обжалование налоговых решений                     564 симв.</w:t>
      </w:r>
    </w:p>
    <w:p w14:paraId="1949C124" w14:textId="70DC8B4D" w:rsidR="009018D0" w:rsidRPr="00AC5F01" w:rsidRDefault="009018D0" w:rsidP="009018D0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Включение в реестр требований кредиторов          494 симв.</w:t>
      </w:r>
    </w:p>
    <w:p w14:paraId="2635D9CF" w14:textId="77777777" w:rsidR="0079769C" w:rsidRPr="00AC5F01" w:rsidRDefault="0079769C">
      <w:pPr>
        <w:spacing w:before="120"/>
      </w:pPr>
    </w:p>
    <w:p w14:paraId="7AF195EA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3.2. Очистка текста (Задания 2.1–2.2)</w:t>
      </w:r>
    </w:p>
    <w:p w14:paraId="2111294C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Опишите реализованные функции очистки. Приведите код функций normalize_whitespace и remove_punctuation с пояснениями.</w:t>
      </w:r>
    </w:p>
    <w:p w14:paraId="2D174935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>def normalize_whitespace(text: str) -&gt; str:</w:t>
      </w:r>
    </w:p>
    <w:p w14:paraId="71605137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 xml:space="preserve">    clean = re.sub(r'\s+', ' ', text)</w:t>
      </w:r>
    </w:p>
    <w:p w14:paraId="17189874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 xml:space="preserve">    clean = clean.strip()</w:t>
      </w:r>
    </w:p>
    <w:p w14:paraId="20E51EFC" w14:textId="79AC5885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 xml:space="preserve">    return clean</w:t>
      </w:r>
    </w:p>
    <w:p w14:paraId="10E262B8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>def remove_punctuation(text: str) -&gt; str:</w:t>
      </w:r>
    </w:p>
    <w:p w14:paraId="57F1F706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 xml:space="preserve">    text = re.sub(r'(?&lt;!\w)-|-(?!\w)', ' ', text)</w:t>
      </w:r>
    </w:p>
    <w:p w14:paraId="789E7446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t xml:space="preserve">    text = re.sub(r'[^\w\s\-]', '', text, flags=re.UNICODE)</w:t>
      </w:r>
    </w:p>
    <w:p w14:paraId="71DF8C20" w14:textId="77777777" w:rsidR="00F80CED" w:rsidRPr="00F80CED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F80CED">
        <w:rPr>
          <w:lang w:val="en-US"/>
        </w:rPr>
        <w:lastRenderedPageBreak/>
        <w:t xml:space="preserve">    text = re.sub(r' {2,}', ' ', text).strip()</w:t>
      </w:r>
    </w:p>
    <w:p w14:paraId="2A6A02AE" w14:textId="280F9AA4" w:rsidR="0079769C" w:rsidRPr="006735D8" w:rsidRDefault="00F80CED" w:rsidP="00F80CE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F80CED">
        <w:rPr>
          <w:lang w:val="en-US"/>
        </w:rPr>
        <w:t xml:space="preserve">    return</w:t>
      </w:r>
      <w:r w:rsidRPr="006735D8">
        <w:t xml:space="preserve"> </w:t>
      </w:r>
      <w:r w:rsidRPr="00F80CED">
        <w:rPr>
          <w:lang w:val="en-US"/>
        </w:rPr>
        <w:t>text</w:t>
      </w:r>
    </w:p>
    <w:p w14:paraId="751D0F51" w14:textId="77777777" w:rsidR="006735D8" w:rsidRDefault="006735D8" w:rsidP="006735D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Пример:</w:t>
      </w:r>
      <w:r>
        <w:br/>
        <w:t xml:space="preserve">  Вход:  суд установил: сделка совершена — в ущерб!</w:t>
      </w:r>
    </w:p>
    <w:p w14:paraId="3FF59E49" w14:textId="76E17E46" w:rsidR="0079769C" w:rsidRPr="006735D8" w:rsidRDefault="006735D8" w:rsidP="006735D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Выход: суд установил сделка совершена в ущерб</w:t>
      </w:r>
    </w:p>
    <w:p w14:paraId="4CC61E86" w14:textId="77777777" w:rsidR="0079769C" w:rsidRPr="00AC5F01" w:rsidRDefault="0079769C">
      <w:pPr>
        <w:spacing w:before="120"/>
      </w:pPr>
    </w:p>
    <w:p w14:paraId="678DE9DF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3.3. Токенизация и удаление стоп-слов (Задания 3.1–3.2)</w:t>
      </w:r>
    </w:p>
    <w:p w14:paraId="4A51FF21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Обоснуйте выбор дополнительных юридических стоп-слов. Приведите результаты токенизации для одного из документов корпуса.</w:t>
      </w:r>
    </w:p>
    <w:p w14:paraId="3B8ED71F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LEGAL_STOPWORDS = {</w:t>
      </w:r>
    </w:p>
    <w:p w14:paraId="71DFA437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# процессуальные участники и органы</w:t>
      </w:r>
    </w:p>
    <w:p w14:paraId="2BABB7A9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'суд', 'судом', 'суда', 'суде', 'арбитражный', 'арбитражного',</w:t>
      </w:r>
    </w:p>
    <w:p w14:paraId="75B19499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'арбитражному', 'арбитражном', 'заявитель', 'заявителя', 'заявителю',</w:t>
      </w:r>
    </w:p>
    <w:p w14:paraId="389EB95A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'ответчик', 'ответчика', 'ответчику', 'истец', 'истца', 'истцу',</w:t>
      </w:r>
    </w:p>
    <w:p w14:paraId="3C3990A1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'управляющий', 'управляющего', 'управляющему',</w:t>
      </w:r>
    </w:p>
    <w:p w14:paraId="076E4FA7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# стандартные процессуальные действия и исход</w:t>
      </w:r>
    </w:p>
    <w:p w14:paraId="2DF26102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'установил', 'установлено', 'рассмотрел', 'рассмотрев',</w:t>
      </w:r>
    </w:p>
    <w:p w14:paraId="46804B10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'признал', 'признана', 'признано', 'удовлетворил', 'удовлетворено',</w:t>
      </w:r>
    </w:p>
    <w:p w14:paraId="42CC8DA3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'отказал', 'оставил', 'поручено',</w:t>
      </w:r>
    </w:p>
    <w:p w14:paraId="3C62847A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# типичные реквизиты документа</w:t>
      </w:r>
    </w:p>
    <w:p w14:paraId="2A810321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'заявление', 'заявлению', 'заявления',</w:t>
      </w:r>
    </w:p>
    <w:p w14:paraId="3261D56B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'решение', 'решения', 'решению',</w:t>
      </w:r>
    </w:p>
    <w:p w14:paraId="6E4527D6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'определение', 'определением', 'определения',</w:t>
      </w:r>
    </w:p>
    <w:p w14:paraId="6E161EE5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'постановление', 'постановления',</w:t>
      </w:r>
    </w:p>
    <w:p w14:paraId="61AC3598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# ссылки на нормативную базу</w:t>
      </w:r>
    </w:p>
    <w:p w14:paraId="2690F28B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'закон', 'закона', 'законе', 'статья', 'статьи', 'федеральный',</w:t>
      </w:r>
    </w:p>
    <w:p w14:paraId="21B58EAC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'федерального', 'согласно', 'соответствии', 'соответствии',</w:t>
      </w:r>
    </w:p>
    <w:p w14:paraId="4D2F1D99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'основании', 'основание',</w:t>
      </w:r>
    </w:p>
    <w:p w14:paraId="238F4A81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# денежные обороты (числа отсеиваются isalpha, но словесные формы остаются)</w:t>
      </w:r>
    </w:p>
    <w:p w14:paraId="4B29FB1F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'рублей', 'рубля', 'рубль', 'сумму', 'сумме', 'суммы', 'размере',</w:t>
      </w:r>
    </w:p>
    <w:p w14:paraId="2493C04F" w14:textId="77777777" w:rsidR="00E420A8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lastRenderedPageBreak/>
        <w:t xml:space="preserve">    'размер', 'размерe',</w:t>
      </w:r>
    </w:p>
    <w:p w14:paraId="46B57D23" w14:textId="53456DB1" w:rsidR="0079769C" w:rsidRPr="00AC5F01" w:rsidRDefault="00E420A8" w:rsidP="00E420A8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}</w:t>
      </w:r>
    </w:p>
    <w:p w14:paraId="3B8E93FD" w14:textId="6DA97DAF" w:rsidR="0079769C" w:rsidRPr="00AC5F01" w:rsidRDefault="00C6093C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C6093C">
        <w:t>Первые 15 токенов: ['москвы', 'конкурсного', 'ооо', 'иванова', 'признании', 'недействительной', 'сделки', 'договора', 'нежилых', 'помещений', 'заключённого', 'должником', 'ооо', 'несостоятельности', 'банкротстве']</w:t>
      </w:r>
    </w:p>
    <w:p w14:paraId="67D01671" w14:textId="77777777" w:rsidR="0079769C" w:rsidRPr="00AC5F01" w:rsidRDefault="0079769C">
      <w:pPr>
        <w:spacing w:before="120"/>
      </w:pPr>
    </w:p>
    <w:p w14:paraId="34F9DC78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3.4. Лемматизация (Задания 4.1–4.2)</w:t>
      </w:r>
    </w:p>
    <w:p w14:paraId="708BC540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Приведите реализацию функции lemmatize_tokens. Продемонстрируйте на конкретном примере, что лемматизация объединяет словоформы одного слова.</w:t>
      </w:r>
    </w:p>
    <w:p w14:paraId="2DD86BB6" w14:textId="77777777" w:rsidR="0015710A" w:rsidRP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15710A">
        <w:rPr>
          <w:lang w:val="en-US"/>
        </w:rPr>
        <w:t>def lemmatize_tokens(tokens: list) -&gt; list:</w:t>
      </w:r>
    </w:p>
    <w:p w14:paraId="62A8E22F" w14:textId="77777777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15710A">
        <w:rPr>
          <w:lang w:val="en-US"/>
        </w:rPr>
        <w:t xml:space="preserve">    </w:t>
      </w:r>
      <w:r>
        <w:t>"""</w:t>
      </w:r>
    </w:p>
    <w:p w14:paraId="03FA0057" w14:textId="77777777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Приводит список токенов к нормальной форме с помощью pymorphy2.</w:t>
      </w:r>
    </w:p>
    <w:p w14:paraId="28EBC639" w14:textId="77777777" w:rsidR="0015710A" w:rsidRP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>
        <w:t xml:space="preserve">    Возвращает</w:t>
      </w:r>
      <w:r w:rsidRPr="0015710A">
        <w:rPr>
          <w:lang w:val="en-US"/>
        </w:rPr>
        <w:t xml:space="preserve"> </w:t>
      </w:r>
      <w:r>
        <w:t>список</w:t>
      </w:r>
      <w:r w:rsidRPr="0015710A">
        <w:rPr>
          <w:lang w:val="en-US"/>
        </w:rPr>
        <w:t xml:space="preserve"> </w:t>
      </w:r>
      <w:r>
        <w:t>лемм</w:t>
      </w:r>
      <w:r w:rsidRPr="0015710A">
        <w:rPr>
          <w:lang w:val="en-US"/>
        </w:rPr>
        <w:t>.</w:t>
      </w:r>
    </w:p>
    <w:p w14:paraId="78205085" w14:textId="77777777" w:rsidR="0015710A" w:rsidRP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15710A">
        <w:rPr>
          <w:lang w:val="en-US"/>
        </w:rPr>
        <w:t xml:space="preserve">    """</w:t>
      </w:r>
    </w:p>
    <w:p w14:paraId="3D1B2A67" w14:textId="0ABDFA07" w:rsidR="0079769C" w:rsidRP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15710A">
        <w:rPr>
          <w:lang w:val="en-US"/>
        </w:rPr>
        <w:t xml:space="preserve">    return [morph.parse(token)[0].normal_form for token in tokens]</w:t>
      </w:r>
    </w:p>
    <w:p w14:paraId="10E5A9A6" w14:textId="54CDBE16" w:rsidR="0015710A" w:rsidRP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15710A">
        <w:rPr>
          <w:lang w:val="en-US"/>
        </w:rPr>
        <w:t>─────────────────────── ───────────────────────</w:t>
      </w:r>
    </w:p>
    <w:p w14:paraId="55A9F8EE" w14:textId="0B179FC6" w:rsidR="0015710A" w:rsidRPr="00B124B3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15710A">
        <w:rPr>
          <w:lang w:val="en-US"/>
        </w:rPr>
        <w:t xml:space="preserve">  </w:t>
      </w:r>
      <w:r>
        <w:t>ТОП</w:t>
      </w:r>
      <w:r w:rsidRPr="00B124B3">
        <w:rPr>
          <w:lang w:val="en-US"/>
        </w:rPr>
        <w:t xml:space="preserve">-10 </w:t>
      </w:r>
      <w:r>
        <w:t>токенов</w:t>
      </w:r>
      <w:r w:rsidRPr="00B124B3">
        <w:rPr>
          <w:lang w:val="en-US"/>
        </w:rPr>
        <w:t xml:space="preserve"> (</w:t>
      </w:r>
      <w:r>
        <w:t>до</w:t>
      </w:r>
      <w:r w:rsidRPr="00B124B3">
        <w:rPr>
          <w:lang w:val="en-US"/>
        </w:rPr>
        <w:t xml:space="preserve"> </w:t>
      </w:r>
      <w:r>
        <w:t>лемм</w:t>
      </w:r>
      <w:r w:rsidRPr="00B124B3">
        <w:rPr>
          <w:lang w:val="en-US"/>
        </w:rPr>
        <w:t xml:space="preserve">.)                        </w:t>
      </w:r>
      <w:r>
        <w:t>ТОП</w:t>
      </w:r>
      <w:r w:rsidRPr="00B124B3">
        <w:rPr>
          <w:lang w:val="en-US"/>
        </w:rPr>
        <w:t xml:space="preserve">-10 </w:t>
      </w:r>
      <w:r>
        <w:t>лемм</w:t>
      </w:r>
      <w:r w:rsidRPr="00B124B3">
        <w:rPr>
          <w:lang w:val="en-US"/>
        </w:rPr>
        <w:t xml:space="preserve"> (</w:t>
      </w:r>
      <w:r>
        <w:t>после</w:t>
      </w:r>
      <w:r w:rsidRPr="00B124B3">
        <w:rPr>
          <w:lang w:val="en-US"/>
        </w:rPr>
        <w:t xml:space="preserve"> </w:t>
      </w:r>
      <w:r>
        <w:t>лемм</w:t>
      </w:r>
      <w:r w:rsidRPr="00B124B3">
        <w:rPr>
          <w:lang w:val="en-US"/>
        </w:rPr>
        <w:t>.)</w:t>
      </w:r>
    </w:p>
    <w:p w14:paraId="74BFA211" w14:textId="308E26B7" w:rsidR="0015710A" w:rsidRPr="00B124B3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B124B3">
        <w:rPr>
          <w:lang w:val="en-US"/>
        </w:rPr>
        <w:t>─────────────────────── ───────────────────────</w:t>
      </w:r>
    </w:p>
    <w:p w14:paraId="76B95DAF" w14:textId="4A5001E9" w:rsidR="0015710A" w:rsidRPr="00B124B3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B124B3">
        <w:rPr>
          <w:lang w:val="en-US"/>
        </w:rPr>
        <w:t xml:space="preserve">  </w:t>
      </w:r>
      <w:r>
        <w:t>ооо</w:t>
      </w:r>
      <w:r w:rsidRPr="00B124B3">
        <w:rPr>
          <w:lang w:val="en-US"/>
        </w:rPr>
        <w:t xml:space="preserve">                                                       3    </w:t>
      </w:r>
      <w:r>
        <w:t>сделка</w:t>
      </w:r>
      <w:r w:rsidRPr="00B124B3">
        <w:rPr>
          <w:lang w:val="en-US"/>
        </w:rPr>
        <w:t xml:space="preserve">                                         4</w:t>
      </w:r>
    </w:p>
    <w:p w14:paraId="404BF7FD" w14:textId="794353D2" w:rsidR="0015710A" w:rsidRPr="00B124B3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B124B3">
        <w:rPr>
          <w:lang w:val="en-US"/>
        </w:rPr>
        <w:t xml:space="preserve">  </w:t>
      </w:r>
      <w:r>
        <w:t>сделки</w:t>
      </w:r>
      <w:r w:rsidRPr="00B124B3">
        <w:rPr>
          <w:lang w:val="en-US"/>
        </w:rPr>
        <w:t xml:space="preserve">                                                 3    </w:t>
      </w:r>
      <w:r>
        <w:t>ооо</w:t>
      </w:r>
      <w:r w:rsidRPr="00B124B3">
        <w:rPr>
          <w:lang w:val="en-US"/>
        </w:rPr>
        <w:t xml:space="preserve">                                               3</w:t>
      </w:r>
    </w:p>
    <w:p w14:paraId="3D7570AA" w14:textId="62DF87DA" w:rsidR="0015710A" w:rsidRPr="00B124B3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 w:rsidRPr="00B124B3">
        <w:rPr>
          <w:lang w:val="en-US"/>
        </w:rPr>
        <w:t xml:space="preserve">  </w:t>
      </w:r>
      <w:r>
        <w:t>москвы</w:t>
      </w:r>
      <w:r w:rsidRPr="00B124B3">
        <w:rPr>
          <w:lang w:val="en-US"/>
        </w:rPr>
        <w:t xml:space="preserve">                                                1    </w:t>
      </w:r>
      <w:r>
        <w:t>должник</w:t>
      </w:r>
      <w:r w:rsidRPr="00B124B3">
        <w:rPr>
          <w:lang w:val="en-US"/>
        </w:rPr>
        <w:t xml:space="preserve">                                      3</w:t>
      </w:r>
    </w:p>
    <w:p w14:paraId="5D6FF5BC" w14:textId="433D10EB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B124B3">
        <w:rPr>
          <w:lang w:val="en-US"/>
        </w:rPr>
        <w:t xml:space="preserve">  </w:t>
      </w:r>
      <w:r>
        <w:t xml:space="preserve">конкурсного                  </w:t>
      </w:r>
      <w:r w:rsidRPr="0015710A">
        <w:t xml:space="preserve">                     </w:t>
      </w:r>
      <w:r>
        <w:t xml:space="preserve">1   </w:t>
      </w:r>
      <w:r w:rsidRPr="0015710A">
        <w:t xml:space="preserve"> </w:t>
      </w:r>
      <w:r>
        <w:t xml:space="preserve">конкурсный                   </w:t>
      </w:r>
      <w:r w:rsidRPr="0015710A">
        <w:t xml:space="preserve">              </w:t>
      </w:r>
      <w:r>
        <w:t>2</w:t>
      </w:r>
    </w:p>
    <w:p w14:paraId="2B330E2E" w14:textId="5ED66A70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иванова                      </w:t>
      </w:r>
      <w:r w:rsidRPr="0015710A">
        <w:t xml:space="preserve">                         </w:t>
      </w:r>
      <w:r>
        <w:t xml:space="preserve">1   </w:t>
      </w:r>
      <w:r w:rsidRPr="0015710A">
        <w:t xml:space="preserve"> </w:t>
      </w:r>
      <w:r>
        <w:t xml:space="preserve">недействительный            </w:t>
      </w:r>
      <w:r w:rsidRPr="0015710A">
        <w:t xml:space="preserve">         </w:t>
      </w:r>
      <w:r>
        <w:t xml:space="preserve"> 2</w:t>
      </w:r>
    </w:p>
    <w:p w14:paraId="60B3CF3A" w14:textId="44F5E421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признании                   </w:t>
      </w:r>
      <w:r w:rsidRPr="0015710A">
        <w:t xml:space="preserve">                      </w:t>
      </w:r>
      <w:r>
        <w:t xml:space="preserve"> 1   </w:t>
      </w:r>
      <w:r w:rsidRPr="0015710A">
        <w:t xml:space="preserve"> </w:t>
      </w:r>
      <w:r>
        <w:t xml:space="preserve">договор                     </w:t>
      </w:r>
      <w:r w:rsidRPr="0015710A">
        <w:t xml:space="preserve">                   </w:t>
      </w:r>
      <w:r>
        <w:t xml:space="preserve"> 2</w:t>
      </w:r>
    </w:p>
    <w:p w14:paraId="6D21E013" w14:textId="47AE4802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недействительной             </w:t>
      </w:r>
      <w:r w:rsidRPr="0015710A">
        <w:t xml:space="preserve">                </w:t>
      </w:r>
      <w:r>
        <w:t xml:space="preserve">1   </w:t>
      </w:r>
      <w:r w:rsidRPr="0015710A">
        <w:t xml:space="preserve"> </w:t>
      </w:r>
      <w:r>
        <w:t xml:space="preserve">имущество                 </w:t>
      </w:r>
      <w:r w:rsidRPr="0015710A">
        <w:t xml:space="preserve">                </w:t>
      </w:r>
      <w:r>
        <w:t xml:space="preserve">   2</w:t>
      </w:r>
    </w:p>
    <w:p w14:paraId="479E2A58" w14:textId="49559084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договора                     </w:t>
      </w:r>
      <w:r w:rsidRPr="0015710A">
        <w:t xml:space="preserve">                        </w:t>
      </w:r>
      <w:r>
        <w:t xml:space="preserve">1   </w:t>
      </w:r>
      <w:r w:rsidRPr="0015710A">
        <w:t xml:space="preserve"> </w:t>
      </w:r>
      <w:r>
        <w:t xml:space="preserve">москва                 </w:t>
      </w:r>
      <w:r w:rsidRPr="0015710A">
        <w:t xml:space="preserve">                    </w:t>
      </w:r>
      <w:r>
        <w:t xml:space="preserve">      1</w:t>
      </w:r>
    </w:p>
    <w:p w14:paraId="19CB4C1C" w14:textId="014772DC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нежилых                     </w:t>
      </w:r>
      <w:r w:rsidRPr="0015710A">
        <w:t xml:space="preserve">                       </w:t>
      </w:r>
      <w:r>
        <w:t xml:space="preserve"> 1   </w:t>
      </w:r>
      <w:r w:rsidRPr="0015710A">
        <w:t xml:space="preserve"> </w:t>
      </w:r>
      <w:r>
        <w:t xml:space="preserve">иванов                    </w:t>
      </w:r>
      <w:r w:rsidRPr="0015710A">
        <w:t xml:space="preserve">                    </w:t>
      </w:r>
      <w:r>
        <w:t xml:space="preserve">   1</w:t>
      </w:r>
    </w:p>
    <w:p w14:paraId="2733955B" w14:textId="542D653F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помещений                    </w:t>
      </w:r>
      <w:r w:rsidRPr="0015710A">
        <w:t xml:space="preserve"> </w:t>
      </w:r>
      <w:r w:rsidRPr="00CB3508">
        <w:t xml:space="preserve">                    </w:t>
      </w:r>
      <w:r>
        <w:t xml:space="preserve">1   </w:t>
      </w:r>
      <w:r w:rsidRPr="00CB3508">
        <w:t xml:space="preserve"> </w:t>
      </w:r>
      <w:r>
        <w:t xml:space="preserve">признание            </w:t>
      </w:r>
      <w:r w:rsidRPr="00CB3508">
        <w:t xml:space="preserve">                 </w:t>
      </w:r>
      <w:r>
        <w:t xml:space="preserve">        1</w:t>
      </w:r>
    </w:p>
    <w:p w14:paraId="00F58CF8" w14:textId="2422B10F" w:rsidR="0015710A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──────────────────────── ───────────────────────</w:t>
      </w:r>
    </w:p>
    <w:p w14:paraId="56367886" w14:textId="70A3ADCB" w:rsidR="0079769C" w:rsidRPr="00AC5F01" w:rsidRDefault="0015710A" w:rsidP="0015710A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Уникальных токенов: 38      </w:t>
      </w:r>
      <w:r w:rsidR="00CB3508" w:rsidRPr="00CB3508">
        <w:t xml:space="preserve">                </w:t>
      </w:r>
      <w:r w:rsidR="00CB3508" w:rsidRPr="00B124B3">
        <w:t xml:space="preserve">      </w:t>
      </w:r>
      <w:r>
        <w:t>Уникальных лемм: 31</w:t>
      </w:r>
    </w:p>
    <w:p w14:paraId="02BA94FC" w14:textId="77777777" w:rsidR="0079769C" w:rsidRPr="00AC5F01" w:rsidRDefault="0079769C">
      <w:pPr>
        <w:spacing w:before="120"/>
      </w:pPr>
    </w:p>
    <w:p w14:paraId="4AF23507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3.5. Извлечение именованных сущностей (Задания 5.1–5.2)</w:t>
      </w:r>
    </w:p>
    <w:p w14:paraId="48E93133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Приведите результаты работы NER-модуля на примере одного документа. Укажите наблюдения относительно точности распознавания.</w:t>
      </w:r>
    </w:p>
    <w:p w14:paraId="5E96E29C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Именованные сущности в документе A40-001-2023:</w:t>
      </w:r>
    </w:p>
    <w:p w14:paraId="5D80764D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[ORG] Арбитражный суд</w:t>
      </w:r>
    </w:p>
    <w:p w14:paraId="24475CF0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[LOC] Москвы</w:t>
      </w:r>
    </w:p>
    <w:p w14:paraId="60C52B6B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[ORG] ООО 'Строй-Инвест'</w:t>
      </w:r>
    </w:p>
    <w:p w14:paraId="071F859C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[PER] Иванова А.П.</w:t>
      </w:r>
    </w:p>
    <w:p w14:paraId="74907ACA" w14:textId="6B6C4516" w:rsidR="0079769C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[ORG] ООО 'Партнёр'</w:t>
      </w:r>
    </w:p>
    <w:p w14:paraId="4EAE5012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───────────────────────────────────────</w:t>
      </w:r>
    </w:p>
    <w:p w14:paraId="691C6863" w14:textId="0AA2FD11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Топ-5 — Организации (ORG)</w:t>
      </w:r>
    </w:p>
    <w:p w14:paraId="01DD903C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Сущность                                             Упом.  </w:t>
      </w:r>
    </w:p>
    <w:p w14:paraId="2BF30159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───────────────────────────────────────</w:t>
      </w:r>
    </w:p>
    <w:p w14:paraId="24878BFA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Арбитражный суд                                 5</w:t>
      </w:r>
    </w:p>
    <w:p w14:paraId="7F11BBBA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ООО 'Партнёр'                                         2</w:t>
      </w:r>
    </w:p>
    <w:p w14:paraId="665BBA77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ООО 'Строй-Инвест'                              1</w:t>
      </w:r>
    </w:p>
    <w:p w14:paraId="680D56A6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Арбитражного суда                              1</w:t>
      </w:r>
    </w:p>
    <w:p w14:paraId="62C1FBF7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ЗАО 'Балтик Трейд'                               1</w:t>
      </w:r>
    </w:p>
    <w:p w14:paraId="3886F6AA" w14:textId="6AFD1888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───────────────────────────────────────</w:t>
      </w:r>
    </w:p>
    <w:p w14:paraId="37AF2F7D" w14:textId="29D318C5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Топ-5 — Персоны (PER)</w:t>
      </w:r>
    </w:p>
    <w:p w14:paraId="56BD9BBC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Сущность                                           Упом.  </w:t>
      </w:r>
    </w:p>
    <w:p w14:paraId="430C6685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───────────────────────────────────────</w:t>
      </w:r>
    </w:p>
    <w:p w14:paraId="4DC5D362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Иванова А.П.                                         1</w:t>
      </w:r>
    </w:p>
    <w:p w14:paraId="394B32FD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Петрова Д.С.                                         1</w:t>
      </w:r>
    </w:p>
    <w:p w14:paraId="14EFEC54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Сидоровым В.И.                                   1</w:t>
      </w:r>
    </w:p>
    <w:p w14:paraId="534A12E1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Сидоровой О.Н                                     1</w:t>
      </w:r>
    </w:p>
    <w:p w14:paraId="5BC31CB3" w14:textId="77777777" w:rsidR="00716495" w:rsidRDefault="00716495" w:rsidP="00716495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Кузнецова М.В                                      1</w:t>
      </w:r>
    </w:p>
    <w:p w14:paraId="65C39782" w14:textId="750DCA31" w:rsidR="0079769C" w:rsidRPr="00AC5F01" w:rsidRDefault="00716495" w:rsidP="00517AA1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───────────────────────────────────────</w:t>
      </w:r>
    </w:p>
    <w:p w14:paraId="1B984772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lastRenderedPageBreak/>
        <w:t>3.6. Ключевое-словарная классификация (Задания 6.1–6.2)</w:t>
      </w:r>
    </w:p>
    <w:p w14:paraId="3BF9A580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Опишите принцип работы реализованного классификатора. Укажите, какие дополнительные леммы были добавлены в словарь и на каком основании.</w:t>
      </w:r>
    </w:p>
    <w:p w14:paraId="0A6B1627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KEYWORD_DICT = {</w:t>
      </w:r>
    </w:p>
    <w:p w14:paraId="493D9AF4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"Оспаривание сделок должника": [</w:t>
      </w:r>
    </w:p>
    <w:p w14:paraId="5B6E52BD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исходные</w:t>
      </w:r>
    </w:p>
    <w:p w14:paraId="3268FD2B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"сделка", "недействительный", "оспаривание",</w:t>
      </w:r>
    </w:p>
    <w:p w14:paraId="00C532AB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"подозрительный", "предпочтение", "зачёт",</w:t>
      </w:r>
    </w:p>
    <w:p w14:paraId="283567A5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добавленные — обоснование:</w:t>
      </w:r>
    </w:p>
    <w:p w14:paraId="23D5EE26" w14:textId="78587858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"договор", "имущество", "дарение", "купля",</w:t>
      </w:r>
      <w:r w:rsidRPr="007D554D">
        <w:t xml:space="preserve"> </w:t>
      </w:r>
      <w:r>
        <w:t>"рыночный", "последствие", "неплатёжеспособность",],</w:t>
      </w:r>
    </w:p>
    <w:p w14:paraId="611DF88A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"Субсидиарная ответственность": [</w:t>
      </w:r>
    </w:p>
    <w:p w14:paraId="55D4A853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исходные</w:t>
      </w:r>
    </w:p>
    <w:p w14:paraId="5A4A66BF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"субсидиарный", "ответственность", "контролировать",</w:t>
      </w:r>
    </w:p>
    <w:p w14:paraId="73548B1F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"генеральный", "директор", "довести",</w:t>
      </w:r>
    </w:p>
    <w:p w14:paraId="0D6A0705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добавленные</w:t>
      </w:r>
    </w:p>
    <w:p w14:paraId="379C0DE1" w14:textId="5F5A8FA5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"контролирующий", "вывод", "актив", "солидарно", "документация", "бухгалтерский",],</w:t>
      </w:r>
    </w:p>
    <w:p w14:paraId="78CD3A04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"Обжалование налоговых решений": [</w:t>
      </w:r>
    </w:p>
    <w:p w14:paraId="74379E04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исходные</w:t>
      </w:r>
    </w:p>
    <w:p w14:paraId="14B5F551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"налог", "доначисление", "вычет",</w:t>
      </w:r>
    </w:p>
    <w:p w14:paraId="2390F3A1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"ифнс", "налогоплательщик", "трансфертный",</w:t>
      </w:r>
    </w:p>
    <w:p w14:paraId="0ADF1ABE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добавленные</w:t>
      </w:r>
    </w:p>
    <w:p w14:paraId="2C11A7CB" w14:textId="4D27CE35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"прибыль", "добавленный",</w:t>
      </w:r>
      <w:r w:rsidRPr="007D554D">
        <w:t xml:space="preserve"> </w:t>
      </w:r>
      <w:r>
        <w:t>"контрагент", "расход", "взаимозависимый", "реальность", ],</w:t>
      </w:r>
    </w:p>
    <w:p w14:paraId="3C5ED623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"Включение в реестр требований кредиторов": [</w:t>
      </w:r>
    </w:p>
    <w:p w14:paraId="1D49C9D2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исходные</w:t>
      </w:r>
    </w:p>
    <w:p w14:paraId="32D02D3F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"реестр", "требование", "кредитор",</w:t>
      </w:r>
    </w:p>
    <w:p w14:paraId="776486F3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"очередь", "включение", "банк",</w:t>
      </w:r>
    </w:p>
    <w:p w14:paraId="669A19E7" w14:textId="77777777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 xml:space="preserve">        # добавленные</w:t>
      </w:r>
    </w:p>
    <w:p w14:paraId="40E0960C" w14:textId="5E1E803D" w:rsidR="007D554D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lastRenderedPageBreak/>
        <w:t xml:space="preserve">        "обоснованный", "залог", "корпоративный", "заём", "аффилированный", "задолженность",],</w:t>
      </w:r>
    </w:p>
    <w:p w14:paraId="734EE51B" w14:textId="45A80374" w:rsidR="0079769C" w:rsidRDefault="007D554D" w:rsidP="007D554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t>}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394"/>
        <w:gridCol w:w="3242"/>
        <w:gridCol w:w="3242"/>
        <w:gridCol w:w="746"/>
      </w:tblGrid>
      <w:tr w:rsidR="00B02A8E" w14:paraId="1E129AC5" w14:textId="77777777" w:rsidTr="008B22AE">
        <w:tc>
          <w:tcPr>
            <w:tcW w:w="1394" w:type="dxa"/>
          </w:tcPr>
          <w:p w14:paraId="2F74BA99" w14:textId="7329973B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ID</w:t>
            </w:r>
          </w:p>
        </w:tc>
        <w:tc>
          <w:tcPr>
            <w:tcW w:w="3242" w:type="dxa"/>
          </w:tcPr>
          <w:p w14:paraId="2C273BD3" w14:textId="046CAEE6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Истинная категория</w:t>
            </w:r>
          </w:p>
        </w:tc>
        <w:tc>
          <w:tcPr>
            <w:tcW w:w="3242" w:type="dxa"/>
          </w:tcPr>
          <w:p w14:paraId="782EE8FD" w14:textId="7E75C966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 xml:space="preserve">Предсказанная категория  </w:t>
            </w:r>
          </w:p>
        </w:tc>
        <w:tc>
          <w:tcPr>
            <w:tcW w:w="746" w:type="dxa"/>
          </w:tcPr>
          <w:p w14:paraId="3AAD1BDC" w14:textId="77777777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</w:p>
        </w:tc>
      </w:tr>
      <w:tr w:rsidR="00B02A8E" w14:paraId="73E44649" w14:textId="77777777" w:rsidTr="008B22AE">
        <w:tc>
          <w:tcPr>
            <w:tcW w:w="1394" w:type="dxa"/>
          </w:tcPr>
          <w:p w14:paraId="484D1D58" w14:textId="3E390E3B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A40-001-2023</w:t>
            </w:r>
          </w:p>
        </w:tc>
        <w:tc>
          <w:tcPr>
            <w:tcW w:w="3242" w:type="dxa"/>
          </w:tcPr>
          <w:p w14:paraId="516B8E9C" w14:textId="40F8D368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Оспаривание сделок должника</w:t>
            </w:r>
          </w:p>
        </w:tc>
        <w:tc>
          <w:tcPr>
            <w:tcW w:w="3242" w:type="dxa"/>
          </w:tcPr>
          <w:p w14:paraId="264AE81D" w14:textId="3D1C7307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Оспаривание сделок должника</w:t>
            </w:r>
          </w:p>
        </w:tc>
        <w:tc>
          <w:tcPr>
            <w:tcW w:w="746" w:type="dxa"/>
          </w:tcPr>
          <w:p w14:paraId="22B77A87" w14:textId="05567613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3081CC22" w14:textId="77777777" w:rsidTr="008B22AE">
        <w:tc>
          <w:tcPr>
            <w:tcW w:w="1394" w:type="dxa"/>
          </w:tcPr>
          <w:p w14:paraId="17695608" w14:textId="28AB2C2E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A40-002-2023</w:t>
            </w:r>
          </w:p>
        </w:tc>
        <w:tc>
          <w:tcPr>
            <w:tcW w:w="3242" w:type="dxa"/>
          </w:tcPr>
          <w:p w14:paraId="3F163FF5" w14:textId="229947A8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Оспаривание сделок должника</w:t>
            </w:r>
          </w:p>
        </w:tc>
        <w:tc>
          <w:tcPr>
            <w:tcW w:w="3242" w:type="dxa"/>
          </w:tcPr>
          <w:p w14:paraId="53A065AE" w14:textId="22F0E6EA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Оспаривание сделок должника</w:t>
            </w:r>
          </w:p>
        </w:tc>
        <w:tc>
          <w:tcPr>
            <w:tcW w:w="746" w:type="dxa"/>
          </w:tcPr>
          <w:p w14:paraId="4B69AF95" w14:textId="534491CF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2FD37F71" w14:textId="77777777" w:rsidTr="008B22AE">
        <w:tc>
          <w:tcPr>
            <w:tcW w:w="1394" w:type="dxa"/>
          </w:tcPr>
          <w:p w14:paraId="7E81087E" w14:textId="098C6A40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A56-003-2023</w:t>
            </w:r>
          </w:p>
        </w:tc>
        <w:tc>
          <w:tcPr>
            <w:tcW w:w="3242" w:type="dxa"/>
          </w:tcPr>
          <w:p w14:paraId="372FC94D" w14:textId="23A5FBA9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Субсидиарная ответственность</w:t>
            </w:r>
          </w:p>
        </w:tc>
        <w:tc>
          <w:tcPr>
            <w:tcW w:w="3242" w:type="dxa"/>
          </w:tcPr>
          <w:p w14:paraId="3F4A6ECE" w14:textId="2FEFF94A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Субсидиарная ответственность</w:t>
            </w:r>
          </w:p>
        </w:tc>
        <w:tc>
          <w:tcPr>
            <w:tcW w:w="746" w:type="dxa"/>
          </w:tcPr>
          <w:p w14:paraId="2589BAE4" w14:textId="51C2BE98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2E490051" w14:textId="77777777" w:rsidTr="008B22AE">
        <w:tc>
          <w:tcPr>
            <w:tcW w:w="1394" w:type="dxa"/>
          </w:tcPr>
          <w:p w14:paraId="5FCCD7E2" w14:textId="4DF18A62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A56-004-2023</w:t>
            </w:r>
          </w:p>
        </w:tc>
        <w:tc>
          <w:tcPr>
            <w:tcW w:w="3242" w:type="dxa"/>
          </w:tcPr>
          <w:p w14:paraId="5082DE07" w14:textId="7D9E98F5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Субсидиарная ответственность</w:t>
            </w:r>
          </w:p>
        </w:tc>
        <w:tc>
          <w:tcPr>
            <w:tcW w:w="3242" w:type="dxa"/>
          </w:tcPr>
          <w:p w14:paraId="478CA615" w14:textId="1D78E44D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Субсидиарная ответственность</w:t>
            </w:r>
          </w:p>
        </w:tc>
        <w:tc>
          <w:tcPr>
            <w:tcW w:w="746" w:type="dxa"/>
          </w:tcPr>
          <w:p w14:paraId="79CC50E9" w14:textId="238B68E7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0CCAA013" w14:textId="77777777" w:rsidTr="008B22AE">
        <w:tc>
          <w:tcPr>
            <w:tcW w:w="1394" w:type="dxa"/>
          </w:tcPr>
          <w:p w14:paraId="419DFF10" w14:textId="73327AC6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A60-005-2023</w:t>
            </w:r>
          </w:p>
        </w:tc>
        <w:tc>
          <w:tcPr>
            <w:tcW w:w="3242" w:type="dxa"/>
          </w:tcPr>
          <w:p w14:paraId="654EE845" w14:textId="03227A3E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Обжалование налоговых решений</w:t>
            </w:r>
          </w:p>
        </w:tc>
        <w:tc>
          <w:tcPr>
            <w:tcW w:w="3242" w:type="dxa"/>
          </w:tcPr>
          <w:p w14:paraId="1F3188A5" w14:textId="2FF6B7A6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Обжалование налоговых решений</w:t>
            </w:r>
          </w:p>
        </w:tc>
        <w:tc>
          <w:tcPr>
            <w:tcW w:w="746" w:type="dxa"/>
          </w:tcPr>
          <w:p w14:paraId="4A53D2CB" w14:textId="4FE03A49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5C2A8A4A" w14:textId="77777777" w:rsidTr="008B22AE">
        <w:tc>
          <w:tcPr>
            <w:tcW w:w="1394" w:type="dxa"/>
          </w:tcPr>
          <w:p w14:paraId="546BA2B6" w14:textId="0BFDDC54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A60-006-2023</w:t>
            </w:r>
          </w:p>
        </w:tc>
        <w:tc>
          <w:tcPr>
            <w:tcW w:w="3242" w:type="dxa"/>
          </w:tcPr>
          <w:p w14:paraId="404E0798" w14:textId="0C9E2E03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Обжалование налоговых решений</w:t>
            </w:r>
          </w:p>
        </w:tc>
        <w:tc>
          <w:tcPr>
            <w:tcW w:w="3242" w:type="dxa"/>
          </w:tcPr>
          <w:p w14:paraId="0C862624" w14:textId="64176461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Обжалование налоговых решений</w:t>
            </w:r>
          </w:p>
        </w:tc>
        <w:tc>
          <w:tcPr>
            <w:tcW w:w="746" w:type="dxa"/>
          </w:tcPr>
          <w:p w14:paraId="1171F757" w14:textId="51F0866B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0D340EB7" w14:textId="77777777" w:rsidTr="008B22AE">
        <w:tc>
          <w:tcPr>
            <w:tcW w:w="1394" w:type="dxa"/>
          </w:tcPr>
          <w:p w14:paraId="67080FDF" w14:textId="38C9DA2C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A07-007-2023</w:t>
            </w:r>
          </w:p>
        </w:tc>
        <w:tc>
          <w:tcPr>
            <w:tcW w:w="3242" w:type="dxa"/>
          </w:tcPr>
          <w:p w14:paraId="3B55D9CB" w14:textId="7326788A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Включение в реестр требований кредиторов</w:t>
            </w:r>
          </w:p>
        </w:tc>
        <w:tc>
          <w:tcPr>
            <w:tcW w:w="3242" w:type="dxa"/>
          </w:tcPr>
          <w:p w14:paraId="67911D48" w14:textId="216BB713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Включение в реестр требований кредиторов</w:t>
            </w:r>
          </w:p>
        </w:tc>
        <w:tc>
          <w:tcPr>
            <w:tcW w:w="746" w:type="dxa"/>
          </w:tcPr>
          <w:p w14:paraId="451D3982" w14:textId="0E32DB99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7F3FF6F0" w14:textId="77777777" w:rsidTr="008B22AE">
        <w:tc>
          <w:tcPr>
            <w:tcW w:w="1394" w:type="dxa"/>
          </w:tcPr>
          <w:p w14:paraId="212537D5" w14:textId="073235C9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A07-008-2023</w:t>
            </w:r>
          </w:p>
        </w:tc>
        <w:tc>
          <w:tcPr>
            <w:tcW w:w="3242" w:type="dxa"/>
          </w:tcPr>
          <w:p w14:paraId="2BDBA672" w14:textId="33EB0B69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Включение в реестр требований кредиторов</w:t>
            </w:r>
          </w:p>
        </w:tc>
        <w:tc>
          <w:tcPr>
            <w:tcW w:w="3242" w:type="dxa"/>
          </w:tcPr>
          <w:p w14:paraId="248D2281" w14:textId="14F349F6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Включение в реестр требований кредиторов</w:t>
            </w:r>
          </w:p>
        </w:tc>
        <w:tc>
          <w:tcPr>
            <w:tcW w:w="746" w:type="dxa"/>
          </w:tcPr>
          <w:p w14:paraId="55718674" w14:textId="782E7AFD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4F632D22" w14:textId="77777777" w:rsidTr="008B22AE">
        <w:tc>
          <w:tcPr>
            <w:tcW w:w="1394" w:type="dxa"/>
          </w:tcPr>
          <w:p w14:paraId="53F15D7B" w14:textId="7BC41FC8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A40-009-2023</w:t>
            </w:r>
          </w:p>
        </w:tc>
        <w:tc>
          <w:tcPr>
            <w:tcW w:w="3242" w:type="dxa"/>
          </w:tcPr>
          <w:p w14:paraId="6D9C211B" w14:textId="3CBE20C2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Оспаривание сделок должника</w:t>
            </w:r>
          </w:p>
        </w:tc>
        <w:tc>
          <w:tcPr>
            <w:tcW w:w="3242" w:type="dxa"/>
          </w:tcPr>
          <w:p w14:paraId="19AEF874" w14:textId="7443C7FA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Оспаривание сделок должника</w:t>
            </w:r>
          </w:p>
        </w:tc>
        <w:tc>
          <w:tcPr>
            <w:tcW w:w="746" w:type="dxa"/>
          </w:tcPr>
          <w:p w14:paraId="687E467E" w14:textId="115C301B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B02A8E" w14:paraId="1F350FF5" w14:textId="77777777" w:rsidTr="008B22AE">
        <w:tc>
          <w:tcPr>
            <w:tcW w:w="1394" w:type="dxa"/>
          </w:tcPr>
          <w:p w14:paraId="2AC757A1" w14:textId="005BD175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A40-010-2023</w:t>
            </w:r>
          </w:p>
        </w:tc>
        <w:tc>
          <w:tcPr>
            <w:tcW w:w="3242" w:type="dxa"/>
          </w:tcPr>
          <w:p w14:paraId="3C799301" w14:textId="5511BE91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Субсидиарная ответственность</w:t>
            </w:r>
          </w:p>
        </w:tc>
        <w:tc>
          <w:tcPr>
            <w:tcW w:w="3242" w:type="dxa"/>
          </w:tcPr>
          <w:p w14:paraId="1F096D33" w14:textId="0CBB20EC" w:rsidR="00B02A8E" w:rsidRPr="00546063" w:rsidRDefault="00546063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Субсидиарная ответственность</w:t>
            </w:r>
          </w:p>
        </w:tc>
        <w:tc>
          <w:tcPr>
            <w:tcW w:w="746" w:type="dxa"/>
          </w:tcPr>
          <w:p w14:paraId="47AEFD37" w14:textId="5A150B23" w:rsidR="00B02A8E" w:rsidRPr="00546063" w:rsidRDefault="00B02A8E" w:rsidP="007D554D">
            <w:pPr>
              <w:spacing w:before="60" w:after="60" w:line="360" w:lineRule="auto"/>
              <w:jc w:val="both"/>
              <w:rPr>
                <w:sz w:val="20"/>
                <w:szCs w:val="20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</w:tbl>
    <w:p w14:paraId="59994784" w14:textId="2183F9A2" w:rsidR="00B02A8E" w:rsidRPr="00AC5F01" w:rsidRDefault="008B22AE" w:rsidP="008B22AE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AC5F01">
        <w:rPr>
          <w:rFonts w:eastAsia="Arial"/>
          <w:i/>
          <w:iCs/>
          <w:sz w:val="22"/>
          <w:szCs w:val="22"/>
        </w:rPr>
        <w:t xml:space="preserve">Итоговая точность классификатора: </w:t>
      </w:r>
      <w:r>
        <w:rPr>
          <w:rFonts w:eastAsia="Arial"/>
          <w:i/>
          <w:iCs/>
          <w:sz w:val="22"/>
          <w:szCs w:val="22"/>
          <w:lang w:val="en-US"/>
        </w:rPr>
        <w:t>10</w:t>
      </w:r>
      <w:r w:rsidRPr="00AC5F01">
        <w:rPr>
          <w:rFonts w:eastAsia="Arial"/>
          <w:i/>
          <w:iCs/>
          <w:sz w:val="22"/>
          <w:szCs w:val="22"/>
        </w:rPr>
        <w:t xml:space="preserve"> / 10 = </w:t>
      </w:r>
      <w:r>
        <w:rPr>
          <w:rFonts w:eastAsia="Arial"/>
          <w:i/>
          <w:iCs/>
          <w:sz w:val="22"/>
          <w:szCs w:val="22"/>
          <w:lang w:val="en-US"/>
        </w:rPr>
        <w:t xml:space="preserve">100.0 </w:t>
      </w:r>
      <w:r w:rsidRPr="00AC5F01">
        <w:rPr>
          <w:rFonts w:eastAsia="Arial"/>
          <w:i/>
          <w:iCs/>
          <w:sz w:val="22"/>
          <w:szCs w:val="22"/>
        </w:rPr>
        <w:t>%</w:t>
      </w:r>
    </w:p>
    <w:p w14:paraId="65BC7B8D" w14:textId="77777777" w:rsidR="0079769C" w:rsidRPr="00AC5F01" w:rsidRDefault="0079769C">
      <w:pPr>
        <w:spacing w:before="120"/>
      </w:pPr>
    </w:p>
    <w:p w14:paraId="0ADCBA1A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3.7. Визуализация результатов (Задания 7.1–7.3)</w:t>
      </w:r>
    </w:p>
    <w:p w14:paraId="50DC1DCF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Приведите все построенные графики и облака слов. Снабдите каждый рисунок краткой подписью и пояснительным текстом.</w:t>
      </w:r>
    </w:p>
    <w:p w14:paraId="04DDE54F" w14:textId="4FE87001" w:rsidR="0089346B" w:rsidRDefault="0089346B" w:rsidP="0089346B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jc w:val="both"/>
        <w:rPr>
          <w:rFonts w:eastAsia="Arial"/>
          <w:i/>
          <w:iCs/>
          <w:sz w:val="22"/>
          <w:szCs w:val="22"/>
        </w:rPr>
      </w:pPr>
      <w:r>
        <w:rPr>
          <w:rFonts w:eastAsia="Arial"/>
          <w:i/>
          <w:iCs/>
          <w:noProof/>
          <w:sz w:val="22"/>
          <w:szCs w:val="22"/>
        </w:rPr>
        <w:drawing>
          <wp:inline distT="0" distB="0" distL="0" distR="0" wp14:anchorId="4DFA51F3" wp14:editId="13DAE74F">
            <wp:extent cx="5934075" cy="2438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0680A" w14:textId="231DB9F2" w:rsidR="0079769C" w:rsidRDefault="00AD798E" w:rsidP="00517AA1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center"/>
        <w:rPr>
          <w:rFonts w:eastAsia="Arial"/>
          <w:i/>
          <w:iCs/>
          <w:sz w:val="22"/>
          <w:szCs w:val="22"/>
        </w:rPr>
      </w:pPr>
      <w:r w:rsidRPr="00AC5F01">
        <w:rPr>
          <w:rFonts w:eastAsia="Arial"/>
          <w:i/>
          <w:iCs/>
          <w:sz w:val="22"/>
          <w:szCs w:val="22"/>
        </w:rPr>
        <w:t>Рис. 1. Диаграмма распределения документов по категориям</w:t>
      </w:r>
    </w:p>
    <w:p w14:paraId="46733BC0" w14:textId="27F69A4D" w:rsidR="0089346B" w:rsidRPr="00AC5F01" w:rsidRDefault="0089346B" w:rsidP="0089346B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jc w:val="both"/>
      </w:pPr>
      <w:r>
        <w:rPr>
          <w:noProof/>
        </w:rPr>
        <w:lastRenderedPageBreak/>
        <w:drawing>
          <wp:inline distT="0" distB="0" distL="0" distR="0" wp14:anchorId="7CC3E6E9" wp14:editId="58574B75">
            <wp:extent cx="5934075" cy="32385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4194F" w14:textId="6E48F5E4" w:rsidR="0079769C" w:rsidRDefault="00AD798E" w:rsidP="00517AA1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center"/>
        <w:rPr>
          <w:rFonts w:eastAsia="Arial"/>
          <w:i/>
          <w:iCs/>
          <w:sz w:val="22"/>
          <w:szCs w:val="22"/>
        </w:rPr>
      </w:pPr>
      <w:r w:rsidRPr="00AC5F01">
        <w:rPr>
          <w:rFonts w:eastAsia="Arial"/>
          <w:i/>
          <w:iCs/>
          <w:sz w:val="22"/>
          <w:szCs w:val="22"/>
        </w:rPr>
        <w:t xml:space="preserve"> Рис. 2. Облако слов по всему корпусу (лемматизированные токены)</w:t>
      </w:r>
    </w:p>
    <w:p w14:paraId="6664513E" w14:textId="6C227BE4" w:rsidR="0089346B" w:rsidRPr="00AC5F01" w:rsidRDefault="0089346B" w:rsidP="0089346B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jc w:val="both"/>
      </w:pPr>
      <w:r>
        <w:rPr>
          <w:rFonts w:eastAsia="Arial"/>
          <w:i/>
          <w:iCs/>
          <w:noProof/>
          <w:sz w:val="22"/>
          <w:szCs w:val="22"/>
        </w:rPr>
        <w:drawing>
          <wp:inline distT="0" distB="0" distL="0" distR="0" wp14:anchorId="3719BB52" wp14:editId="3D75D2BD">
            <wp:extent cx="5934075" cy="37909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B9EBA" w14:textId="25B4AD97" w:rsidR="0079769C" w:rsidRPr="00AC5F01" w:rsidRDefault="00AD798E" w:rsidP="00517AA1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center"/>
      </w:pPr>
      <w:r w:rsidRPr="00AC5F01">
        <w:rPr>
          <w:rFonts w:eastAsia="Arial"/>
          <w:i/>
          <w:iCs/>
          <w:sz w:val="22"/>
          <w:szCs w:val="22"/>
        </w:rPr>
        <w:t xml:space="preserve"> Рис. 3–6. Облака слов по отдельным категориям (Задание 7.3, повышенная сложность)</w:t>
      </w:r>
    </w:p>
    <w:p w14:paraId="24E513CC" w14:textId="77777777" w:rsidR="0079769C" w:rsidRPr="00AC5F01" w:rsidRDefault="0079769C">
      <w:pPr>
        <w:spacing w:before="120"/>
      </w:pPr>
    </w:p>
    <w:p w14:paraId="033544DE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t>4. Ответы на контрольные вопросы</w:t>
      </w:r>
    </w:p>
    <w:p w14:paraId="2D9F9E44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Вопрос 1. Лемматизация vs стемминг</w:t>
      </w:r>
    </w:p>
    <w:p w14:paraId="044A8E1B" w14:textId="77777777" w:rsidR="005D619D" w:rsidRDefault="005D619D" w:rsidP="005D619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>
        <w:lastRenderedPageBreak/>
        <w:t>Стемминг обрезает окончания по правилам и возвращает псевдооснову («банкротства» → «банкротств»). Лемматизация использует словарь и возвращает настоящую словарную форму («банкротства» → «банкротство»).</w:t>
      </w:r>
    </w:p>
    <w:p w14:paraId="5F875139" w14:textId="3B3A5C67" w:rsidR="0079769C" w:rsidRPr="005D619D" w:rsidRDefault="005D619D" w:rsidP="005D619D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  <w:rPr>
          <w:lang w:val="en-US"/>
        </w:rPr>
      </w:pPr>
      <w:r>
        <w:t>В юридических текстах предпочтительна лемматизация — правовые термины чувствительны к точности, и стемминг может смешать слова с разным смыслом («залог» и «заложник»). Стемминг уместен лишь при быстрой индексации очень больших архивов, где скорость важнее точности.</w:t>
      </w:r>
    </w:p>
    <w:p w14:paraId="6543E33A" w14:textId="77777777" w:rsidR="0079769C" w:rsidRPr="00AC5F01" w:rsidRDefault="0079769C">
      <w:pPr>
        <w:spacing w:before="120"/>
      </w:pPr>
    </w:p>
    <w:p w14:paraId="78711B02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Вопрос 2. Стоп-слова и качество классификации</w:t>
      </w:r>
    </w:p>
    <w:p w14:paraId="26260DFE" w14:textId="77777777" w:rsidR="0079769C" w:rsidRPr="00AC5F01" w:rsidRDefault="00AD798E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AC5F01">
        <w:rPr>
          <w:rFonts w:eastAsia="Arial"/>
          <w:i/>
          <w:iCs/>
          <w:sz w:val="22"/>
          <w:szCs w:val="22"/>
        </w:rPr>
        <w:t>[ Развёрнутый ответ (3–5 предложений) ]</w:t>
      </w:r>
    </w:p>
    <w:p w14:paraId="1CF3A344" w14:textId="77777777" w:rsidR="0079769C" w:rsidRPr="00AC5F01" w:rsidRDefault="0079769C">
      <w:pPr>
        <w:spacing w:before="120"/>
      </w:pPr>
    </w:p>
    <w:p w14:paraId="49CB20F3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Вопрос 3. Ограничения ключевое-словарного классификатора</w:t>
      </w:r>
    </w:p>
    <w:p w14:paraId="10BBDB6E" w14:textId="77777777" w:rsidR="0079769C" w:rsidRPr="00AC5F01" w:rsidRDefault="00AD798E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AC5F01">
        <w:rPr>
          <w:rFonts w:eastAsia="Arial"/>
          <w:i/>
          <w:iCs/>
          <w:sz w:val="22"/>
          <w:szCs w:val="22"/>
        </w:rPr>
        <w:t>[ Развёрнутый ответ (3–5 предложений) ]</w:t>
      </w:r>
    </w:p>
    <w:p w14:paraId="11DDB393" w14:textId="77777777" w:rsidR="0079769C" w:rsidRPr="00AC5F01" w:rsidRDefault="0079769C">
      <w:pPr>
        <w:spacing w:before="120"/>
      </w:pPr>
    </w:p>
    <w:p w14:paraId="013ED31E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Вопрос 4. Специализированные библиотеки для русскоязычных текстов</w:t>
      </w:r>
    </w:p>
    <w:p w14:paraId="6235C8AA" w14:textId="77777777" w:rsidR="0079769C" w:rsidRPr="00AC5F01" w:rsidRDefault="00AD798E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AC5F01">
        <w:rPr>
          <w:rFonts w:eastAsia="Arial"/>
          <w:i/>
          <w:iCs/>
          <w:sz w:val="22"/>
          <w:szCs w:val="22"/>
        </w:rPr>
        <w:t>[ Развёрнутый ответ (3–5 предложений) ]</w:t>
      </w:r>
    </w:p>
    <w:p w14:paraId="44600663" w14:textId="77777777" w:rsidR="0079769C" w:rsidRPr="00AC5F01" w:rsidRDefault="0079769C">
      <w:pPr>
        <w:spacing w:before="120"/>
      </w:pPr>
    </w:p>
    <w:p w14:paraId="32E1E719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t>5. Индивидуальное задание</w:t>
      </w:r>
    </w:p>
    <w:p w14:paraId="1F6B6979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В данном разделе представлены результаты самостоятельного расширения корпуса (не менее 5 новых документов) и повторного запуска полного конвейера предобработки.</w:t>
      </w:r>
    </w:p>
    <w:p w14:paraId="76BA140E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5.1. Добавленные документы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2126"/>
        <w:gridCol w:w="3880"/>
        <w:gridCol w:w="933"/>
      </w:tblGrid>
      <w:tr w:rsidR="00C87B83" w14:paraId="0C3FE9FA" w14:textId="77777777" w:rsidTr="00C87B83">
        <w:tc>
          <w:tcPr>
            <w:tcW w:w="1685" w:type="dxa"/>
            <w:hideMark/>
          </w:tcPr>
          <w:p w14:paraId="45AEF476" w14:textId="77777777" w:rsidR="00C87B83" w:rsidRDefault="00C87B8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126" w:type="dxa"/>
            <w:hideMark/>
          </w:tcPr>
          <w:p w14:paraId="63E51D7E" w14:textId="77777777" w:rsidR="00C87B83" w:rsidRDefault="00C87B8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Категория</w:t>
            </w:r>
          </w:p>
        </w:tc>
        <w:tc>
          <w:tcPr>
            <w:tcW w:w="3880" w:type="dxa"/>
            <w:hideMark/>
          </w:tcPr>
          <w:p w14:paraId="67A967AD" w14:textId="77777777" w:rsidR="00C87B83" w:rsidRDefault="00C87B8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Источник</w:t>
            </w:r>
          </w:p>
        </w:tc>
        <w:tc>
          <w:tcPr>
            <w:tcW w:w="933" w:type="dxa"/>
            <w:hideMark/>
          </w:tcPr>
          <w:p w14:paraId="68FB502E" w14:textId="77777777" w:rsidR="00C87B83" w:rsidRDefault="00C87B8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Объём (сим.)</w:t>
            </w:r>
          </w:p>
        </w:tc>
      </w:tr>
      <w:tr w:rsidR="00C87B83" w14:paraId="4327615F" w14:textId="77777777" w:rsidTr="00C87B83">
        <w:tc>
          <w:tcPr>
            <w:tcW w:w="1685" w:type="dxa"/>
            <w:hideMark/>
          </w:tcPr>
          <w:p w14:paraId="0AFFD991" w14:textId="77777777" w:rsidR="00C87B83" w:rsidRDefault="00C87B83">
            <w:r>
              <w:t>A40-011-2023</w:t>
            </w:r>
          </w:p>
        </w:tc>
        <w:tc>
          <w:tcPr>
            <w:tcW w:w="2126" w:type="dxa"/>
            <w:hideMark/>
          </w:tcPr>
          <w:p w14:paraId="144A3691" w14:textId="77777777" w:rsidR="00C87B83" w:rsidRDefault="00C87B83">
            <w:r>
              <w:t>Оспаривание сделок должника</w:t>
            </w:r>
          </w:p>
        </w:tc>
        <w:tc>
          <w:tcPr>
            <w:tcW w:w="3880" w:type="dxa"/>
            <w:hideMark/>
          </w:tcPr>
          <w:p w14:paraId="7E1C1690" w14:textId="77777777" w:rsidR="00C87B83" w:rsidRDefault="00C87B83">
            <w:r>
              <w:t>Составлен по мотивам практики ВС РФ по ст. 61.2 (договор цессии)</w:t>
            </w:r>
          </w:p>
        </w:tc>
        <w:tc>
          <w:tcPr>
            <w:tcW w:w="933" w:type="dxa"/>
            <w:hideMark/>
          </w:tcPr>
          <w:p w14:paraId="169A93DE" w14:textId="77777777" w:rsidR="00C87B83" w:rsidRDefault="00C87B83">
            <w:r>
              <w:t>710</w:t>
            </w:r>
          </w:p>
        </w:tc>
      </w:tr>
      <w:tr w:rsidR="00C87B83" w14:paraId="36665CD3" w14:textId="77777777" w:rsidTr="00C87B83">
        <w:tc>
          <w:tcPr>
            <w:tcW w:w="1685" w:type="dxa"/>
            <w:hideMark/>
          </w:tcPr>
          <w:p w14:paraId="58CF5C6A" w14:textId="77777777" w:rsidR="00C87B83" w:rsidRDefault="00C87B83">
            <w:r>
              <w:t>A40-012-2023</w:t>
            </w:r>
          </w:p>
        </w:tc>
        <w:tc>
          <w:tcPr>
            <w:tcW w:w="2126" w:type="dxa"/>
            <w:hideMark/>
          </w:tcPr>
          <w:p w14:paraId="261945B8" w14:textId="77777777" w:rsidR="00C87B83" w:rsidRDefault="00C87B83">
            <w:r>
              <w:t>Оспаривание сделок должника</w:t>
            </w:r>
          </w:p>
        </w:tc>
        <w:tc>
          <w:tcPr>
            <w:tcW w:w="3880" w:type="dxa"/>
            <w:hideMark/>
          </w:tcPr>
          <w:p w14:paraId="32947D4F" w14:textId="77777777" w:rsidR="00C87B83" w:rsidRDefault="00C87B83">
            <w:r>
              <w:t>Составлен по мотивам практики ВС РФ по ст. 61.3 (соглашение об отступном)</w:t>
            </w:r>
          </w:p>
        </w:tc>
        <w:tc>
          <w:tcPr>
            <w:tcW w:w="933" w:type="dxa"/>
            <w:hideMark/>
          </w:tcPr>
          <w:p w14:paraId="059814E6" w14:textId="77777777" w:rsidR="00C87B83" w:rsidRDefault="00C87B83">
            <w:r>
              <w:t>648</w:t>
            </w:r>
          </w:p>
        </w:tc>
      </w:tr>
      <w:tr w:rsidR="00C87B83" w14:paraId="3A1BFD04" w14:textId="77777777" w:rsidTr="00C87B83">
        <w:tc>
          <w:tcPr>
            <w:tcW w:w="1685" w:type="dxa"/>
            <w:hideMark/>
          </w:tcPr>
          <w:p w14:paraId="1003D702" w14:textId="77777777" w:rsidR="00C87B83" w:rsidRDefault="00C87B83">
            <w:r>
              <w:t>A56-013-2023</w:t>
            </w:r>
          </w:p>
        </w:tc>
        <w:tc>
          <w:tcPr>
            <w:tcW w:w="2126" w:type="dxa"/>
            <w:hideMark/>
          </w:tcPr>
          <w:p w14:paraId="7E5C1EB8" w14:textId="77777777" w:rsidR="00C87B83" w:rsidRDefault="00C87B83">
            <w:r>
              <w:t>Субсидиарная ответственность</w:t>
            </w:r>
          </w:p>
        </w:tc>
        <w:tc>
          <w:tcPr>
            <w:tcW w:w="3880" w:type="dxa"/>
            <w:hideMark/>
          </w:tcPr>
          <w:p w14:paraId="2F13857C" w14:textId="77777777" w:rsidR="00C87B83" w:rsidRDefault="00C87B83">
            <w:r>
              <w:t>Составлен по мотивам практики АС СПб по ст. 61.11–61.12</w:t>
            </w:r>
          </w:p>
        </w:tc>
        <w:tc>
          <w:tcPr>
            <w:tcW w:w="933" w:type="dxa"/>
            <w:hideMark/>
          </w:tcPr>
          <w:p w14:paraId="1AF4BDA4" w14:textId="77777777" w:rsidR="00C87B83" w:rsidRDefault="00C87B83">
            <w:r>
              <w:t>695</w:t>
            </w:r>
          </w:p>
        </w:tc>
      </w:tr>
      <w:tr w:rsidR="00C87B83" w14:paraId="522590A6" w14:textId="77777777" w:rsidTr="00C87B83">
        <w:tc>
          <w:tcPr>
            <w:tcW w:w="1685" w:type="dxa"/>
            <w:hideMark/>
          </w:tcPr>
          <w:p w14:paraId="5EC66462" w14:textId="77777777" w:rsidR="00C87B83" w:rsidRDefault="00C87B83">
            <w:r>
              <w:t>A72-014-2023</w:t>
            </w:r>
          </w:p>
        </w:tc>
        <w:tc>
          <w:tcPr>
            <w:tcW w:w="2126" w:type="dxa"/>
            <w:hideMark/>
          </w:tcPr>
          <w:p w14:paraId="7C05ECF3" w14:textId="77777777" w:rsidR="00C87B83" w:rsidRDefault="00C87B83">
            <w:r>
              <w:t>Обжалование налоговых решений</w:t>
            </w:r>
          </w:p>
        </w:tc>
        <w:tc>
          <w:tcPr>
            <w:tcW w:w="3880" w:type="dxa"/>
            <w:hideMark/>
          </w:tcPr>
          <w:p w14:paraId="0A600EF5" w14:textId="77777777" w:rsidR="00C87B83" w:rsidRDefault="00C87B83">
            <w:r>
              <w:t>Составлен по мотивам практики АС Ульяновской обл. (НДС + налог на прибыль)</w:t>
            </w:r>
          </w:p>
        </w:tc>
        <w:tc>
          <w:tcPr>
            <w:tcW w:w="933" w:type="dxa"/>
            <w:hideMark/>
          </w:tcPr>
          <w:p w14:paraId="222A770A" w14:textId="77777777" w:rsidR="00C87B83" w:rsidRDefault="00C87B83">
            <w:r>
              <w:t>672</w:t>
            </w:r>
          </w:p>
        </w:tc>
      </w:tr>
      <w:tr w:rsidR="00C87B83" w14:paraId="3A0DF0CC" w14:textId="77777777" w:rsidTr="00C87B83">
        <w:tc>
          <w:tcPr>
            <w:tcW w:w="1685" w:type="dxa"/>
            <w:hideMark/>
          </w:tcPr>
          <w:p w14:paraId="062B1E3A" w14:textId="77777777" w:rsidR="00C87B83" w:rsidRDefault="00C87B83">
            <w:r>
              <w:lastRenderedPageBreak/>
              <w:t>A65-015-2023</w:t>
            </w:r>
          </w:p>
        </w:tc>
        <w:tc>
          <w:tcPr>
            <w:tcW w:w="2126" w:type="dxa"/>
            <w:hideMark/>
          </w:tcPr>
          <w:p w14:paraId="3F335C74" w14:textId="77777777" w:rsidR="00C87B83" w:rsidRDefault="00C87B83">
            <w:r>
              <w:t>Включение в реестр требований кредиторов</w:t>
            </w:r>
          </w:p>
        </w:tc>
        <w:tc>
          <w:tcPr>
            <w:tcW w:w="3880" w:type="dxa"/>
            <w:hideMark/>
          </w:tcPr>
          <w:p w14:paraId="306EAFA0" w14:textId="77777777" w:rsidR="00C87B83" w:rsidRDefault="00C87B83">
            <w:r>
              <w:t>Составлен по мотивам практики АС Республики Татарстан (залоговый кредитор)</w:t>
            </w:r>
          </w:p>
        </w:tc>
        <w:tc>
          <w:tcPr>
            <w:tcW w:w="933" w:type="dxa"/>
            <w:hideMark/>
          </w:tcPr>
          <w:p w14:paraId="21544CAB" w14:textId="77777777" w:rsidR="00C87B83" w:rsidRDefault="00C87B83">
            <w:r>
              <w:t>631</w:t>
            </w:r>
          </w:p>
        </w:tc>
      </w:tr>
    </w:tbl>
    <w:p w14:paraId="31A097A2" w14:textId="77777777" w:rsidR="0079769C" w:rsidRPr="00AC5F01" w:rsidRDefault="0079769C">
      <w:pPr>
        <w:spacing w:before="120"/>
      </w:pPr>
    </w:p>
    <w:p w14:paraId="78E5FD1C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5.2. Обновлённые результаты классификации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30"/>
        <w:gridCol w:w="2466"/>
        <w:gridCol w:w="3046"/>
        <w:gridCol w:w="1303"/>
      </w:tblGrid>
      <w:tr w:rsidR="002D4E9D" w14:paraId="5526E316" w14:textId="77777777" w:rsidTr="002D4E9D">
        <w:tc>
          <w:tcPr>
            <w:tcW w:w="0" w:type="auto"/>
            <w:hideMark/>
          </w:tcPr>
          <w:p w14:paraId="08ACE081" w14:textId="77777777" w:rsidR="002D4E9D" w:rsidRDefault="002D4E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6B2D5EBF" w14:textId="77777777" w:rsidR="002D4E9D" w:rsidRDefault="002D4E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Истинная категория</w:t>
            </w:r>
          </w:p>
        </w:tc>
        <w:tc>
          <w:tcPr>
            <w:tcW w:w="0" w:type="auto"/>
            <w:hideMark/>
          </w:tcPr>
          <w:p w14:paraId="4698B3D5" w14:textId="77777777" w:rsidR="002D4E9D" w:rsidRDefault="002D4E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Предсказанная категория</w:t>
            </w:r>
          </w:p>
        </w:tc>
        <w:tc>
          <w:tcPr>
            <w:tcW w:w="0" w:type="auto"/>
            <w:hideMark/>
          </w:tcPr>
          <w:p w14:paraId="6B37C253" w14:textId="77777777" w:rsidR="002D4E9D" w:rsidRDefault="002D4E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</w:tr>
      <w:tr w:rsidR="002D4E9D" w14:paraId="49DA1410" w14:textId="77777777" w:rsidTr="002D4E9D">
        <w:tc>
          <w:tcPr>
            <w:tcW w:w="0" w:type="auto"/>
            <w:hideMark/>
          </w:tcPr>
          <w:p w14:paraId="4FE2A36D" w14:textId="77777777" w:rsidR="002D4E9D" w:rsidRDefault="002D4E9D">
            <w:r>
              <w:t>A40-001-2023</w:t>
            </w:r>
          </w:p>
        </w:tc>
        <w:tc>
          <w:tcPr>
            <w:tcW w:w="0" w:type="auto"/>
            <w:hideMark/>
          </w:tcPr>
          <w:p w14:paraId="44A45DAC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70AA577D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51EB459A" w14:textId="132611D2" w:rsidR="002D4E9D" w:rsidRPr="002D4E9D" w:rsidRDefault="002D4E9D">
            <w:pPr>
              <w:rPr>
                <w:rFonts w:asciiTheme="minorHAnsi" w:hAnsiTheme="minorHAnsi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5A58AA84" w14:textId="77777777" w:rsidTr="002D4E9D">
        <w:tc>
          <w:tcPr>
            <w:tcW w:w="0" w:type="auto"/>
            <w:hideMark/>
          </w:tcPr>
          <w:p w14:paraId="4E4091F6" w14:textId="77777777" w:rsidR="002D4E9D" w:rsidRDefault="002D4E9D">
            <w:r>
              <w:t>A40-002-2023</w:t>
            </w:r>
          </w:p>
        </w:tc>
        <w:tc>
          <w:tcPr>
            <w:tcW w:w="0" w:type="auto"/>
            <w:hideMark/>
          </w:tcPr>
          <w:p w14:paraId="1E2C76A4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2AD0371D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10DF1C98" w14:textId="6ED8A206" w:rsidR="002D4E9D" w:rsidRPr="002D4E9D" w:rsidRDefault="002D4E9D">
            <w:pPr>
              <w:rPr>
                <w:rFonts w:asciiTheme="minorHAnsi" w:hAnsiTheme="minorHAnsi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07345407" w14:textId="77777777" w:rsidTr="002D4E9D">
        <w:tc>
          <w:tcPr>
            <w:tcW w:w="0" w:type="auto"/>
            <w:hideMark/>
          </w:tcPr>
          <w:p w14:paraId="169265BE" w14:textId="77777777" w:rsidR="002D4E9D" w:rsidRDefault="002D4E9D">
            <w:r>
              <w:t>A56-003-2023</w:t>
            </w:r>
          </w:p>
        </w:tc>
        <w:tc>
          <w:tcPr>
            <w:tcW w:w="0" w:type="auto"/>
            <w:hideMark/>
          </w:tcPr>
          <w:p w14:paraId="0955F10F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410D876B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3F10EBD6" w14:textId="4B0C2843" w:rsidR="002D4E9D" w:rsidRPr="002D4E9D" w:rsidRDefault="002D4E9D">
            <w:pPr>
              <w:rPr>
                <w:rFonts w:asciiTheme="minorHAnsi" w:hAnsiTheme="minorHAnsi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066EA4EC" w14:textId="77777777" w:rsidTr="002D4E9D">
        <w:tc>
          <w:tcPr>
            <w:tcW w:w="0" w:type="auto"/>
            <w:hideMark/>
          </w:tcPr>
          <w:p w14:paraId="7D883781" w14:textId="77777777" w:rsidR="002D4E9D" w:rsidRDefault="002D4E9D">
            <w:r>
              <w:t>A56-004-2023</w:t>
            </w:r>
          </w:p>
        </w:tc>
        <w:tc>
          <w:tcPr>
            <w:tcW w:w="0" w:type="auto"/>
            <w:hideMark/>
          </w:tcPr>
          <w:p w14:paraId="6DC63B15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68D59222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645405C8" w14:textId="1A59005F" w:rsidR="002D4E9D" w:rsidRPr="002D4E9D" w:rsidRDefault="002D4E9D">
            <w:pPr>
              <w:rPr>
                <w:rFonts w:asciiTheme="minorHAnsi" w:hAnsiTheme="minorHAnsi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50C38CCD" w14:textId="77777777" w:rsidTr="002D4E9D">
        <w:tc>
          <w:tcPr>
            <w:tcW w:w="0" w:type="auto"/>
            <w:hideMark/>
          </w:tcPr>
          <w:p w14:paraId="5DB9AE5A" w14:textId="77777777" w:rsidR="002D4E9D" w:rsidRDefault="002D4E9D">
            <w:r>
              <w:t>A60-005-2023</w:t>
            </w:r>
          </w:p>
        </w:tc>
        <w:tc>
          <w:tcPr>
            <w:tcW w:w="0" w:type="auto"/>
            <w:hideMark/>
          </w:tcPr>
          <w:p w14:paraId="37628A83" w14:textId="77777777" w:rsidR="002D4E9D" w:rsidRDefault="002D4E9D">
            <w:r>
              <w:t>Налоговые решения</w:t>
            </w:r>
          </w:p>
        </w:tc>
        <w:tc>
          <w:tcPr>
            <w:tcW w:w="0" w:type="auto"/>
            <w:hideMark/>
          </w:tcPr>
          <w:p w14:paraId="5A6898EF" w14:textId="77777777" w:rsidR="002D4E9D" w:rsidRDefault="002D4E9D">
            <w:r>
              <w:t>Налоговые решения</w:t>
            </w:r>
          </w:p>
        </w:tc>
        <w:tc>
          <w:tcPr>
            <w:tcW w:w="0" w:type="auto"/>
            <w:hideMark/>
          </w:tcPr>
          <w:p w14:paraId="79BFDE64" w14:textId="1056DD55" w:rsidR="002D4E9D" w:rsidRPr="002D4E9D" w:rsidRDefault="002D4E9D">
            <w:pPr>
              <w:rPr>
                <w:rFonts w:asciiTheme="minorHAnsi" w:hAnsiTheme="minorHAnsi"/>
              </w:rPr>
            </w:pPr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510E5969" w14:textId="77777777" w:rsidTr="002D4E9D">
        <w:tc>
          <w:tcPr>
            <w:tcW w:w="0" w:type="auto"/>
            <w:hideMark/>
          </w:tcPr>
          <w:p w14:paraId="78FD72A8" w14:textId="77777777" w:rsidR="002D4E9D" w:rsidRDefault="002D4E9D">
            <w:r>
              <w:t>A60-006-2023</w:t>
            </w:r>
          </w:p>
        </w:tc>
        <w:tc>
          <w:tcPr>
            <w:tcW w:w="0" w:type="auto"/>
            <w:hideMark/>
          </w:tcPr>
          <w:p w14:paraId="2E247D3C" w14:textId="77777777" w:rsidR="002D4E9D" w:rsidRDefault="002D4E9D">
            <w:r>
              <w:t>Налоговые решения</w:t>
            </w:r>
          </w:p>
        </w:tc>
        <w:tc>
          <w:tcPr>
            <w:tcW w:w="0" w:type="auto"/>
            <w:hideMark/>
          </w:tcPr>
          <w:p w14:paraId="48E53758" w14:textId="77777777" w:rsidR="002D4E9D" w:rsidRDefault="002D4E9D">
            <w:r>
              <w:t>Налоговые решения</w:t>
            </w:r>
          </w:p>
        </w:tc>
        <w:tc>
          <w:tcPr>
            <w:tcW w:w="0" w:type="auto"/>
            <w:hideMark/>
          </w:tcPr>
          <w:p w14:paraId="1C890EED" w14:textId="2124531E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24990564" w14:textId="77777777" w:rsidTr="002D4E9D">
        <w:tc>
          <w:tcPr>
            <w:tcW w:w="0" w:type="auto"/>
            <w:hideMark/>
          </w:tcPr>
          <w:p w14:paraId="2E88FDA4" w14:textId="77777777" w:rsidR="002D4E9D" w:rsidRDefault="002D4E9D">
            <w:r>
              <w:t>A07-007-2023</w:t>
            </w:r>
          </w:p>
        </w:tc>
        <w:tc>
          <w:tcPr>
            <w:tcW w:w="0" w:type="auto"/>
            <w:hideMark/>
          </w:tcPr>
          <w:p w14:paraId="58775704" w14:textId="77777777" w:rsidR="002D4E9D" w:rsidRDefault="002D4E9D">
            <w:r>
              <w:t>Реестр кредиторов</w:t>
            </w:r>
          </w:p>
        </w:tc>
        <w:tc>
          <w:tcPr>
            <w:tcW w:w="0" w:type="auto"/>
            <w:hideMark/>
          </w:tcPr>
          <w:p w14:paraId="75521781" w14:textId="77777777" w:rsidR="002D4E9D" w:rsidRDefault="002D4E9D">
            <w:r>
              <w:t>Реестр кредиторов</w:t>
            </w:r>
          </w:p>
        </w:tc>
        <w:tc>
          <w:tcPr>
            <w:tcW w:w="0" w:type="auto"/>
            <w:hideMark/>
          </w:tcPr>
          <w:p w14:paraId="695CB502" w14:textId="05738440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4D82E278" w14:textId="77777777" w:rsidTr="002D4E9D">
        <w:tc>
          <w:tcPr>
            <w:tcW w:w="0" w:type="auto"/>
            <w:hideMark/>
          </w:tcPr>
          <w:p w14:paraId="1D7083E1" w14:textId="77777777" w:rsidR="002D4E9D" w:rsidRDefault="002D4E9D">
            <w:r>
              <w:t>A07-008-2023</w:t>
            </w:r>
          </w:p>
        </w:tc>
        <w:tc>
          <w:tcPr>
            <w:tcW w:w="0" w:type="auto"/>
            <w:hideMark/>
          </w:tcPr>
          <w:p w14:paraId="00800B36" w14:textId="77777777" w:rsidR="002D4E9D" w:rsidRDefault="002D4E9D">
            <w:r>
              <w:t>Реестр кредиторов</w:t>
            </w:r>
          </w:p>
        </w:tc>
        <w:tc>
          <w:tcPr>
            <w:tcW w:w="0" w:type="auto"/>
            <w:hideMark/>
          </w:tcPr>
          <w:p w14:paraId="4B3ABA22" w14:textId="77777777" w:rsidR="002D4E9D" w:rsidRDefault="002D4E9D">
            <w:r>
              <w:t>Реестр кредиторов</w:t>
            </w:r>
          </w:p>
        </w:tc>
        <w:tc>
          <w:tcPr>
            <w:tcW w:w="0" w:type="auto"/>
            <w:hideMark/>
          </w:tcPr>
          <w:p w14:paraId="270387F1" w14:textId="30624871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5F334570" w14:textId="77777777" w:rsidTr="002D4E9D">
        <w:tc>
          <w:tcPr>
            <w:tcW w:w="0" w:type="auto"/>
            <w:hideMark/>
          </w:tcPr>
          <w:p w14:paraId="3136FF18" w14:textId="77777777" w:rsidR="002D4E9D" w:rsidRDefault="002D4E9D">
            <w:r>
              <w:t>A40-009-2023</w:t>
            </w:r>
          </w:p>
        </w:tc>
        <w:tc>
          <w:tcPr>
            <w:tcW w:w="0" w:type="auto"/>
            <w:hideMark/>
          </w:tcPr>
          <w:p w14:paraId="25E50BF8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5F08F12C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75191B25" w14:textId="47C06DFD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2E94F51C" w14:textId="77777777" w:rsidTr="002D4E9D">
        <w:tc>
          <w:tcPr>
            <w:tcW w:w="0" w:type="auto"/>
            <w:hideMark/>
          </w:tcPr>
          <w:p w14:paraId="4CFBC236" w14:textId="77777777" w:rsidR="002D4E9D" w:rsidRDefault="002D4E9D">
            <w:r>
              <w:t>A40-010-2023</w:t>
            </w:r>
          </w:p>
        </w:tc>
        <w:tc>
          <w:tcPr>
            <w:tcW w:w="0" w:type="auto"/>
            <w:hideMark/>
          </w:tcPr>
          <w:p w14:paraId="71567A5D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1DA13F71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4E0B9D0E" w14:textId="5AA5D107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120772EF" w14:textId="77777777" w:rsidTr="002D4E9D">
        <w:tc>
          <w:tcPr>
            <w:tcW w:w="0" w:type="auto"/>
            <w:hideMark/>
          </w:tcPr>
          <w:p w14:paraId="238BF08A" w14:textId="77777777" w:rsidR="002D4E9D" w:rsidRDefault="002D4E9D">
            <w:r>
              <w:t>A40-011-2023</w:t>
            </w:r>
          </w:p>
        </w:tc>
        <w:tc>
          <w:tcPr>
            <w:tcW w:w="0" w:type="auto"/>
            <w:hideMark/>
          </w:tcPr>
          <w:p w14:paraId="4A97AEE8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381DCCC7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6A45C79B" w14:textId="7635F300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7357F27B" w14:textId="77777777" w:rsidTr="002D4E9D">
        <w:tc>
          <w:tcPr>
            <w:tcW w:w="0" w:type="auto"/>
            <w:hideMark/>
          </w:tcPr>
          <w:p w14:paraId="42D0E456" w14:textId="77777777" w:rsidR="002D4E9D" w:rsidRDefault="002D4E9D">
            <w:r>
              <w:t>A40-012-2023</w:t>
            </w:r>
          </w:p>
        </w:tc>
        <w:tc>
          <w:tcPr>
            <w:tcW w:w="0" w:type="auto"/>
            <w:hideMark/>
          </w:tcPr>
          <w:p w14:paraId="62D482D8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0DAC7CE0" w14:textId="77777777" w:rsidR="002D4E9D" w:rsidRDefault="002D4E9D">
            <w:r>
              <w:t>Оспаривание сделок</w:t>
            </w:r>
          </w:p>
        </w:tc>
        <w:tc>
          <w:tcPr>
            <w:tcW w:w="0" w:type="auto"/>
            <w:hideMark/>
          </w:tcPr>
          <w:p w14:paraId="2D3F6023" w14:textId="57D834E2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59CA7D3F" w14:textId="77777777" w:rsidTr="002D4E9D">
        <w:tc>
          <w:tcPr>
            <w:tcW w:w="0" w:type="auto"/>
            <w:hideMark/>
          </w:tcPr>
          <w:p w14:paraId="0FFE5BBD" w14:textId="77777777" w:rsidR="002D4E9D" w:rsidRDefault="002D4E9D">
            <w:r>
              <w:t>A56-013-2023</w:t>
            </w:r>
          </w:p>
        </w:tc>
        <w:tc>
          <w:tcPr>
            <w:tcW w:w="0" w:type="auto"/>
            <w:hideMark/>
          </w:tcPr>
          <w:p w14:paraId="2C12094C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4AFB85D2" w14:textId="77777777" w:rsidR="002D4E9D" w:rsidRDefault="002D4E9D">
            <w:r>
              <w:t>Субсидиарная отв.</w:t>
            </w:r>
          </w:p>
        </w:tc>
        <w:tc>
          <w:tcPr>
            <w:tcW w:w="0" w:type="auto"/>
            <w:hideMark/>
          </w:tcPr>
          <w:p w14:paraId="2E49A1A2" w14:textId="681E8E7A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7414DA61" w14:textId="77777777" w:rsidTr="002D4E9D">
        <w:tc>
          <w:tcPr>
            <w:tcW w:w="0" w:type="auto"/>
            <w:hideMark/>
          </w:tcPr>
          <w:p w14:paraId="4833B8F8" w14:textId="77777777" w:rsidR="002D4E9D" w:rsidRDefault="002D4E9D">
            <w:r>
              <w:t>A72-014-2023</w:t>
            </w:r>
          </w:p>
        </w:tc>
        <w:tc>
          <w:tcPr>
            <w:tcW w:w="0" w:type="auto"/>
            <w:hideMark/>
          </w:tcPr>
          <w:p w14:paraId="034BEF32" w14:textId="77777777" w:rsidR="002D4E9D" w:rsidRDefault="002D4E9D">
            <w:r>
              <w:t>Налоговые решения</w:t>
            </w:r>
          </w:p>
        </w:tc>
        <w:tc>
          <w:tcPr>
            <w:tcW w:w="0" w:type="auto"/>
            <w:hideMark/>
          </w:tcPr>
          <w:p w14:paraId="1323F043" w14:textId="77777777" w:rsidR="002D4E9D" w:rsidRDefault="002D4E9D">
            <w:r>
              <w:t>Налоговые решения</w:t>
            </w:r>
          </w:p>
        </w:tc>
        <w:tc>
          <w:tcPr>
            <w:tcW w:w="0" w:type="auto"/>
            <w:hideMark/>
          </w:tcPr>
          <w:p w14:paraId="64C4FC6D" w14:textId="79CF266D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  <w:tr w:rsidR="002D4E9D" w14:paraId="3499FC42" w14:textId="77777777" w:rsidTr="002D4E9D">
        <w:tc>
          <w:tcPr>
            <w:tcW w:w="0" w:type="auto"/>
            <w:hideMark/>
          </w:tcPr>
          <w:p w14:paraId="5F0AB3F2" w14:textId="77777777" w:rsidR="002D4E9D" w:rsidRDefault="002D4E9D">
            <w:r>
              <w:t>A65-015-2023</w:t>
            </w:r>
          </w:p>
        </w:tc>
        <w:tc>
          <w:tcPr>
            <w:tcW w:w="0" w:type="auto"/>
            <w:hideMark/>
          </w:tcPr>
          <w:p w14:paraId="38A63CBB" w14:textId="77777777" w:rsidR="002D4E9D" w:rsidRDefault="002D4E9D">
            <w:r>
              <w:t>Реестр кредиторов</w:t>
            </w:r>
          </w:p>
        </w:tc>
        <w:tc>
          <w:tcPr>
            <w:tcW w:w="0" w:type="auto"/>
            <w:hideMark/>
          </w:tcPr>
          <w:p w14:paraId="5C74A866" w14:textId="77777777" w:rsidR="002D4E9D" w:rsidRDefault="002D4E9D">
            <w:r>
              <w:t>Реестр кредиторов</w:t>
            </w:r>
          </w:p>
        </w:tc>
        <w:tc>
          <w:tcPr>
            <w:tcW w:w="0" w:type="auto"/>
            <w:hideMark/>
          </w:tcPr>
          <w:p w14:paraId="026D426D" w14:textId="7F22BFA5" w:rsidR="002D4E9D" w:rsidRDefault="002D4E9D">
            <w:r w:rsidRPr="00546063">
              <w:rPr>
                <w:sz w:val="20"/>
                <w:szCs w:val="20"/>
              </w:rPr>
              <w:t>Верно</w:t>
            </w:r>
          </w:p>
        </w:tc>
      </w:tr>
    </w:tbl>
    <w:p w14:paraId="7A81B3D7" w14:textId="3F581E1D" w:rsidR="0079769C" w:rsidRPr="00AC5F01" w:rsidRDefault="00AD798E" w:rsidP="006E1112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firstLine="708"/>
        <w:jc w:val="both"/>
      </w:pPr>
      <w:r w:rsidRPr="00AC5F01">
        <w:rPr>
          <w:rFonts w:eastAsia="Arial"/>
          <w:i/>
          <w:iCs/>
          <w:sz w:val="22"/>
          <w:szCs w:val="22"/>
        </w:rPr>
        <w:t xml:space="preserve">Обновлённая точность: </w:t>
      </w:r>
      <w:r w:rsidR="002268D3">
        <w:rPr>
          <w:rFonts w:eastAsia="Arial"/>
          <w:i/>
          <w:iCs/>
          <w:sz w:val="22"/>
          <w:szCs w:val="22"/>
          <w:lang w:val="en-US"/>
        </w:rPr>
        <w:t>15</w:t>
      </w:r>
      <w:r w:rsidRPr="00AC5F01">
        <w:rPr>
          <w:rFonts w:eastAsia="Arial"/>
          <w:i/>
          <w:iCs/>
          <w:sz w:val="22"/>
          <w:szCs w:val="22"/>
        </w:rPr>
        <w:t>/</w:t>
      </w:r>
      <w:r w:rsidR="002268D3">
        <w:rPr>
          <w:rFonts w:eastAsia="Arial"/>
          <w:i/>
          <w:iCs/>
          <w:sz w:val="22"/>
          <w:szCs w:val="22"/>
          <w:lang w:val="en-US"/>
        </w:rPr>
        <w:t>15</w:t>
      </w:r>
      <w:r w:rsidRPr="00AC5F01">
        <w:rPr>
          <w:rFonts w:eastAsia="Arial"/>
          <w:i/>
          <w:iCs/>
          <w:sz w:val="22"/>
          <w:szCs w:val="22"/>
        </w:rPr>
        <w:t xml:space="preserve"> = </w:t>
      </w:r>
      <w:r w:rsidR="002268D3">
        <w:rPr>
          <w:rFonts w:eastAsia="Arial"/>
          <w:i/>
          <w:iCs/>
          <w:sz w:val="22"/>
          <w:szCs w:val="22"/>
          <w:lang w:val="en-US"/>
        </w:rPr>
        <w:t>100</w:t>
      </w:r>
      <w:r w:rsidRPr="00AC5F01">
        <w:rPr>
          <w:rFonts w:eastAsia="Arial"/>
          <w:i/>
          <w:iCs/>
          <w:sz w:val="22"/>
          <w:szCs w:val="22"/>
        </w:rPr>
        <w:t>%</w:t>
      </w:r>
    </w:p>
    <w:p w14:paraId="5CDD41C7" w14:textId="77777777" w:rsidR="0079769C" w:rsidRPr="00AC5F01" w:rsidRDefault="0079769C">
      <w:pPr>
        <w:spacing w:before="120"/>
      </w:pPr>
    </w:p>
    <w:p w14:paraId="2F31671B" w14:textId="77777777" w:rsidR="0079769C" w:rsidRPr="00AC5F01" w:rsidRDefault="00AD798E">
      <w:pPr>
        <w:pStyle w:val="Heading2"/>
        <w:rPr>
          <w:rFonts w:cs="Times New Roman"/>
        </w:rPr>
      </w:pPr>
      <w:r w:rsidRPr="00AC5F01">
        <w:rPr>
          <w:rFonts w:cs="Times New Roman"/>
        </w:rPr>
        <w:t>5.3. Аналитический вывод</w:t>
      </w:r>
    </w:p>
    <w:p w14:paraId="154D3B4C" w14:textId="77777777" w:rsidR="0079769C" w:rsidRPr="00AC5F01" w:rsidRDefault="00AD798E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AC5F01">
        <w:rPr>
          <w:rFonts w:eastAsia="Arial"/>
          <w:i/>
          <w:iCs/>
          <w:sz w:val="22"/>
          <w:szCs w:val="22"/>
        </w:rPr>
        <w:t>[ Аналитический вывод (не менее 150 слов): анализ изменений точности, выявленные закономерности, предложения по улучшению словаря ]</w:t>
      </w:r>
    </w:p>
    <w:p w14:paraId="4EE886D5" w14:textId="77777777" w:rsidR="0079769C" w:rsidRPr="00AC5F01" w:rsidRDefault="0079769C">
      <w:pPr>
        <w:spacing w:before="120"/>
      </w:pPr>
    </w:p>
    <w:p w14:paraId="49898A5F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t>6. Заключение</w:t>
      </w:r>
    </w:p>
    <w:p w14:paraId="3C8E350E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По итогам выполнения лабораторной работы были решены все поставленные задачи. Реализован полный конвейер предобработки текстовых данных применительно к корпусу судебных актов, включающий очистку текста, токенизацию, фильтрацию стоп-слов, лемматизацию и извлечение именованных сущностей. На основе разработанного конвейера построен ключевое-словарный классификатор и проведена его апробация.</w:t>
      </w:r>
    </w:p>
    <w:p w14:paraId="36962C0F" w14:textId="77777777" w:rsidR="0079769C" w:rsidRPr="00AC5F01" w:rsidRDefault="00AD798E">
      <w:pPr>
        <w:pBdr>
          <w:top w:val="dashed" w:sz="4" w:space="0" w:color="888888"/>
          <w:left w:val="dashed" w:sz="4" w:space="0" w:color="888888"/>
          <w:bottom w:val="dashed" w:sz="4" w:space="0" w:color="888888"/>
          <w:right w:val="dashed" w:sz="4" w:space="0" w:color="888888"/>
        </w:pBdr>
        <w:shd w:val="clear" w:color="auto" w:fill="FFFBE6"/>
        <w:spacing w:before="60" w:after="60" w:line="360" w:lineRule="auto"/>
        <w:ind w:left="720"/>
        <w:jc w:val="both"/>
      </w:pPr>
      <w:r w:rsidRPr="00AC5F01">
        <w:rPr>
          <w:rFonts w:eastAsia="Arial"/>
          <w:i/>
          <w:iCs/>
          <w:sz w:val="22"/>
          <w:szCs w:val="22"/>
        </w:rPr>
        <w:t>[ Дополните данный абзац собственными выводами: что удалось, что вызвало затруднения, какие методы улучшили бы результаты ]</w:t>
      </w:r>
    </w:p>
    <w:p w14:paraId="3A250A59" w14:textId="77777777" w:rsidR="0079769C" w:rsidRPr="00AC5F01" w:rsidRDefault="0079769C">
      <w:pPr>
        <w:spacing w:before="120"/>
      </w:pPr>
    </w:p>
    <w:p w14:paraId="3A0ADC70" w14:textId="77777777" w:rsidR="0079769C" w:rsidRPr="00AC5F01" w:rsidRDefault="00AD798E">
      <w:pPr>
        <w:pStyle w:val="Heading1"/>
        <w:pBdr>
          <w:bottom w:val="single" w:sz="6" w:space="1" w:color="2E75B6"/>
        </w:pBdr>
        <w:rPr>
          <w:rFonts w:cs="Times New Roman"/>
        </w:rPr>
      </w:pPr>
      <w:r w:rsidRPr="00AC5F01">
        <w:rPr>
          <w:rFonts w:cs="Times New Roman"/>
        </w:rPr>
        <w:lastRenderedPageBreak/>
        <w:t>7. Список литературы</w:t>
      </w:r>
    </w:p>
    <w:p w14:paraId="4DB781F0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1. Материалы Лекции 1 по дисциплине «Информационно-поисковые системы». 2025.</w:t>
      </w:r>
    </w:p>
    <w:p w14:paraId="1400B872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2. Материалы Лекции 2 по дисциплине «Информационно-поисковые системы». 2025.</w:t>
      </w:r>
    </w:p>
    <w:p w14:paraId="7AB0A23C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3. Документация библиотеки pymorphy2. URL: https://pymorphy2.readthedocs.io</w:t>
      </w:r>
    </w:p>
    <w:p w14:paraId="654CDA2C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4. Документация библиотеки natasha. URL: https://natasha.github.io</w:t>
      </w:r>
    </w:p>
    <w:p w14:paraId="505AA5EC" w14:textId="77777777" w:rsidR="0079769C" w:rsidRPr="00AC5F01" w:rsidRDefault="00AD798E">
      <w:pPr>
        <w:spacing w:before="60" w:after="60" w:line="360" w:lineRule="auto"/>
        <w:ind w:firstLine="720"/>
        <w:jc w:val="both"/>
      </w:pPr>
      <w:r w:rsidRPr="00AC5F01">
        <w:t>5. Документация библиотеки NLTK. URL: https://www.nltk.org</w:t>
      </w:r>
    </w:p>
    <w:p w14:paraId="4112897B" w14:textId="58D35F5C" w:rsidR="0079769C" w:rsidRPr="00AC5F01" w:rsidRDefault="00AD798E" w:rsidP="00E602E0">
      <w:pPr>
        <w:spacing w:before="60" w:after="60" w:line="360" w:lineRule="auto"/>
        <w:ind w:firstLine="720"/>
        <w:jc w:val="both"/>
      </w:pPr>
      <w:r w:rsidRPr="00AC5F01">
        <w:t>6. Открытая электронная картотека арбитражных дел. URL: https://kad.arbitr.ru</w:t>
      </w:r>
    </w:p>
    <w:p w14:paraId="7F310C65" w14:textId="77777777" w:rsidR="0079769C" w:rsidRPr="00AC5F01" w:rsidRDefault="0079769C">
      <w:pPr>
        <w:spacing w:before="120"/>
      </w:pPr>
    </w:p>
    <w:sectPr w:rsidR="0079769C" w:rsidRPr="00AC5F01">
      <w:headerReference w:type="default" r:id="rId10"/>
      <w:footerReference w:type="default" r:id="rId11"/>
      <w:pgSz w:w="11906" w:h="16838"/>
      <w:pgMar w:top="1418" w:right="851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32646" w14:textId="77777777" w:rsidR="0017582A" w:rsidRDefault="0017582A">
      <w:r>
        <w:separator/>
      </w:r>
    </w:p>
  </w:endnote>
  <w:endnote w:type="continuationSeparator" w:id="0">
    <w:p w14:paraId="6C04D60B" w14:textId="77777777" w:rsidR="0017582A" w:rsidRDefault="00175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C6A26E" w14:textId="77777777" w:rsidR="0079769C" w:rsidRDefault="00AD798E">
    <w:pPr>
      <w:pBdr>
        <w:top w:val="single" w:sz="6" w:space="1" w:color="2E75B6"/>
      </w:pBdr>
      <w:spacing w:before="120"/>
      <w:jc w:val="center"/>
    </w:pPr>
    <w:r>
      <w:rPr>
        <w:rFonts w:ascii="Arial" w:eastAsia="Arial" w:hAnsi="Arial" w:cs="Arial"/>
        <w:color w:val="555555"/>
        <w:sz w:val="18"/>
        <w:szCs w:val="18"/>
      </w:rPr>
      <w:t xml:space="preserve">Стр. </w:t>
    </w:r>
    <w:r>
      <w:rPr>
        <w:rFonts w:ascii="Arial" w:eastAsia="Arial" w:hAnsi="Arial" w:cs="Arial"/>
        <w:color w:val="555555"/>
        <w:sz w:val="18"/>
        <w:szCs w:val="18"/>
      </w:rPr>
      <w:fldChar w:fldCharType="begin"/>
    </w:r>
    <w:r>
      <w:rPr>
        <w:rFonts w:ascii="Arial" w:eastAsia="Arial" w:hAnsi="Arial" w:cs="Arial"/>
        <w:color w:val="555555"/>
        <w:sz w:val="18"/>
        <w:szCs w:val="18"/>
      </w:rPr>
      <w:instrText>PAGE</w:instrText>
    </w:r>
    <w:r>
      <w:rPr>
        <w:rFonts w:ascii="Arial" w:eastAsia="Arial" w:hAnsi="Arial" w:cs="Arial"/>
        <w:color w:val="555555"/>
        <w:sz w:val="18"/>
        <w:szCs w:val="18"/>
      </w:rPr>
      <w:fldChar w:fldCharType="separate"/>
    </w:r>
    <w:r w:rsidR="00E7458A">
      <w:rPr>
        <w:rFonts w:ascii="Arial" w:eastAsia="Arial" w:hAnsi="Arial" w:cs="Arial"/>
        <w:noProof/>
        <w:color w:val="555555"/>
        <w:sz w:val="18"/>
        <w:szCs w:val="18"/>
      </w:rPr>
      <w:t>2</w:t>
    </w:r>
    <w:r>
      <w:rPr>
        <w:rFonts w:ascii="Arial" w:eastAsia="Arial" w:hAnsi="Arial" w:cs="Arial"/>
        <w:color w:val="555555"/>
        <w:sz w:val="18"/>
        <w:szCs w:val="18"/>
      </w:rPr>
      <w:fldChar w:fldCharType="end"/>
    </w:r>
    <w:r>
      <w:rPr>
        <w:rFonts w:ascii="Arial" w:eastAsia="Arial" w:hAnsi="Arial" w:cs="Arial"/>
        <w:color w:val="555555"/>
        <w:sz w:val="18"/>
        <w:szCs w:val="18"/>
      </w:rPr>
      <w:t xml:space="preserve"> из </w:t>
    </w:r>
    <w:r>
      <w:rPr>
        <w:rFonts w:ascii="Arial" w:eastAsia="Arial" w:hAnsi="Arial" w:cs="Arial"/>
        <w:color w:val="555555"/>
        <w:sz w:val="18"/>
        <w:szCs w:val="18"/>
      </w:rPr>
      <w:fldChar w:fldCharType="begin"/>
    </w:r>
    <w:r>
      <w:rPr>
        <w:rFonts w:ascii="Arial" w:eastAsia="Arial" w:hAnsi="Arial" w:cs="Arial"/>
        <w:color w:val="555555"/>
        <w:sz w:val="18"/>
        <w:szCs w:val="18"/>
      </w:rPr>
      <w:instrText>NUMPAGES</w:instrText>
    </w:r>
    <w:r>
      <w:rPr>
        <w:rFonts w:ascii="Arial" w:eastAsia="Arial" w:hAnsi="Arial" w:cs="Arial"/>
        <w:color w:val="555555"/>
        <w:sz w:val="18"/>
        <w:szCs w:val="18"/>
      </w:rPr>
      <w:fldChar w:fldCharType="separate"/>
    </w:r>
    <w:r w:rsidR="00E7458A">
      <w:rPr>
        <w:rFonts w:ascii="Arial" w:eastAsia="Arial" w:hAnsi="Arial" w:cs="Arial"/>
        <w:noProof/>
        <w:color w:val="555555"/>
        <w:sz w:val="18"/>
        <w:szCs w:val="18"/>
      </w:rPr>
      <w:t>3</w:t>
    </w:r>
    <w:r>
      <w:rPr>
        <w:rFonts w:ascii="Arial" w:eastAsia="Arial" w:hAnsi="Arial" w:cs="Arial"/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CDE12" w14:textId="77777777" w:rsidR="0017582A" w:rsidRDefault="0017582A">
      <w:r>
        <w:separator/>
      </w:r>
    </w:p>
  </w:footnote>
  <w:footnote w:type="continuationSeparator" w:id="0">
    <w:p w14:paraId="56F8BDD0" w14:textId="77777777" w:rsidR="0017582A" w:rsidRDefault="00175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A30E6" w14:textId="77777777" w:rsidR="0079769C" w:rsidRDefault="00AD798E">
    <w:pPr>
      <w:pBdr>
        <w:bottom w:val="single" w:sz="6" w:space="1" w:color="2E75B6"/>
      </w:pBdr>
      <w:spacing w:after="120"/>
      <w:jc w:val="right"/>
    </w:pPr>
    <w:r>
      <w:rPr>
        <w:rFonts w:ascii="Arial" w:eastAsia="Arial" w:hAnsi="Arial" w:cs="Arial"/>
        <w:color w:val="555555"/>
        <w:sz w:val="18"/>
        <w:szCs w:val="18"/>
      </w:rPr>
      <w:t>Отчёт по лабораторной работе №1  |  Информационно-поисковые системы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77380"/>
    <w:multiLevelType w:val="hybridMultilevel"/>
    <w:tmpl w:val="A8740C5C"/>
    <w:lvl w:ilvl="0" w:tplc="9036E11A">
      <w:start w:val="1"/>
      <w:numFmt w:val="bullet"/>
      <w:lvlText w:val="●"/>
      <w:lvlJc w:val="left"/>
      <w:pPr>
        <w:ind w:left="720" w:hanging="360"/>
      </w:pPr>
    </w:lvl>
    <w:lvl w:ilvl="1" w:tplc="2DAC67DE">
      <w:start w:val="1"/>
      <w:numFmt w:val="bullet"/>
      <w:lvlText w:val="○"/>
      <w:lvlJc w:val="left"/>
      <w:pPr>
        <w:ind w:left="1440" w:hanging="360"/>
      </w:pPr>
    </w:lvl>
    <w:lvl w:ilvl="2" w:tplc="16343438">
      <w:start w:val="1"/>
      <w:numFmt w:val="bullet"/>
      <w:lvlText w:val="■"/>
      <w:lvlJc w:val="left"/>
      <w:pPr>
        <w:ind w:left="2160" w:hanging="360"/>
      </w:pPr>
    </w:lvl>
    <w:lvl w:ilvl="3" w:tplc="9E7805E2">
      <w:start w:val="1"/>
      <w:numFmt w:val="bullet"/>
      <w:lvlText w:val="●"/>
      <w:lvlJc w:val="left"/>
      <w:pPr>
        <w:ind w:left="2880" w:hanging="360"/>
      </w:pPr>
    </w:lvl>
    <w:lvl w:ilvl="4" w:tplc="17660406">
      <w:start w:val="1"/>
      <w:numFmt w:val="bullet"/>
      <w:lvlText w:val="○"/>
      <w:lvlJc w:val="left"/>
      <w:pPr>
        <w:ind w:left="3600" w:hanging="360"/>
      </w:pPr>
    </w:lvl>
    <w:lvl w:ilvl="5" w:tplc="A5761880">
      <w:start w:val="1"/>
      <w:numFmt w:val="bullet"/>
      <w:lvlText w:val="■"/>
      <w:lvlJc w:val="left"/>
      <w:pPr>
        <w:ind w:left="4320" w:hanging="360"/>
      </w:pPr>
    </w:lvl>
    <w:lvl w:ilvl="6" w:tplc="6FB86596">
      <w:start w:val="1"/>
      <w:numFmt w:val="bullet"/>
      <w:lvlText w:val="●"/>
      <w:lvlJc w:val="left"/>
      <w:pPr>
        <w:ind w:left="5040" w:hanging="360"/>
      </w:pPr>
    </w:lvl>
    <w:lvl w:ilvl="7" w:tplc="B55E6348">
      <w:start w:val="1"/>
      <w:numFmt w:val="bullet"/>
      <w:lvlText w:val="●"/>
      <w:lvlJc w:val="left"/>
      <w:pPr>
        <w:ind w:left="5760" w:hanging="360"/>
      </w:pPr>
    </w:lvl>
    <w:lvl w:ilvl="8" w:tplc="23BC32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C81604"/>
    <w:multiLevelType w:val="hybridMultilevel"/>
    <w:tmpl w:val="81864F9A"/>
    <w:lvl w:ilvl="0" w:tplc="29DC3FA4">
      <w:start w:val="1"/>
      <w:numFmt w:val="decimal"/>
      <w:lvlText w:val="%1."/>
      <w:lvlJc w:val="left"/>
      <w:pPr>
        <w:ind w:left="720" w:hanging="360"/>
      </w:pPr>
    </w:lvl>
    <w:lvl w:ilvl="1" w:tplc="EA0C605E">
      <w:numFmt w:val="decimal"/>
      <w:lvlText w:val=""/>
      <w:lvlJc w:val="left"/>
    </w:lvl>
    <w:lvl w:ilvl="2" w:tplc="80CC9328">
      <w:numFmt w:val="decimal"/>
      <w:lvlText w:val=""/>
      <w:lvlJc w:val="left"/>
    </w:lvl>
    <w:lvl w:ilvl="3" w:tplc="F81C017E">
      <w:numFmt w:val="decimal"/>
      <w:lvlText w:val=""/>
      <w:lvlJc w:val="left"/>
    </w:lvl>
    <w:lvl w:ilvl="4" w:tplc="B608FEA4">
      <w:numFmt w:val="decimal"/>
      <w:lvlText w:val=""/>
      <w:lvlJc w:val="left"/>
    </w:lvl>
    <w:lvl w:ilvl="5" w:tplc="8C029DB2">
      <w:numFmt w:val="decimal"/>
      <w:lvlText w:val=""/>
      <w:lvlJc w:val="left"/>
    </w:lvl>
    <w:lvl w:ilvl="6" w:tplc="2BCCBAAE">
      <w:numFmt w:val="decimal"/>
      <w:lvlText w:val=""/>
      <w:lvlJc w:val="left"/>
    </w:lvl>
    <w:lvl w:ilvl="7" w:tplc="2FE4BAFC">
      <w:numFmt w:val="decimal"/>
      <w:lvlText w:val=""/>
      <w:lvlJc w:val="left"/>
    </w:lvl>
    <w:lvl w:ilvl="8" w:tplc="C644974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69C"/>
    <w:rsid w:val="0015710A"/>
    <w:rsid w:val="0017582A"/>
    <w:rsid w:val="002268D3"/>
    <w:rsid w:val="002D4E9D"/>
    <w:rsid w:val="00517AA1"/>
    <w:rsid w:val="00546063"/>
    <w:rsid w:val="005D619D"/>
    <w:rsid w:val="006735D8"/>
    <w:rsid w:val="006E1112"/>
    <w:rsid w:val="00716495"/>
    <w:rsid w:val="0079769C"/>
    <w:rsid w:val="007D554D"/>
    <w:rsid w:val="0089346B"/>
    <w:rsid w:val="008B22AE"/>
    <w:rsid w:val="009018D0"/>
    <w:rsid w:val="00AC5F01"/>
    <w:rsid w:val="00AD798E"/>
    <w:rsid w:val="00B02A8E"/>
    <w:rsid w:val="00B04CCC"/>
    <w:rsid w:val="00B124B3"/>
    <w:rsid w:val="00BA447E"/>
    <w:rsid w:val="00C6093C"/>
    <w:rsid w:val="00C87B83"/>
    <w:rsid w:val="00CB3508"/>
    <w:rsid w:val="00D33F07"/>
    <w:rsid w:val="00E420A8"/>
    <w:rsid w:val="00E602E0"/>
    <w:rsid w:val="00E66A8F"/>
    <w:rsid w:val="00E7458A"/>
    <w:rsid w:val="00F8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115C0"/>
  <w15:docId w15:val="{ECC23879-3443-7B4F-A9DE-A4D8F3CEB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AC5F01"/>
    <w:pPr>
      <w:spacing w:before="360" w:after="200"/>
      <w:jc w:val="both"/>
      <w:outlineLvl w:val="0"/>
    </w:pPr>
    <w:rPr>
      <w:rFonts w:eastAsia="Arial" w:cs="Arial"/>
      <w:b/>
      <w:bCs/>
      <w:sz w:val="28"/>
      <w:szCs w:val="28"/>
    </w:rPr>
  </w:style>
  <w:style w:type="paragraph" w:styleId="Heading2">
    <w:name w:val="heading 2"/>
    <w:uiPriority w:val="9"/>
    <w:unhideWhenUsed/>
    <w:qFormat/>
    <w:rsid w:val="00AC5F01"/>
    <w:pPr>
      <w:spacing w:before="240" w:after="120"/>
      <w:outlineLvl w:val="1"/>
    </w:pPr>
    <w:rPr>
      <w:rFonts w:eastAsia="Arial" w:cs="Arial"/>
      <w:b/>
      <w:b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B02A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12</Pages>
  <Words>2193</Words>
  <Characters>12505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Quang Vũ</cp:lastModifiedBy>
  <cp:revision>24</cp:revision>
  <dcterms:created xsi:type="dcterms:W3CDTF">2026-02-18T09:36:00Z</dcterms:created>
  <dcterms:modified xsi:type="dcterms:W3CDTF">2026-02-28T21:04:00Z</dcterms:modified>
</cp:coreProperties>
</file>