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4F5A2" w14:textId="77777777" w:rsidR="00FE7878" w:rsidRPr="0027351D" w:rsidRDefault="00FE7878" w:rsidP="00FE7878">
      <w:pPr>
        <w:spacing w:before="91" w:line="242" w:lineRule="auto"/>
        <w:ind w:left="1874" w:right="611" w:firstLine="2"/>
        <w:jc w:val="center"/>
        <w:rPr>
          <w:sz w:val="24"/>
        </w:rPr>
      </w:pPr>
      <w:r w:rsidRPr="0027351D">
        <w:rPr>
          <w:noProof/>
          <w:lang w:eastAsia="ru-RU"/>
        </w:rPr>
        <w:drawing>
          <wp:anchor distT="0" distB="0" distL="0" distR="0" simplePos="0" relativeHeight="251659264" behindDoc="0" locked="0" layoutInCell="1" allowOverlap="1" wp14:anchorId="65F1575E" wp14:editId="76B1A7E8">
            <wp:simplePos x="0" y="0"/>
            <wp:positionH relativeFrom="page">
              <wp:posOffset>1085481</wp:posOffset>
            </wp:positionH>
            <wp:positionV relativeFrom="paragraph">
              <wp:posOffset>213156</wp:posOffset>
            </wp:positionV>
            <wp:extent cx="761857" cy="898591"/>
            <wp:effectExtent l="0" t="0" r="0" b="0"/>
            <wp:wrapNone/>
            <wp:docPr id="1" name="image1.png" descr="A shield with a gold star and blue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shield with a gold star and blue ribbon&#10;&#10;Description automatically generated"/>
                    <pic:cNvPicPr/>
                  </pic:nvPicPr>
                  <pic:blipFill>
                    <a:blip r:embed="rId8" cstate="print"/>
                    <a:stretch>
                      <a:fillRect/>
                    </a:stretch>
                  </pic:blipFill>
                  <pic:spPr>
                    <a:xfrm>
                      <a:off x="0" y="0"/>
                      <a:ext cx="761857" cy="898591"/>
                    </a:xfrm>
                    <a:prstGeom prst="rect">
                      <a:avLst/>
                    </a:prstGeom>
                  </pic:spPr>
                </pic:pic>
              </a:graphicData>
            </a:graphic>
          </wp:anchor>
        </w:drawing>
      </w:r>
      <w:r w:rsidRPr="0027351D">
        <w:rPr>
          <w:w w:val="105"/>
          <w:sz w:val="24"/>
        </w:rPr>
        <w:t>Министерство науки и высшего образования Российской Федерации</w:t>
      </w:r>
      <w:r w:rsidRPr="0027351D">
        <w:rPr>
          <w:spacing w:val="1"/>
          <w:w w:val="105"/>
          <w:sz w:val="24"/>
        </w:rPr>
        <w:t xml:space="preserve"> </w:t>
      </w:r>
      <w:r w:rsidRPr="0027351D">
        <w:rPr>
          <w:spacing w:val="-2"/>
          <w:w w:val="105"/>
          <w:sz w:val="24"/>
        </w:rPr>
        <w:t>Федеральное</w:t>
      </w:r>
      <w:r w:rsidRPr="0027351D">
        <w:rPr>
          <w:spacing w:val="-12"/>
          <w:w w:val="105"/>
          <w:sz w:val="24"/>
        </w:rPr>
        <w:t xml:space="preserve"> </w:t>
      </w:r>
      <w:r w:rsidRPr="0027351D">
        <w:rPr>
          <w:spacing w:val="-1"/>
          <w:w w:val="105"/>
          <w:sz w:val="24"/>
        </w:rPr>
        <w:t>государственное</w:t>
      </w:r>
      <w:r w:rsidRPr="0027351D">
        <w:rPr>
          <w:spacing w:val="-11"/>
          <w:w w:val="105"/>
          <w:sz w:val="24"/>
        </w:rPr>
        <w:t xml:space="preserve"> </w:t>
      </w:r>
      <w:r w:rsidR="00616151" w:rsidRPr="0027351D">
        <w:rPr>
          <w:spacing w:val="-1"/>
          <w:w w:val="105"/>
          <w:sz w:val="24"/>
        </w:rPr>
        <w:t xml:space="preserve">автономное </w:t>
      </w:r>
      <w:r w:rsidRPr="0027351D">
        <w:rPr>
          <w:spacing w:val="-1"/>
          <w:w w:val="105"/>
          <w:sz w:val="24"/>
        </w:rPr>
        <w:t>образовательное</w:t>
      </w:r>
      <w:r w:rsidRPr="0027351D">
        <w:rPr>
          <w:spacing w:val="-10"/>
          <w:w w:val="105"/>
          <w:sz w:val="24"/>
        </w:rPr>
        <w:t xml:space="preserve"> </w:t>
      </w:r>
      <w:r w:rsidRPr="0027351D">
        <w:rPr>
          <w:spacing w:val="-1"/>
          <w:w w:val="105"/>
          <w:sz w:val="24"/>
        </w:rPr>
        <w:t>учреждение</w:t>
      </w:r>
      <w:r w:rsidRPr="0027351D">
        <w:rPr>
          <w:spacing w:val="-60"/>
          <w:w w:val="105"/>
          <w:sz w:val="24"/>
        </w:rPr>
        <w:t xml:space="preserve"> </w:t>
      </w:r>
      <w:r w:rsidRPr="0027351D">
        <w:rPr>
          <w:w w:val="105"/>
          <w:sz w:val="24"/>
        </w:rPr>
        <w:t>высшего</w:t>
      </w:r>
      <w:r w:rsidRPr="0027351D">
        <w:rPr>
          <w:spacing w:val="14"/>
          <w:w w:val="105"/>
          <w:sz w:val="24"/>
        </w:rPr>
        <w:t xml:space="preserve"> </w:t>
      </w:r>
      <w:r w:rsidRPr="0027351D">
        <w:rPr>
          <w:w w:val="105"/>
          <w:sz w:val="24"/>
        </w:rPr>
        <w:t>образования</w:t>
      </w:r>
    </w:p>
    <w:p w14:paraId="5E90139A" w14:textId="77777777" w:rsidR="00FE7878" w:rsidRPr="0027351D" w:rsidRDefault="00FE7878" w:rsidP="00FE7878">
      <w:pPr>
        <w:spacing w:line="242" w:lineRule="auto"/>
        <w:ind w:left="2704" w:right="1478"/>
        <w:jc w:val="center"/>
        <w:rPr>
          <w:sz w:val="24"/>
        </w:rPr>
      </w:pPr>
      <w:r w:rsidRPr="0027351D">
        <w:rPr>
          <w:sz w:val="24"/>
        </w:rPr>
        <w:t>«Московский</w:t>
      </w:r>
      <w:r w:rsidRPr="0027351D">
        <w:rPr>
          <w:spacing w:val="1"/>
          <w:sz w:val="24"/>
        </w:rPr>
        <w:t xml:space="preserve"> </w:t>
      </w:r>
      <w:r w:rsidRPr="0027351D">
        <w:rPr>
          <w:sz w:val="24"/>
        </w:rPr>
        <w:t>государственный</w:t>
      </w:r>
      <w:r w:rsidRPr="0027351D">
        <w:rPr>
          <w:spacing w:val="1"/>
          <w:sz w:val="24"/>
        </w:rPr>
        <w:t xml:space="preserve"> </w:t>
      </w:r>
      <w:r w:rsidRPr="0027351D">
        <w:rPr>
          <w:sz w:val="24"/>
        </w:rPr>
        <w:t>технический</w:t>
      </w:r>
      <w:r w:rsidRPr="0027351D">
        <w:rPr>
          <w:spacing w:val="1"/>
          <w:sz w:val="24"/>
        </w:rPr>
        <w:t xml:space="preserve"> </w:t>
      </w:r>
      <w:r w:rsidRPr="0027351D">
        <w:rPr>
          <w:sz w:val="24"/>
        </w:rPr>
        <w:t>университет</w:t>
      </w:r>
      <w:r w:rsidRPr="0027351D">
        <w:rPr>
          <w:spacing w:val="-57"/>
          <w:sz w:val="24"/>
        </w:rPr>
        <w:t xml:space="preserve"> </w:t>
      </w:r>
      <w:r w:rsidRPr="0027351D">
        <w:rPr>
          <w:w w:val="105"/>
          <w:sz w:val="24"/>
        </w:rPr>
        <w:t>имени</w:t>
      </w:r>
      <w:r w:rsidRPr="0027351D">
        <w:rPr>
          <w:spacing w:val="13"/>
          <w:w w:val="105"/>
          <w:sz w:val="24"/>
        </w:rPr>
        <w:t xml:space="preserve"> </w:t>
      </w:r>
      <w:r w:rsidRPr="0027351D">
        <w:rPr>
          <w:w w:val="105"/>
          <w:sz w:val="24"/>
        </w:rPr>
        <w:t>Н.</w:t>
      </w:r>
      <w:r w:rsidRPr="0027351D">
        <w:rPr>
          <w:spacing w:val="14"/>
          <w:w w:val="105"/>
          <w:sz w:val="24"/>
        </w:rPr>
        <w:t xml:space="preserve"> </w:t>
      </w:r>
      <w:r w:rsidRPr="0027351D">
        <w:rPr>
          <w:w w:val="105"/>
          <w:sz w:val="24"/>
        </w:rPr>
        <w:t>Э.</w:t>
      </w:r>
      <w:r w:rsidRPr="0027351D">
        <w:rPr>
          <w:spacing w:val="14"/>
          <w:w w:val="105"/>
          <w:sz w:val="24"/>
        </w:rPr>
        <w:t xml:space="preserve"> </w:t>
      </w:r>
      <w:r w:rsidRPr="0027351D">
        <w:rPr>
          <w:w w:val="105"/>
          <w:sz w:val="24"/>
        </w:rPr>
        <w:t>Баумана</w:t>
      </w:r>
    </w:p>
    <w:p w14:paraId="584CED49" w14:textId="77777777" w:rsidR="00FE7878" w:rsidRPr="0027351D" w:rsidRDefault="00FE7878" w:rsidP="00FE7878">
      <w:pPr>
        <w:spacing w:before="1" w:line="242" w:lineRule="auto"/>
        <w:ind w:left="2704" w:right="1416"/>
        <w:jc w:val="center"/>
        <w:rPr>
          <w:sz w:val="24"/>
        </w:rPr>
      </w:pPr>
      <w:r w:rsidRPr="0027351D">
        <w:rPr>
          <w:rFonts w:ascii="SimSun" w:hAnsi="SimSun"/>
          <w:noProof/>
          <w:sz w:val="22"/>
          <w:lang w:eastAsia="ru-RU"/>
        </w:rPr>
        <mc:AlternateContent>
          <mc:Choice Requires="wpg">
            <w:drawing>
              <wp:anchor distT="0" distB="0" distL="0" distR="0" simplePos="0" relativeHeight="251660288" behindDoc="1" locked="0" layoutInCell="1" allowOverlap="1" wp14:anchorId="18836BAA" wp14:editId="04C62051">
                <wp:simplePos x="0" y="0"/>
                <wp:positionH relativeFrom="page">
                  <wp:posOffset>1080135</wp:posOffset>
                </wp:positionH>
                <wp:positionV relativeFrom="paragraph">
                  <wp:posOffset>405130</wp:posOffset>
                </wp:positionV>
                <wp:extent cx="6120130" cy="49530"/>
                <wp:effectExtent l="13335" t="1270" r="10160" b="6350"/>
                <wp:wrapTopAndBottom/>
                <wp:docPr id="136009647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49530"/>
                          <a:chOff x="1701" y="638"/>
                          <a:chExt cx="9638" cy="78"/>
                        </a:xfrm>
                      </wpg:grpSpPr>
                      <wps:wsp>
                        <wps:cNvPr id="1228151484" name="Rectangle 9"/>
                        <wps:cNvSpPr>
                          <a:spLocks noChangeArrowheads="1"/>
                        </wps:cNvSpPr>
                        <wps:spPr bwMode="auto">
                          <a:xfrm>
                            <a:off x="1700" y="638"/>
                            <a:ext cx="9638" cy="5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918880" name="Line 10"/>
                        <wps:cNvCnPr>
                          <a:cxnSpLocks noChangeShapeType="1"/>
                        </wps:cNvCnPr>
                        <wps:spPr bwMode="auto">
                          <a:xfrm>
                            <a:off x="1701" y="710"/>
                            <a:ext cx="9638"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914ABF1" id="Group 3" o:spid="_x0000_s1026" style="position:absolute;margin-left:85.05pt;margin-top:31.9pt;width:481.9pt;height:3.9pt;z-index:-251656192;mso-wrap-distance-left:0;mso-wrap-distance-right:0;mso-position-horizontal-relative:page" coordorigin="1701,638" coordsize="963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Sa1QIAAP0GAAAOAAAAZHJzL2Uyb0RvYy54bWy8VW1v2yAQ/j5p/wHxfXXsJo1j1amq9EWT&#10;uq1aux9AMLbRMDAgcbJfvwOcl7baWyctHyyOO47nnnuOnF9sOoHWzFiuZInTkxFGTFJVcdmU+Mvj&#10;zbscI+uIrIhQkpV4yyy+mL99c97rgmWqVaJiBkESaYtel7h1ThdJYmnLOmJPlGYSnLUyHXFgmiap&#10;DOkheyeSbDQ6S3plKm0UZdbC7lV04nnIX9eMuk91bZlDosSAzYWvCd+l/ybzc1I0huiW0wEGeQWK&#10;jnAJl+5TXRFH0MrwF6k6To2yqnYnVHWJqmtOWagBqklHz6q5NWqlQy1N0Td6TxNQ+4ynV6elH9e3&#10;Rj/oexPRw/JO0a8WeEl63RTHfm83MRgt+w+qgn6SlVOh8E1tOp8CSkKbwO92zy/bOERh8yyFIk+h&#10;DRR849kEloF/2kKT/Kl0OkoxAufZab5zXQ+HZ34vnJwGX0KKeGfAOeDyfQch2QNX9t+4emiJZqEF&#10;1nNxbxCvAGeW5ekkHedjjCTpgIfPoDQiG8HQzAP3KCB8x6uNpCKpFi1EsUtjVN8yUgG61MdDDUcH&#10;vGGhJb9lGfgCNo/52lF9YGuShQt2bJFCG+tumeqQX5TYAPLQQbK+s85jOYT4hloleHXDhQiGaZYL&#10;YdCa+HkKvyH7kzAhfbBU/ljM6HdCkb6uyM9SVVuo0ag4lPCIwKJV5jtGPQxkie23FTEMI/FeAk+z&#10;dDz2ExyM8WSagWGOPctjD5EUUpXYYRSXCxenfqUNb1q4KQ1FS3UJCq55KNzzHlENYEFI/0tReZbN&#10;0jzPoaqoqDsuGUrDhAziWMg4pXQjhyndCyrI9HGrQYlP9BSP/I2e4vxN48WkeKmngGg/fAetDHIS&#10;APtXctqLghRCor7E0MjYiicKsn8mNHggZQUKI4Wfputh7QgXcQ04f6q83diFJodHBN7YIP/h/8A/&#10;4sd2EMXhX2v+AwAA//8DAFBLAwQUAAYACAAAACEA/uRbi+AAAAAKAQAADwAAAGRycy9kb3ducmV2&#10;LnhtbEyPQUvDQBCF74L/YRnBm92swdTGbEop6qkItoL0tk2mSWh2NmS3SfrvnZ7s8TEfb76XLSfb&#10;igF73zjSoGYRCKTClQ1VGn52H0+vIHwwVJrWEWq4oIdlfn+XmbR0I33jsA2V4BLyqdFQh9ClUvqi&#10;Rmv8zHVIfDu63prAsa9k2ZuRy20rn6MokdY0xB9q0+G6xuK0PVsNn6MZV7F6Hzan4/qy3718/W4U&#10;av34MK3eQAScwj8MV31Wh5ydDu5MpRct53mkGNWQxDzhCqg4XoA4aJirBGSeydsJ+R8AAAD//wMA&#10;UEsBAi0AFAAGAAgAAAAhALaDOJL+AAAA4QEAABMAAAAAAAAAAAAAAAAAAAAAAFtDb250ZW50X1R5&#10;cGVzXS54bWxQSwECLQAUAAYACAAAACEAOP0h/9YAAACUAQAACwAAAAAAAAAAAAAAAAAvAQAAX3Jl&#10;bHMvLnJlbHNQSwECLQAUAAYACAAAACEAf9p0mtUCAAD9BgAADgAAAAAAAAAAAAAAAAAuAgAAZHJz&#10;L2Uyb0RvYy54bWxQSwECLQAUAAYACAAAACEA/uRbi+AAAAAKAQAADwAAAAAAAAAAAAAAAAAvBQAA&#10;ZHJzL2Rvd25yZXYueG1sUEsFBgAAAAAEAAQA8wAAADwGAAAAAA==&#10;">
                <v:rect id="Rectangle 9" o:spid="_x0000_s1027" style="position:absolute;left:1700;top:638;width:9638;height: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RdyQAAAOMAAAAPAAAAZHJzL2Rvd25yZXYueG1sRE/NSsNA&#10;EL4XfIdlBG/NJiEtMXZbrCB4EWz1YG/T7JiEZmfj7tpGn74rFHqc738Wq9H04kjOd5YVZEkKgri2&#10;uuNGwcf787QE4QOyxt4yKfglD6vlzWSBlbYn3tBxGxoRQ9hXqKANYaik9HVLBn1iB+LIfVlnMMTT&#10;NVI7PMVw08s8TefSYMexocWBnlqqD9sfo2B9X66/3wp+/dvsd7T73B9muUuVursdHx9ABBrDVXxx&#10;v+g4P8/LbJYVZQH/P0UA5PIMAAD//wMAUEsBAi0AFAAGAAgAAAAhANvh9svuAAAAhQEAABMAAAAA&#10;AAAAAAAAAAAAAAAAAFtDb250ZW50X1R5cGVzXS54bWxQSwECLQAUAAYACAAAACEAWvQsW78AAAAV&#10;AQAACwAAAAAAAAAAAAAAAAAfAQAAX3JlbHMvLnJlbHNQSwECLQAUAAYACAAAACEAFyI0XckAAADj&#10;AAAADwAAAAAAAAAAAAAAAAAHAgAAZHJzL2Rvd25yZXYueG1sUEsFBgAAAAADAAMAtwAAAP0CAAAA&#10;AA==&#10;" fillcolor="black" stroked="f"/>
                <v:line id="Line 10" o:spid="_x0000_s1028" style="position:absolute;visibility:visible;mso-wrap-style:square" from="1701,710" to="11339,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abfyQAAAOMAAAAPAAAAZHJzL2Rvd25yZXYueG1sRI9Ba8Mw&#10;DIXvg/0Ho0Fvq5McipfVLaEw6Kl03ehZxKqTNZaD7TXpfv18GOwo6em99623sxvEjULsPWsolwUI&#10;4tabnq2Gz4+3ZwUiJmSDg2fScKcI283jwxpr4yd+p9spWZFNONaooUtprKWMbUcO49KPxPl28cFh&#10;ymOw0gScsrkbZFUUK+mw55zQ4Ui7jtrr6dtpaI53O7aXr3Dm5qc8eDtV/b7RevE0N68gEs3pX/z3&#10;vTe5vqqql1IplSkyU16A3PwCAAD//wMAUEsBAi0AFAAGAAgAAAAhANvh9svuAAAAhQEAABMAAAAA&#10;AAAAAAAAAAAAAAAAAFtDb250ZW50X1R5cGVzXS54bWxQSwECLQAUAAYACAAAACEAWvQsW78AAAAV&#10;AQAACwAAAAAAAAAAAAAAAAAfAQAAX3JlbHMvLnJlbHNQSwECLQAUAAYACAAAACEA+I2m38kAAADj&#10;AAAADwAAAAAAAAAAAAAAAAAHAgAAZHJzL2Rvd25yZXYueG1sUEsFBgAAAAADAAMAtwAAAP0CAAAA&#10;AA==&#10;" strokeweight=".20003mm"/>
                <w10:wrap type="topAndBottom" anchorx="page"/>
              </v:group>
            </w:pict>
          </mc:Fallback>
        </mc:AlternateContent>
      </w:r>
      <w:r w:rsidRPr="0027351D">
        <w:rPr>
          <w:spacing w:val="-1"/>
          <w:w w:val="105"/>
          <w:sz w:val="24"/>
        </w:rPr>
        <w:t xml:space="preserve">(национальный исследовательский </w:t>
      </w:r>
      <w:r w:rsidRPr="0027351D">
        <w:rPr>
          <w:w w:val="105"/>
          <w:sz w:val="24"/>
        </w:rPr>
        <w:t>университет)</w:t>
      </w:r>
      <w:r w:rsidR="00560724" w:rsidRPr="0027351D">
        <w:rPr>
          <w:w w:val="105"/>
          <w:sz w:val="24"/>
        </w:rPr>
        <w:t>»</w:t>
      </w:r>
      <w:r w:rsidRPr="0027351D">
        <w:rPr>
          <w:spacing w:val="-60"/>
          <w:w w:val="105"/>
          <w:sz w:val="24"/>
        </w:rPr>
        <w:t xml:space="preserve"> </w:t>
      </w:r>
      <w:r w:rsidRPr="0027351D">
        <w:rPr>
          <w:w w:val="105"/>
          <w:sz w:val="24"/>
        </w:rPr>
        <w:t>(МГТУ</w:t>
      </w:r>
      <w:r w:rsidRPr="0027351D">
        <w:rPr>
          <w:spacing w:val="14"/>
          <w:w w:val="105"/>
          <w:sz w:val="24"/>
        </w:rPr>
        <w:t xml:space="preserve"> </w:t>
      </w:r>
      <w:r w:rsidRPr="0027351D">
        <w:rPr>
          <w:w w:val="105"/>
          <w:sz w:val="24"/>
        </w:rPr>
        <w:t>им.</w:t>
      </w:r>
      <w:r w:rsidRPr="0027351D">
        <w:rPr>
          <w:spacing w:val="16"/>
          <w:w w:val="105"/>
          <w:sz w:val="24"/>
        </w:rPr>
        <w:t xml:space="preserve"> </w:t>
      </w:r>
      <w:r w:rsidRPr="0027351D">
        <w:rPr>
          <w:w w:val="105"/>
          <w:sz w:val="24"/>
        </w:rPr>
        <w:t>Н.</w:t>
      </w:r>
      <w:r w:rsidRPr="0027351D">
        <w:rPr>
          <w:spacing w:val="15"/>
          <w:w w:val="105"/>
          <w:sz w:val="24"/>
        </w:rPr>
        <w:t xml:space="preserve"> </w:t>
      </w:r>
      <w:r w:rsidRPr="0027351D">
        <w:rPr>
          <w:w w:val="105"/>
          <w:sz w:val="24"/>
        </w:rPr>
        <w:t>Э.</w:t>
      </w:r>
      <w:r w:rsidRPr="0027351D">
        <w:rPr>
          <w:spacing w:val="14"/>
          <w:w w:val="105"/>
          <w:sz w:val="24"/>
        </w:rPr>
        <w:t xml:space="preserve"> </w:t>
      </w:r>
      <w:r w:rsidRPr="0027351D">
        <w:rPr>
          <w:w w:val="105"/>
          <w:sz w:val="24"/>
        </w:rPr>
        <w:t>Баумана)</w:t>
      </w:r>
    </w:p>
    <w:p w14:paraId="1A37EA68" w14:textId="77777777" w:rsidR="00FE7878" w:rsidRPr="0027351D" w:rsidRDefault="00FE7878" w:rsidP="00FE7878">
      <w:pPr>
        <w:pStyle w:val="BodyText"/>
        <w:spacing w:before="3"/>
        <w:rPr>
          <w:rFonts w:ascii="Times New Roman"/>
          <w:sz w:val="13"/>
        </w:rPr>
      </w:pPr>
    </w:p>
    <w:p w14:paraId="6E2845EF" w14:textId="77777777" w:rsidR="00F57223" w:rsidRPr="0027351D" w:rsidRDefault="00FE7878" w:rsidP="00FE7878">
      <w:pPr>
        <w:tabs>
          <w:tab w:val="left" w:pos="9743"/>
        </w:tabs>
        <w:spacing w:before="101" w:line="465" w:lineRule="auto"/>
        <w:ind w:left="100" w:right="380"/>
        <w:rPr>
          <w:w w:val="105"/>
          <w:sz w:val="24"/>
          <w:u w:val="single"/>
        </w:rPr>
      </w:pPr>
      <w:r w:rsidRPr="0027351D">
        <w:rPr>
          <w:w w:val="105"/>
          <w:sz w:val="24"/>
        </w:rPr>
        <w:t>ФАКУЛЬТЕТ</w:t>
      </w:r>
      <w:r w:rsidRPr="0027351D">
        <w:rPr>
          <w:spacing w:val="34"/>
          <w:w w:val="105"/>
          <w:sz w:val="24"/>
        </w:rPr>
        <w:t xml:space="preserve"> </w:t>
      </w:r>
      <w:r w:rsidRPr="0027351D">
        <w:rPr>
          <w:w w:val="105"/>
          <w:sz w:val="24"/>
          <w:u w:val="single"/>
        </w:rPr>
        <w:t>«Информатика</w:t>
      </w:r>
      <w:r w:rsidRPr="0027351D">
        <w:rPr>
          <w:spacing w:val="16"/>
          <w:w w:val="105"/>
          <w:sz w:val="24"/>
          <w:u w:val="single"/>
        </w:rPr>
        <w:t xml:space="preserve"> </w:t>
      </w:r>
      <w:r w:rsidRPr="0027351D">
        <w:rPr>
          <w:w w:val="105"/>
          <w:sz w:val="24"/>
          <w:u w:val="single"/>
        </w:rPr>
        <w:t>и</w:t>
      </w:r>
      <w:r w:rsidRPr="0027351D">
        <w:rPr>
          <w:spacing w:val="15"/>
          <w:w w:val="105"/>
          <w:sz w:val="24"/>
          <w:u w:val="single"/>
        </w:rPr>
        <w:t xml:space="preserve"> </w:t>
      </w:r>
      <w:r w:rsidRPr="0027351D">
        <w:rPr>
          <w:w w:val="105"/>
          <w:sz w:val="24"/>
          <w:u w:val="single"/>
        </w:rPr>
        <w:t>системы</w:t>
      </w:r>
      <w:r w:rsidRPr="0027351D">
        <w:rPr>
          <w:spacing w:val="16"/>
          <w:w w:val="105"/>
          <w:sz w:val="24"/>
          <w:u w:val="single"/>
        </w:rPr>
        <w:t xml:space="preserve"> </w:t>
      </w:r>
      <w:r w:rsidRPr="0027351D">
        <w:rPr>
          <w:w w:val="105"/>
          <w:sz w:val="24"/>
          <w:u w:val="single"/>
        </w:rPr>
        <w:t>управления</w:t>
      </w:r>
      <w:r w:rsidR="00F57223" w:rsidRPr="0027351D">
        <w:rPr>
          <w:spacing w:val="16"/>
          <w:w w:val="105"/>
          <w:sz w:val="24"/>
          <w:u w:val="single"/>
        </w:rPr>
        <w:t xml:space="preserve"> (</w:t>
      </w:r>
      <w:r w:rsidRPr="0027351D">
        <w:rPr>
          <w:w w:val="105"/>
          <w:sz w:val="24"/>
          <w:u w:val="single"/>
        </w:rPr>
        <w:t>ИУ)»</w:t>
      </w:r>
    </w:p>
    <w:p w14:paraId="1A0FDDD5" w14:textId="77777777" w:rsidR="00FE7878" w:rsidRPr="0027351D" w:rsidRDefault="00FE7878" w:rsidP="00FE7878">
      <w:pPr>
        <w:tabs>
          <w:tab w:val="left" w:pos="9743"/>
        </w:tabs>
        <w:spacing w:before="101" w:line="465" w:lineRule="auto"/>
        <w:ind w:left="100" w:right="380"/>
        <w:rPr>
          <w:sz w:val="24"/>
        </w:rPr>
      </w:pPr>
      <w:r w:rsidRPr="0027351D">
        <w:rPr>
          <w:w w:val="105"/>
          <w:sz w:val="24"/>
        </w:rPr>
        <w:t>КАФЕДРА</w:t>
      </w:r>
      <w:r w:rsidRPr="0027351D">
        <w:rPr>
          <w:spacing w:val="46"/>
          <w:w w:val="105"/>
          <w:sz w:val="24"/>
        </w:rPr>
        <w:t xml:space="preserve"> </w:t>
      </w:r>
      <w:r w:rsidRPr="0027351D">
        <w:rPr>
          <w:w w:val="105"/>
          <w:sz w:val="24"/>
          <w:u w:val="single"/>
        </w:rPr>
        <w:t>«Программное</w:t>
      </w:r>
      <w:r w:rsidRPr="0027351D">
        <w:rPr>
          <w:spacing w:val="-9"/>
          <w:w w:val="105"/>
          <w:sz w:val="24"/>
          <w:u w:val="single"/>
        </w:rPr>
        <w:t xml:space="preserve"> </w:t>
      </w:r>
      <w:r w:rsidRPr="0027351D">
        <w:rPr>
          <w:w w:val="105"/>
          <w:sz w:val="24"/>
          <w:u w:val="single"/>
        </w:rPr>
        <w:t>обеспечение</w:t>
      </w:r>
      <w:r w:rsidRPr="0027351D">
        <w:rPr>
          <w:spacing w:val="-9"/>
          <w:w w:val="105"/>
          <w:sz w:val="24"/>
          <w:u w:val="single"/>
        </w:rPr>
        <w:t xml:space="preserve"> </w:t>
      </w:r>
      <w:r w:rsidRPr="0027351D">
        <w:rPr>
          <w:w w:val="105"/>
          <w:sz w:val="24"/>
          <w:u w:val="single"/>
        </w:rPr>
        <w:t>ЭВМ</w:t>
      </w:r>
      <w:r w:rsidRPr="0027351D">
        <w:rPr>
          <w:spacing w:val="-8"/>
          <w:w w:val="105"/>
          <w:sz w:val="24"/>
          <w:u w:val="single"/>
        </w:rPr>
        <w:t xml:space="preserve"> </w:t>
      </w:r>
      <w:r w:rsidRPr="0027351D">
        <w:rPr>
          <w:w w:val="105"/>
          <w:sz w:val="24"/>
          <w:u w:val="single"/>
        </w:rPr>
        <w:t>и</w:t>
      </w:r>
      <w:r w:rsidRPr="0027351D">
        <w:rPr>
          <w:spacing w:val="-10"/>
          <w:w w:val="105"/>
          <w:sz w:val="24"/>
          <w:u w:val="single"/>
        </w:rPr>
        <w:t xml:space="preserve"> </w:t>
      </w:r>
      <w:r w:rsidRPr="0027351D">
        <w:rPr>
          <w:w w:val="105"/>
          <w:sz w:val="24"/>
          <w:u w:val="single"/>
        </w:rPr>
        <w:t>информационные</w:t>
      </w:r>
      <w:r w:rsidRPr="0027351D">
        <w:rPr>
          <w:spacing w:val="-8"/>
          <w:w w:val="105"/>
          <w:sz w:val="24"/>
          <w:u w:val="single"/>
        </w:rPr>
        <w:t xml:space="preserve"> </w:t>
      </w:r>
      <w:r w:rsidRPr="0027351D">
        <w:rPr>
          <w:w w:val="105"/>
          <w:sz w:val="24"/>
          <w:u w:val="single"/>
        </w:rPr>
        <w:t>технологии</w:t>
      </w:r>
      <w:r w:rsidR="00F57223" w:rsidRPr="0027351D">
        <w:rPr>
          <w:spacing w:val="-9"/>
          <w:w w:val="105"/>
          <w:sz w:val="24"/>
          <w:u w:val="single"/>
        </w:rPr>
        <w:t xml:space="preserve"> (И</w:t>
      </w:r>
      <w:r w:rsidRPr="0027351D">
        <w:rPr>
          <w:w w:val="105"/>
          <w:sz w:val="24"/>
          <w:u w:val="single"/>
        </w:rPr>
        <w:t>У7)»</w:t>
      </w:r>
    </w:p>
    <w:p w14:paraId="6DBDFF88" w14:textId="77777777" w:rsidR="00FE7878" w:rsidRPr="0027351D" w:rsidRDefault="00FE7878" w:rsidP="00FE7878">
      <w:pPr>
        <w:rPr>
          <w:i/>
          <w:sz w:val="32"/>
        </w:rPr>
      </w:pPr>
    </w:p>
    <w:p w14:paraId="2D00E55D" w14:textId="77777777" w:rsidR="00FE7878" w:rsidRPr="0027351D" w:rsidRDefault="00FE7878" w:rsidP="00FE7878">
      <w:pPr>
        <w:rPr>
          <w:i/>
          <w:sz w:val="32"/>
        </w:rPr>
      </w:pPr>
    </w:p>
    <w:p w14:paraId="166BFC6D" w14:textId="77777777" w:rsidR="00B24FE5" w:rsidRPr="0027351D" w:rsidRDefault="00B24FE5" w:rsidP="00B24FE5">
      <w:pPr>
        <w:spacing w:before="114" w:after="114" w:line="276" w:lineRule="auto"/>
        <w:jc w:val="center"/>
      </w:pPr>
      <w:r w:rsidRPr="0027351D">
        <w:rPr>
          <w:rFonts w:ascii="Liberation Serif" w:hAnsi="Liberation Serif" w:cs="Liberation Serif"/>
          <w:b/>
          <w:sz w:val="40"/>
          <w:szCs w:val="40"/>
        </w:rPr>
        <w:t>РАСЧЕТНО-ПОЯСНИТЕЛЬНАЯ ЗАПИСКА</w:t>
      </w:r>
    </w:p>
    <w:p w14:paraId="47BF9AB1" w14:textId="77777777" w:rsidR="00B24FE5" w:rsidRPr="0027351D" w:rsidRDefault="00B24FE5" w:rsidP="00B24FE5">
      <w:pPr>
        <w:spacing w:before="114" w:after="114" w:line="276" w:lineRule="auto"/>
        <w:jc w:val="center"/>
      </w:pPr>
      <w:r w:rsidRPr="0027351D">
        <w:rPr>
          <w:rFonts w:ascii="Liberation Serif" w:hAnsi="Liberation Serif" w:cs="Liberation Serif"/>
          <w:b/>
          <w:i/>
          <w:sz w:val="40"/>
          <w:szCs w:val="40"/>
        </w:rPr>
        <w:t xml:space="preserve">К НАУЧНО-ИССЛЕДОВАТЕЛЬСКОЙ РАБОТЕ </w:t>
      </w:r>
    </w:p>
    <w:p w14:paraId="1C9E61E1" w14:textId="77777777" w:rsidR="00B24FE5" w:rsidRPr="0027351D" w:rsidRDefault="00B24FE5" w:rsidP="00B24FE5">
      <w:pPr>
        <w:spacing w:before="114" w:after="114" w:line="276" w:lineRule="auto"/>
        <w:jc w:val="center"/>
        <w:rPr>
          <w:rFonts w:ascii="Liberation Serif" w:hAnsi="Liberation Serif" w:cs="Liberation Serif"/>
          <w:b/>
          <w:i/>
          <w:sz w:val="40"/>
          <w:szCs w:val="40"/>
        </w:rPr>
      </w:pPr>
      <w:r w:rsidRPr="0027351D">
        <w:rPr>
          <w:rFonts w:ascii="Liberation Serif" w:hAnsi="Liberation Serif" w:cs="Liberation Serif"/>
          <w:b/>
          <w:i/>
          <w:sz w:val="40"/>
          <w:szCs w:val="40"/>
        </w:rPr>
        <w:t>НА ТЕМУ:</w:t>
      </w:r>
    </w:p>
    <w:p w14:paraId="031DA598" w14:textId="77777777" w:rsidR="00B24FE5" w:rsidRPr="0027351D" w:rsidRDefault="00B24FE5" w:rsidP="00B24FE5">
      <w:pPr>
        <w:spacing w:before="114" w:after="114" w:line="276" w:lineRule="auto"/>
        <w:jc w:val="center"/>
      </w:pPr>
    </w:p>
    <w:p w14:paraId="23667C2E" w14:textId="3EF59EE8" w:rsidR="00B24FE5" w:rsidRPr="0027351D" w:rsidRDefault="00B24FE5" w:rsidP="00B24FE5">
      <w:pPr>
        <w:jc w:val="center"/>
        <w:rPr>
          <w:rFonts w:ascii="Liberation Serif" w:hAnsi="Liberation Serif" w:cs="Liberation Serif"/>
          <w:b/>
          <w:bCs/>
          <w:i/>
          <w:iCs/>
          <w:sz w:val="40"/>
          <w:szCs w:val="40"/>
        </w:rPr>
      </w:pPr>
      <w:r w:rsidRPr="0027351D">
        <w:rPr>
          <w:rStyle w:val="layout"/>
          <w:b/>
          <w:bCs/>
          <w:i/>
          <w:iCs/>
          <w:sz w:val="40"/>
          <w:szCs w:val="40"/>
        </w:rPr>
        <w:t>«</w:t>
      </w:r>
      <w:r w:rsidR="001921E3" w:rsidRPr="0027351D">
        <w:rPr>
          <w:rStyle w:val="layout"/>
          <w:b/>
          <w:bCs/>
          <w:i/>
          <w:iCs/>
          <w:sz w:val="40"/>
          <w:szCs w:val="40"/>
        </w:rPr>
        <w:t>Реализация</w:t>
      </w:r>
      <w:r w:rsidR="00054017" w:rsidRPr="0027351D">
        <w:rPr>
          <w:rStyle w:val="layout"/>
          <w:b/>
          <w:bCs/>
          <w:i/>
          <w:iCs/>
          <w:sz w:val="40"/>
          <w:szCs w:val="40"/>
        </w:rPr>
        <w:t xml:space="preserve"> метод</w:t>
      </w:r>
      <w:r w:rsidR="00A044B5" w:rsidRPr="0027351D">
        <w:rPr>
          <w:rStyle w:val="layout"/>
          <w:b/>
          <w:bCs/>
          <w:i/>
          <w:iCs/>
          <w:sz w:val="40"/>
          <w:szCs w:val="40"/>
        </w:rPr>
        <w:t>а</w:t>
      </w:r>
      <w:r w:rsidR="00054017" w:rsidRPr="0027351D">
        <w:rPr>
          <w:rStyle w:val="layout"/>
          <w:b/>
          <w:bCs/>
          <w:i/>
          <w:iCs/>
          <w:sz w:val="40"/>
          <w:szCs w:val="40"/>
        </w:rPr>
        <w:t xml:space="preserve"> перевода дактильных жестов в текст с использованием </w:t>
      </w:r>
      <w:r w:rsidR="00FE5D29" w:rsidRPr="00225086">
        <w:rPr>
          <w:b/>
          <w:i/>
          <w:iCs/>
          <w:sz w:val="36"/>
          <w:szCs w:val="24"/>
        </w:rPr>
        <w:t>рекуррентных нейронных сетей</w:t>
      </w:r>
      <w:r w:rsidRPr="0027351D">
        <w:rPr>
          <w:rStyle w:val="layout"/>
          <w:b/>
          <w:bCs/>
          <w:i/>
          <w:iCs/>
          <w:sz w:val="40"/>
          <w:szCs w:val="40"/>
        </w:rPr>
        <w:t>»</w:t>
      </w:r>
    </w:p>
    <w:p w14:paraId="2DB6C0E3" w14:textId="77777777" w:rsidR="00FE7878" w:rsidRPr="0027351D" w:rsidRDefault="00FE7878" w:rsidP="00FE7878"/>
    <w:p w14:paraId="57129C94" w14:textId="77777777" w:rsidR="00FE7878" w:rsidRPr="0027351D" w:rsidRDefault="00FE7878" w:rsidP="00FE7878"/>
    <w:p w14:paraId="000DCAFD" w14:textId="77777777" w:rsidR="00FE7878" w:rsidRPr="0027351D" w:rsidRDefault="00FE7878" w:rsidP="00FE7878"/>
    <w:p w14:paraId="2C30EAA2" w14:textId="77777777" w:rsidR="00FE7878" w:rsidRPr="0027351D" w:rsidRDefault="00FE7878" w:rsidP="00FE7878"/>
    <w:p w14:paraId="6BA60E76" w14:textId="77777777" w:rsidR="00FE7878" w:rsidRPr="0027351D" w:rsidRDefault="00FE7878" w:rsidP="00FE7878"/>
    <w:p w14:paraId="5C85A287" w14:textId="77777777" w:rsidR="00B24FE5" w:rsidRPr="0027351D" w:rsidRDefault="00B24FE5" w:rsidP="00FE7878"/>
    <w:p w14:paraId="0DB8F0FC" w14:textId="77777777" w:rsidR="00FE7878" w:rsidRPr="0027351D" w:rsidRDefault="00FE7878" w:rsidP="00FE7878"/>
    <w:p w14:paraId="0B01A228" w14:textId="77777777" w:rsidR="00FE7878" w:rsidRPr="0027351D" w:rsidRDefault="00FE7878" w:rsidP="00FE7878"/>
    <w:p w14:paraId="58B68B42" w14:textId="266D0CD9" w:rsidR="00FE7878" w:rsidRPr="0027351D" w:rsidRDefault="00FE7878" w:rsidP="00FE7878">
      <w:pPr>
        <w:rPr>
          <w:sz w:val="24"/>
          <w:szCs w:val="24"/>
        </w:rPr>
      </w:pPr>
      <w:r w:rsidRPr="0027351D">
        <w:rPr>
          <w:sz w:val="24"/>
          <w:szCs w:val="24"/>
        </w:rPr>
        <w:t xml:space="preserve">Студент </w:t>
      </w:r>
      <w:r w:rsidRPr="0027351D">
        <w:rPr>
          <w:sz w:val="24"/>
          <w:szCs w:val="24"/>
          <w:u w:val="single"/>
        </w:rPr>
        <w:t xml:space="preserve">      ИУ7И-</w:t>
      </w:r>
      <w:r w:rsidR="001921E3" w:rsidRPr="0027351D">
        <w:rPr>
          <w:sz w:val="24"/>
          <w:szCs w:val="24"/>
          <w:u w:val="single"/>
        </w:rPr>
        <w:t>3</w:t>
      </w:r>
      <w:r w:rsidRPr="0027351D">
        <w:rPr>
          <w:sz w:val="24"/>
          <w:szCs w:val="24"/>
          <w:u w:val="single"/>
        </w:rPr>
        <w:t xml:space="preserve">2М        </w:t>
      </w:r>
      <w:r w:rsidRPr="0027351D">
        <w:rPr>
          <w:sz w:val="24"/>
          <w:szCs w:val="24"/>
        </w:rPr>
        <w:tab/>
      </w:r>
      <w:r w:rsidRPr="0027351D">
        <w:rPr>
          <w:sz w:val="24"/>
          <w:szCs w:val="24"/>
        </w:rPr>
        <w:tab/>
      </w:r>
      <w:r w:rsidRPr="0027351D">
        <w:rPr>
          <w:sz w:val="24"/>
          <w:szCs w:val="24"/>
        </w:rPr>
        <w:tab/>
      </w:r>
      <w:r w:rsidRPr="0027351D">
        <w:rPr>
          <w:sz w:val="24"/>
          <w:szCs w:val="24"/>
        </w:rPr>
        <w:tab/>
      </w:r>
      <w:r w:rsidRPr="0027351D">
        <w:rPr>
          <w:b/>
          <w:sz w:val="24"/>
          <w:szCs w:val="24"/>
        </w:rPr>
        <w:t xml:space="preserve">____________    </w:t>
      </w:r>
      <w:r w:rsidRPr="0027351D">
        <w:rPr>
          <w:sz w:val="24"/>
          <w:szCs w:val="24"/>
          <w:u w:val="single"/>
        </w:rPr>
        <w:t xml:space="preserve">       Ву Минь Куанг</w:t>
      </w:r>
      <w:r w:rsidRPr="0027351D">
        <w:rPr>
          <w:sz w:val="24"/>
          <w:szCs w:val="24"/>
        </w:rPr>
        <w:t>___</w:t>
      </w:r>
      <w:r w:rsidRPr="0027351D">
        <w:rPr>
          <w:sz w:val="24"/>
          <w:szCs w:val="24"/>
          <w:u w:val="single"/>
        </w:rPr>
        <w:t xml:space="preserve"> </w:t>
      </w:r>
    </w:p>
    <w:p w14:paraId="6E093BB0" w14:textId="77777777" w:rsidR="00FE7878" w:rsidRPr="0027351D" w:rsidRDefault="00FE7878" w:rsidP="00FE7878">
      <w:pPr>
        <w:ind w:left="709" w:right="565" w:firstLine="709"/>
        <w:rPr>
          <w:sz w:val="24"/>
          <w:szCs w:val="24"/>
        </w:rPr>
      </w:pPr>
      <w:r w:rsidRPr="0027351D">
        <w:rPr>
          <w:sz w:val="24"/>
          <w:szCs w:val="24"/>
        </w:rPr>
        <w:t>(Группа)</w:t>
      </w:r>
      <w:r w:rsidRPr="0027351D">
        <w:rPr>
          <w:sz w:val="24"/>
          <w:szCs w:val="24"/>
        </w:rPr>
        <w:tab/>
      </w:r>
      <w:r w:rsidRPr="0027351D">
        <w:rPr>
          <w:sz w:val="24"/>
          <w:szCs w:val="24"/>
        </w:rPr>
        <w:tab/>
      </w:r>
      <w:r w:rsidRPr="0027351D">
        <w:rPr>
          <w:sz w:val="24"/>
          <w:szCs w:val="24"/>
        </w:rPr>
        <w:tab/>
      </w:r>
      <w:r w:rsidRPr="0027351D">
        <w:rPr>
          <w:sz w:val="24"/>
          <w:szCs w:val="24"/>
        </w:rPr>
        <w:tab/>
      </w:r>
      <w:r w:rsidRPr="0027351D">
        <w:rPr>
          <w:sz w:val="24"/>
          <w:szCs w:val="24"/>
        </w:rPr>
        <w:tab/>
        <w:t xml:space="preserve">(Подпись, дата)       (И.О.Фамилия)            </w:t>
      </w:r>
    </w:p>
    <w:p w14:paraId="7343D189" w14:textId="77777777" w:rsidR="00FE7878" w:rsidRPr="0027351D" w:rsidRDefault="00FE7878" w:rsidP="00FE7878">
      <w:pPr>
        <w:jc w:val="both"/>
        <w:rPr>
          <w:sz w:val="24"/>
          <w:szCs w:val="24"/>
        </w:rPr>
      </w:pPr>
    </w:p>
    <w:p w14:paraId="0BCA65B1" w14:textId="77777777" w:rsidR="00FE7878" w:rsidRPr="0027351D" w:rsidRDefault="00FE7878" w:rsidP="00FE7878">
      <w:pPr>
        <w:rPr>
          <w:sz w:val="24"/>
          <w:szCs w:val="24"/>
        </w:rPr>
      </w:pPr>
      <w:r w:rsidRPr="0027351D">
        <w:rPr>
          <w:sz w:val="24"/>
          <w:szCs w:val="24"/>
        </w:rPr>
        <w:t xml:space="preserve">Руководитель ВКР </w:t>
      </w:r>
      <w:r w:rsidRPr="0027351D">
        <w:rPr>
          <w:sz w:val="24"/>
          <w:szCs w:val="24"/>
        </w:rPr>
        <w:tab/>
      </w:r>
      <w:r w:rsidRPr="0027351D">
        <w:rPr>
          <w:sz w:val="24"/>
          <w:szCs w:val="24"/>
        </w:rPr>
        <w:tab/>
      </w:r>
      <w:r w:rsidRPr="0027351D">
        <w:rPr>
          <w:sz w:val="24"/>
          <w:szCs w:val="24"/>
        </w:rPr>
        <w:tab/>
      </w:r>
      <w:r w:rsidRPr="0027351D">
        <w:rPr>
          <w:sz w:val="24"/>
          <w:szCs w:val="24"/>
        </w:rPr>
        <w:tab/>
      </w:r>
      <w:r w:rsidRPr="0027351D">
        <w:rPr>
          <w:sz w:val="24"/>
          <w:szCs w:val="24"/>
        </w:rPr>
        <w:tab/>
        <w:t xml:space="preserve">            ____________     </w:t>
      </w:r>
      <w:r w:rsidRPr="0027351D">
        <w:rPr>
          <w:sz w:val="24"/>
          <w:szCs w:val="24"/>
          <w:u w:val="single"/>
        </w:rPr>
        <w:t xml:space="preserve">     </w:t>
      </w:r>
      <w:r w:rsidR="00D1135A" w:rsidRPr="0027351D">
        <w:rPr>
          <w:sz w:val="24"/>
          <w:szCs w:val="24"/>
          <w:u w:val="single"/>
        </w:rPr>
        <w:t>Быстрицкая А. Ю.</w:t>
      </w:r>
      <w:r w:rsidRPr="0027351D">
        <w:rPr>
          <w:sz w:val="24"/>
          <w:szCs w:val="24"/>
          <w:u w:val="single"/>
        </w:rPr>
        <w:t xml:space="preserve"> </w:t>
      </w:r>
      <w:r w:rsidRPr="0027351D">
        <w:rPr>
          <w:sz w:val="24"/>
          <w:szCs w:val="24"/>
        </w:rPr>
        <w:t>_</w:t>
      </w:r>
      <w:r w:rsidRPr="0027351D">
        <w:rPr>
          <w:sz w:val="24"/>
          <w:szCs w:val="24"/>
          <w:u w:val="single"/>
        </w:rPr>
        <w:t xml:space="preserve"> </w:t>
      </w:r>
    </w:p>
    <w:p w14:paraId="6EABE095" w14:textId="77777777" w:rsidR="00FE7878" w:rsidRPr="0027351D" w:rsidRDefault="00FE7878" w:rsidP="00FE7878">
      <w:pPr>
        <w:ind w:left="709" w:right="565" w:firstLine="709"/>
        <w:rPr>
          <w:sz w:val="24"/>
          <w:szCs w:val="24"/>
        </w:rPr>
      </w:pPr>
      <w:r w:rsidRPr="0027351D">
        <w:rPr>
          <w:sz w:val="24"/>
          <w:szCs w:val="24"/>
        </w:rPr>
        <w:tab/>
      </w:r>
      <w:r w:rsidRPr="0027351D">
        <w:rPr>
          <w:sz w:val="24"/>
          <w:szCs w:val="24"/>
        </w:rPr>
        <w:tab/>
      </w:r>
      <w:r w:rsidRPr="0027351D">
        <w:rPr>
          <w:sz w:val="24"/>
          <w:szCs w:val="24"/>
        </w:rPr>
        <w:tab/>
      </w:r>
      <w:r w:rsidRPr="0027351D">
        <w:rPr>
          <w:sz w:val="24"/>
          <w:szCs w:val="24"/>
        </w:rPr>
        <w:tab/>
        <w:t xml:space="preserve">                                    (Подпись, дата)       (И.О.Фамилия)            </w:t>
      </w:r>
    </w:p>
    <w:p w14:paraId="52D3B78D" w14:textId="77777777" w:rsidR="00FE7878" w:rsidRPr="0027351D" w:rsidRDefault="00FE7878" w:rsidP="00FE7878">
      <w:pPr>
        <w:jc w:val="center"/>
        <w:rPr>
          <w:iCs/>
        </w:rPr>
      </w:pPr>
    </w:p>
    <w:p w14:paraId="1F358D24" w14:textId="77777777" w:rsidR="00FE7878" w:rsidRPr="0027351D" w:rsidRDefault="00FE7878" w:rsidP="00FE7878">
      <w:pPr>
        <w:jc w:val="center"/>
        <w:rPr>
          <w:iCs/>
        </w:rPr>
      </w:pPr>
    </w:p>
    <w:p w14:paraId="64746DA6" w14:textId="77777777" w:rsidR="00FE7878" w:rsidRPr="0027351D" w:rsidRDefault="00FE7878" w:rsidP="00FE7878">
      <w:pPr>
        <w:jc w:val="center"/>
        <w:rPr>
          <w:iCs/>
        </w:rPr>
      </w:pPr>
    </w:p>
    <w:p w14:paraId="619F75C2" w14:textId="77777777" w:rsidR="00FE7878" w:rsidRPr="0027351D" w:rsidRDefault="00FE7878" w:rsidP="00FE7878">
      <w:pPr>
        <w:jc w:val="center"/>
        <w:rPr>
          <w:i/>
          <w:sz w:val="28"/>
        </w:rPr>
      </w:pPr>
    </w:p>
    <w:p w14:paraId="3D75885D" w14:textId="77777777" w:rsidR="00FE7878" w:rsidRPr="0027351D" w:rsidRDefault="00FE7878" w:rsidP="00FE7878">
      <w:pPr>
        <w:jc w:val="center"/>
        <w:rPr>
          <w:i/>
          <w:sz w:val="28"/>
        </w:rPr>
      </w:pPr>
    </w:p>
    <w:p w14:paraId="60FD3F69" w14:textId="77777777" w:rsidR="00FE7878" w:rsidRPr="0027351D" w:rsidRDefault="00FE7878" w:rsidP="00FE7878">
      <w:pPr>
        <w:jc w:val="center"/>
        <w:rPr>
          <w:i/>
          <w:sz w:val="28"/>
        </w:rPr>
      </w:pPr>
    </w:p>
    <w:p w14:paraId="6E768100" w14:textId="77777777" w:rsidR="00FE7878" w:rsidRPr="0027351D" w:rsidRDefault="00FE7878" w:rsidP="00FE7878">
      <w:pPr>
        <w:rPr>
          <w:i/>
          <w:sz w:val="28"/>
        </w:rPr>
      </w:pPr>
    </w:p>
    <w:p w14:paraId="533FBF61" w14:textId="77777777" w:rsidR="00FE7878" w:rsidRPr="0027351D" w:rsidRDefault="00FE7878" w:rsidP="00FE7878">
      <w:pPr>
        <w:jc w:val="center"/>
        <w:rPr>
          <w:i/>
          <w:sz w:val="28"/>
        </w:rPr>
      </w:pPr>
    </w:p>
    <w:p w14:paraId="4F9DD91C" w14:textId="77777777" w:rsidR="00FE7878" w:rsidRPr="0027351D" w:rsidRDefault="00FE7878" w:rsidP="00FE7878">
      <w:pPr>
        <w:jc w:val="center"/>
        <w:rPr>
          <w:i/>
          <w:sz w:val="28"/>
        </w:rPr>
      </w:pPr>
      <w:r w:rsidRPr="0027351D">
        <w:rPr>
          <w:i/>
          <w:sz w:val="28"/>
        </w:rPr>
        <w:t>202</w:t>
      </w:r>
      <w:r w:rsidR="00B120B3" w:rsidRPr="0027351D">
        <w:rPr>
          <w:i/>
          <w:sz w:val="28"/>
        </w:rPr>
        <w:t>5</w:t>
      </w:r>
      <w:r w:rsidRPr="0027351D">
        <w:rPr>
          <w:i/>
          <w:sz w:val="28"/>
        </w:rPr>
        <w:t xml:space="preserve"> г.</w:t>
      </w:r>
    </w:p>
    <w:p w14:paraId="759EDE16" w14:textId="77777777" w:rsidR="00887AB5" w:rsidRPr="0027351D" w:rsidRDefault="00887AB5">
      <w:pPr>
        <w:spacing w:after="160" w:line="278" w:lineRule="auto"/>
        <w:rPr>
          <w:rFonts w:eastAsiaTheme="majorEastAsia"/>
          <w:b/>
          <w:bCs/>
          <w:kern w:val="2"/>
          <w:sz w:val="36"/>
          <w:szCs w:val="36"/>
          <w14:ligatures w14:val="standardContextual"/>
        </w:rPr>
      </w:pPr>
      <w:r w:rsidRPr="0027351D">
        <w:rPr>
          <w:b/>
          <w:bCs/>
          <w:sz w:val="36"/>
          <w:szCs w:val="36"/>
        </w:rPr>
        <w:lastRenderedPageBreak/>
        <w:br w:type="page"/>
      </w:r>
    </w:p>
    <w:p w14:paraId="6ABAE6CE" w14:textId="77777777" w:rsidR="00E5550A" w:rsidRPr="0027351D" w:rsidRDefault="004B1AF1" w:rsidP="004B1AF1">
      <w:pPr>
        <w:pStyle w:val="Heading1"/>
        <w:jc w:val="center"/>
        <w:rPr>
          <w:rFonts w:cs="Times New Roman"/>
          <w:b/>
          <w:bCs/>
          <w:sz w:val="36"/>
          <w:szCs w:val="36"/>
          <w:lang w:val="ru-RU"/>
        </w:rPr>
      </w:pPr>
      <w:bookmarkStart w:id="0" w:name="_Toc224983920"/>
      <w:r w:rsidRPr="0027351D">
        <w:rPr>
          <w:rFonts w:cs="Times New Roman"/>
          <w:b/>
          <w:bCs/>
          <w:sz w:val="36"/>
          <w:szCs w:val="36"/>
          <w:lang w:val="ru-RU"/>
        </w:rPr>
        <w:lastRenderedPageBreak/>
        <w:t>РЕФЕРАТ</w:t>
      </w:r>
      <w:bookmarkEnd w:id="0"/>
    </w:p>
    <w:p w14:paraId="1F354D92" w14:textId="592B00D4" w:rsidR="004B1AF1" w:rsidRPr="0027351D" w:rsidRDefault="00766297" w:rsidP="00766297">
      <w:pPr>
        <w:spacing w:line="360" w:lineRule="auto"/>
        <w:ind w:firstLine="720"/>
        <w:jc w:val="both"/>
        <w:rPr>
          <w:sz w:val="28"/>
          <w:szCs w:val="28"/>
        </w:rPr>
      </w:pPr>
      <w:r w:rsidRPr="0027351D">
        <w:rPr>
          <w:sz w:val="28"/>
          <w:szCs w:val="28"/>
        </w:rPr>
        <w:t xml:space="preserve">Расчетно-пояснительная записка </w:t>
      </w:r>
      <w:r w:rsidR="006C0606">
        <w:rPr>
          <w:sz w:val="28"/>
          <w:szCs w:val="28"/>
        </w:rPr>
        <w:t>1</w:t>
      </w:r>
      <w:r w:rsidR="00C06A8D">
        <w:rPr>
          <w:sz w:val="28"/>
          <w:szCs w:val="28"/>
        </w:rPr>
        <w:t>6</w:t>
      </w:r>
      <w:r w:rsidRPr="0027351D">
        <w:rPr>
          <w:sz w:val="28"/>
          <w:szCs w:val="28"/>
        </w:rPr>
        <w:t xml:space="preserve"> с., </w:t>
      </w:r>
      <w:r w:rsidR="006C0606">
        <w:rPr>
          <w:sz w:val="28"/>
          <w:szCs w:val="28"/>
        </w:rPr>
        <w:t>5</w:t>
      </w:r>
      <w:r w:rsidRPr="0027351D">
        <w:rPr>
          <w:sz w:val="28"/>
          <w:szCs w:val="28"/>
        </w:rPr>
        <w:t xml:space="preserve"> рис</w:t>
      </w:r>
      <w:r w:rsidR="00633F49" w:rsidRPr="0027351D">
        <w:rPr>
          <w:sz w:val="28"/>
          <w:szCs w:val="28"/>
        </w:rPr>
        <w:t>.</w:t>
      </w:r>
      <w:r w:rsidR="00A96A77">
        <w:rPr>
          <w:sz w:val="28"/>
          <w:szCs w:val="28"/>
          <w:lang w:val="vi-VN"/>
        </w:rPr>
        <w:t xml:space="preserve">, </w:t>
      </w:r>
      <w:r w:rsidR="00A96A77">
        <w:rPr>
          <w:sz w:val="28"/>
          <w:szCs w:val="28"/>
        </w:rPr>
        <w:t>1 таблица</w:t>
      </w:r>
      <w:r w:rsidR="00206861" w:rsidRPr="0027351D">
        <w:rPr>
          <w:sz w:val="28"/>
          <w:szCs w:val="28"/>
        </w:rPr>
        <w:t>.</w:t>
      </w:r>
    </w:p>
    <w:p w14:paraId="5AEDA09F" w14:textId="7E0A6821" w:rsidR="00766297" w:rsidRPr="0027351D" w:rsidRDefault="00766297" w:rsidP="00766297">
      <w:pPr>
        <w:spacing w:line="360" w:lineRule="auto"/>
        <w:ind w:firstLine="720"/>
        <w:jc w:val="both"/>
        <w:rPr>
          <w:sz w:val="28"/>
          <w:szCs w:val="28"/>
        </w:rPr>
      </w:pPr>
      <w:r w:rsidRPr="0027351D">
        <w:rPr>
          <w:sz w:val="28"/>
          <w:szCs w:val="28"/>
        </w:rPr>
        <w:t xml:space="preserve">Научно-исследовательская работа представляет собой </w:t>
      </w:r>
      <w:r w:rsidR="00FD6F81">
        <w:rPr>
          <w:sz w:val="28"/>
          <w:szCs w:val="28"/>
        </w:rPr>
        <w:t>исследование</w:t>
      </w:r>
      <w:r w:rsidR="00AA6475" w:rsidRPr="0027351D">
        <w:rPr>
          <w:sz w:val="28"/>
          <w:szCs w:val="28"/>
        </w:rPr>
        <w:t xml:space="preserve"> метода перевода дактильных жестов в текст с использованием </w:t>
      </w:r>
      <w:r w:rsidR="004706E3" w:rsidRPr="009F1557">
        <w:rPr>
          <w:sz w:val="28"/>
          <w:szCs w:val="28"/>
        </w:rPr>
        <w:t>рекуррентных нейронных сетей</w:t>
      </w:r>
      <w:r w:rsidRPr="0027351D">
        <w:rPr>
          <w:sz w:val="28"/>
          <w:szCs w:val="28"/>
        </w:rPr>
        <w:t>.</w:t>
      </w:r>
    </w:p>
    <w:p w14:paraId="6937D1A5" w14:textId="11F3E9D4" w:rsidR="00766297" w:rsidRPr="0027351D" w:rsidRDefault="00766297" w:rsidP="00766297">
      <w:pPr>
        <w:spacing w:line="360" w:lineRule="auto"/>
        <w:ind w:firstLine="720"/>
        <w:jc w:val="both"/>
        <w:rPr>
          <w:sz w:val="28"/>
          <w:szCs w:val="28"/>
        </w:rPr>
      </w:pPr>
      <w:r w:rsidRPr="0027351D">
        <w:rPr>
          <w:sz w:val="28"/>
          <w:szCs w:val="28"/>
        </w:rPr>
        <w:t>Ключевые слова:</w:t>
      </w:r>
      <w:r w:rsidR="00B74EE9" w:rsidRPr="0027351D">
        <w:rPr>
          <w:sz w:val="28"/>
          <w:szCs w:val="28"/>
        </w:rPr>
        <w:t xml:space="preserve"> </w:t>
      </w:r>
      <w:r w:rsidR="005C6725">
        <w:rPr>
          <w:sz w:val="28"/>
          <w:szCs w:val="28"/>
        </w:rPr>
        <w:t>модель кисти руки</w:t>
      </w:r>
      <w:r w:rsidR="00AA6475" w:rsidRPr="0027351D">
        <w:rPr>
          <w:sz w:val="28"/>
          <w:szCs w:val="28"/>
        </w:rPr>
        <w:t>, LSTM</w:t>
      </w:r>
      <w:r w:rsidR="00B74EE9" w:rsidRPr="0027351D">
        <w:rPr>
          <w:sz w:val="28"/>
          <w:szCs w:val="28"/>
        </w:rPr>
        <w:t>.</w:t>
      </w:r>
    </w:p>
    <w:p w14:paraId="1D7297A3" w14:textId="484D07AC" w:rsidR="00766297" w:rsidRPr="0027351D" w:rsidRDefault="004171F3" w:rsidP="00766297">
      <w:pPr>
        <w:spacing w:line="360" w:lineRule="auto"/>
        <w:ind w:firstLine="720"/>
        <w:jc w:val="both"/>
        <w:rPr>
          <w:sz w:val="28"/>
          <w:szCs w:val="28"/>
        </w:rPr>
      </w:pPr>
      <w:r>
        <w:rPr>
          <w:sz w:val="28"/>
          <w:szCs w:val="28"/>
        </w:rPr>
        <w:t xml:space="preserve">В работе </w:t>
      </w:r>
      <w:r w:rsidR="00776909" w:rsidRPr="00776909">
        <w:rPr>
          <w:sz w:val="28"/>
          <w:szCs w:val="28"/>
        </w:rPr>
        <w:t>приведены</w:t>
      </w:r>
      <w:r>
        <w:rPr>
          <w:sz w:val="28"/>
          <w:szCs w:val="28"/>
        </w:rPr>
        <w:t xml:space="preserve"> </w:t>
      </w:r>
      <w:r w:rsidR="00776909" w:rsidRPr="00776909">
        <w:rPr>
          <w:sz w:val="28"/>
          <w:szCs w:val="28"/>
        </w:rPr>
        <w:t>метрики для оценки качества перевода жестов рук в текс</w:t>
      </w:r>
      <w:r w:rsidR="00776909">
        <w:rPr>
          <w:sz w:val="28"/>
          <w:szCs w:val="28"/>
        </w:rPr>
        <w:t>т</w:t>
      </w:r>
      <w:r>
        <w:rPr>
          <w:sz w:val="28"/>
          <w:szCs w:val="28"/>
        </w:rPr>
        <w:t xml:space="preserve">, </w:t>
      </w:r>
      <w:r w:rsidR="00776909">
        <w:rPr>
          <w:sz w:val="28"/>
          <w:szCs w:val="28"/>
        </w:rPr>
        <w:t>результаты</w:t>
      </w:r>
      <w:r w:rsidR="00776909" w:rsidRPr="00776909">
        <w:rPr>
          <w:sz w:val="28"/>
          <w:szCs w:val="28"/>
        </w:rPr>
        <w:t xml:space="preserve"> зависимост</w:t>
      </w:r>
      <w:r w:rsidR="00776909">
        <w:rPr>
          <w:sz w:val="28"/>
          <w:szCs w:val="28"/>
        </w:rPr>
        <w:t>и</w:t>
      </w:r>
      <w:r w:rsidR="00776909" w:rsidRPr="00776909">
        <w:rPr>
          <w:sz w:val="28"/>
          <w:szCs w:val="28"/>
        </w:rPr>
        <w:t xml:space="preserve"> качества перевода от настроечных параметров метода</w:t>
      </w:r>
      <w:r w:rsidR="006D2027">
        <w:rPr>
          <w:sz w:val="28"/>
          <w:szCs w:val="28"/>
        </w:rPr>
        <w:t xml:space="preserve"> и</w:t>
      </w:r>
      <w:r>
        <w:rPr>
          <w:sz w:val="28"/>
          <w:szCs w:val="28"/>
        </w:rPr>
        <w:t xml:space="preserve"> </w:t>
      </w:r>
      <w:r w:rsidR="006D2027" w:rsidRPr="006D2027">
        <w:rPr>
          <w:sz w:val="28"/>
          <w:szCs w:val="28"/>
        </w:rPr>
        <w:t>скорост</w:t>
      </w:r>
      <w:r w:rsidR="006D2027">
        <w:rPr>
          <w:sz w:val="28"/>
          <w:szCs w:val="28"/>
        </w:rPr>
        <w:t>и</w:t>
      </w:r>
      <w:r w:rsidR="006D2027" w:rsidRPr="006D2027">
        <w:rPr>
          <w:sz w:val="28"/>
          <w:szCs w:val="28"/>
        </w:rPr>
        <w:t xml:space="preserve"> работы предложенного программного обеспечения</w:t>
      </w:r>
      <w:r w:rsidR="00EA2D32" w:rsidRPr="0027351D">
        <w:rPr>
          <w:sz w:val="28"/>
          <w:szCs w:val="28"/>
        </w:rPr>
        <w:t>.</w:t>
      </w:r>
    </w:p>
    <w:p w14:paraId="503002E2" w14:textId="77777777" w:rsidR="00766297" w:rsidRPr="0027351D" w:rsidRDefault="00766297">
      <w:pPr>
        <w:spacing w:after="160" w:line="278" w:lineRule="auto"/>
        <w:rPr>
          <w:sz w:val="28"/>
          <w:szCs w:val="28"/>
        </w:rPr>
      </w:pPr>
      <w:r w:rsidRPr="0027351D">
        <w:rPr>
          <w:sz w:val="28"/>
          <w:szCs w:val="28"/>
        </w:rPr>
        <w:br w:type="page"/>
      </w:r>
    </w:p>
    <w:sdt>
      <w:sdtPr>
        <w:rPr>
          <w:rFonts w:eastAsia="Times New Roman" w:cs="Times New Roman"/>
          <w:sz w:val="20"/>
          <w:szCs w:val="20"/>
          <w:lang w:val="ru-RU"/>
        </w:rPr>
        <w:id w:val="923988654"/>
        <w:docPartObj>
          <w:docPartGallery w:val="Table of Contents"/>
          <w:docPartUnique/>
        </w:docPartObj>
      </w:sdtPr>
      <w:sdtEndPr>
        <w:rPr>
          <w:b/>
          <w:bCs/>
          <w:noProof/>
        </w:rPr>
      </w:sdtEndPr>
      <w:sdtContent>
        <w:p w14:paraId="5CEB7A8E" w14:textId="77777777" w:rsidR="00116B5D" w:rsidRPr="0027351D" w:rsidRDefault="00116B5D" w:rsidP="002D563A">
          <w:pPr>
            <w:pStyle w:val="TOCHeading"/>
            <w:spacing w:line="360" w:lineRule="auto"/>
            <w:jc w:val="center"/>
            <w:rPr>
              <w:rFonts w:cs="Times New Roman"/>
              <w:b/>
              <w:bCs/>
              <w:sz w:val="36"/>
              <w:szCs w:val="36"/>
              <w:lang w:val="ru-RU"/>
            </w:rPr>
          </w:pPr>
          <w:r w:rsidRPr="0027351D">
            <w:rPr>
              <w:rFonts w:cs="Times New Roman"/>
              <w:b/>
              <w:bCs/>
              <w:sz w:val="36"/>
              <w:szCs w:val="36"/>
              <w:lang w:val="ru-RU"/>
            </w:rPr>
            <w:t>СОДЕРЖАНИЕ</w:t>
          </w:r>
        </w:p>
        <w:p w14:paraId="02AE8646" w14:textId="428C6A66" w:rsidR="00036A92" w:rsidRPr="00036A92" w:rsidRDefault="00116B5D">
          <w:pPr>
            <w:pStyle w:val="TOC1"/>
            <w:tabs>
              <w:tab w:val="right" w:leader="dot" w:pos="9962"/>
            </w:tabs>
            <w:rPr>
              <w:rFonts w:asciiTheme="minorHAnsi" w:eastAsiaTheme="minorEastAsia" w:hAnsiTheme="minorHAnsi" w:cstheme="minorBidi"/>
              <w:b/>
              <w:noProof/>
              <w:sz w:val="32"/>
              <w:szCs w:val="32"/>
              <w:lang w:val="en-US"/>
            </w:rPr>
          </w:pPr>
          <w:r w:rsidRPr="00036A92">
            <w:rPr>
              <w:b/>
              <w:sz w:val="32"/>
              <w:szCs w:val="32"/>
            </w:rPr>
            <w:fldChar w:fldCharType="begin"/>
          </w:r>
          <w:r w:rsidRPr="00036A92">
            <w:rPr>
              <w:b/>
              <w:sz w:val="32"/>
              <w:szCs w:val="32"/>
            </w:rPr>
            <w:instrText xml:space="preserve"> TOC \o "1-3" \h \z \u </w:instrText>
          </w:r>
          <w:r w:rsidRPr="00036A92">
            <w:rPr>
              <w:b/>
              <w:sz w:val="32"/>
              <w:szCs w:val="32"/>
            </w:rPr>
            <w:fldChar w:fldCharType="separate"/>
          </w:r>
          <w:hyperlink w:anchor="_Toc224983920" w:history="1">
            <w:r w:rsidR="00036A92" w:rsidRPr="00036A92">
              <w:rPr>
                <w:rStyle w:val="Hyperlink"/>
                <w:b/>
                <w:noProof/>
                <w:sz w:val="32"/>
                <w:szCs w:val="32"/>
              </w:rPr>
              <w:t>РЕФЕРАТ</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_Toc224983920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3</w:t>
            </w:r>
            <w:r w:rsidR="00036A92" w:rsidRPr="00036A92">
              <w:rPr>
                <w:b/>
                <w:noProof/>
                <w:webHidden/>
                <w:sz w:val="32"/>
                <w:szCs w:val="32"/>
              </w:rPr>
              <w:fldChar w:fldCharType="end"/>
            </w:r>
          </w:hyperlink>
        </w:p>
        <w:p w14:paraId="7C61EA97" w14:textId="46914D7A" w:rsidR="00036A92" w:rsidRPr="00036A92" w:rsidRDefault="00BA698A">
          <w:pPr>
            <w:pStyle w:val="TOC1"/>
            <w:tabs>
              <w:tab w:val="right" w:leader="dot" w:pos="9962"/>
            </w:tabs>
            <w:rPr>
              <w:rFonts w:asciiTheme="minorHAnsi" w:eastAsiaTheme="minorEastAsia" w:hAnsiTheme="minorHAnsi" w:cstheme="minorBidi"/>
              <w:b/>
              <w:noProof/>
              <w:sz w:val="32"/>
              <w:szCs w:val="32"/>
              <w:lang w:val="en-US"/>
            </w:rPr>
          </w:pPr>
          <w:hyperlink w:anchor="_Toc224983921" w:history="1">
            <w:r w:rsidR="00036A92" w:rsidRPr="00036A92">
              <w:rPr>
                <w:rStyle w:val="Hyperlink"/>
                <w:b/>
                <w:noProof/>
                <w:sz w:val="32"/>
                <w:szCs w:val="32"/>
              </w:rPr>
              <w:t>ВВЕДЕНИЕ</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_Toc224983921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5</w:t>
            </w:r>
            <w:r w:rsidR="00036A92" w:rsidRPr="00036A92">
              <w:rPr>
                <w:b/>
                <w:noProof/>
                <w:webHidden/>
                <w:sz w:val="32"/>
                <w:szCs w:val="32"/>
              </w:rPr>
              <w:fldChar w:fldCharType="end"/>
            </w:r>
          </w:hyperlink>
        </w:p>
        <w:p w14:paraId="5371A7C8" w14:textId="3A4C238B" w:rsidR="00036A92" w:rsidRPr="00036A92" w:rsidRDefault="00BA698A">
          <w:pPr>
            <w:pStyle w:val="TOC2"/>
            <w:tabs>
              <w:tab w:val="right" w:leader="dot" w:pos="9962"/>
            </w:tabs>
            <w:rPr>
              <w:rFonts w:asciiTheme="minorHAnsi" w:eastAsiaTheme="minorEastAsia" w:hAnsiTheme="minorHAnsi" w:cstheme="minorBidi"/>
              <w:b/>
              <w:noProof/>
              <w:sz w:val="32"/>
              <w:szCs w:val="32"/>
              <w:lang w:val="en-US"/>
            </w:rPr>
          </w:pPr>
          <w:hyperlink w:anchor="_Toc224983922" w:history="1">
            <w:r w:rsidR="00036A92" w:rsidRPr="00036A92">
              <w:rPr>
                <w:rStyle w:val="Hyperlink"/>
                <w:b/>
                <w:noProof/>
                <w:sz w:val="32"/>
                <w:szCs w:val="32"/>
              </w:rPr>
              <w:t>1. Метрики оценки качества</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_Toc224983922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6</w:t>
            </w:r>
            <w:r w:rsidR="00036A92" w:rsidRPr="00036A92">
              <w:rPr>
                <w:b/>
                <w:noProof/>
                <w:webHidden/>
                <w:sz w:val="32"/>
                <w:szCs w:val="32"/>
              </w:rPr>
              <w:fldChar w:fldCharType="end"/>
            </w:r>
          </w:hyperlink>
        </w:p>
        <w:p w14:paraId="4A3E770D" w14:textId="0B371913" w:rsidR="00036A92" w:rsidRPr="00036A92" w:rsidRDefault="00BA698A">
          <w:pPr>
            <w:pStyle w:val="TOC2"/>
            <w:tabs>
              <w:tab w:val="right" w:leader="dot" w:pos="9962"/>
            </w:tabs>
            <w:rPr>
              <w:rFonts w:asciiTheme="minorHAnsi" w:eastAsiaTheme="minorEastAsia" w:hAnsiTheme="minorHAnsi" w:cstheme="minorBidi"/>
              <w:b/>
              <w:noProof/>
              <w:sz w:val="32"/>
              <w:szCs w:val="32"/>
              <w:lang w:val="en-US"/>
            </w:rPr>
          </w:pPr>
          <w:hyperlink w:anchor="_Toc224983923" w:history="1">
            <w:r w:rsidR="00036A92" w:rsidRPr="00036A92">
              <w:rPr>
                <w:rStyle w:val="Hyperlink"/>
                <w:b/>
                <w:noProof/>
                <w:sz w:val="32"/>
                <w:szCs w:val="32"/>
              </w:rPr>
              <w:t>2. Зависимость точности метода от эпох</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_Toc224983923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8</w:t>
            </w:r>
            <w:r w:rsidR="00036A92" w:rsidRPr="00036A92">
              <w:rPr>
                <w:b/>
                <w:noProof/>
                <w:webHidden/>
                <w:sz w:val="32"/>
                <w:szCs w:val="32"/>
              </w:rPr>
              <w:fldChar w:fldCharType="end"/>
            </w:r>
          </w:hyperlink>
        </w:p>
        <w:p w14:paraId="596A0DEE" w14:textId="0C2FB16D" w:rsidR="00036A92" w:rsidRPr="00036A92" w:rsidRDefault="00BA698A">
          <w:pPr>
            <w:pStyle w:val="TOC2"/>
            <w:tabs>
              <w:tab w:val="right" w:leader="dot" w:pos="9962"/>
            </w:tabs>
            <w:rPr>
              <w:rFonts w:asciiTheme="minorHAnsi" w:eastAsiaTheme="minorEastAsia" w:hAnsiTheme="minorHAnsi" w:cstheme="minorBidi"/>
              <w:b/>
              <w:noProof/>
              <w:sz w:val="32"/>
              <w:szCs w:val="32"/>
              <w:lang w:val="en-US"/>
            </w:rPr>
          </w:pPr>
          <w:hyperlink w:anchor="_Toc224983924" w:history="1">
            <w:r w:rsidR="00036A92" w:rsidRPr="00036A92">
              <w:rPr>
                <w:rStyle w:val="Hyperlink"/>
                <w:b/>
                <w:noProof/>
                <w:sz w:val="32"/>
                <w:szCs w:val="32"/>
              </w:rPr>
              <w:t>3. Зависимость качества перевода от настроечных параметров метода</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_Toc224983924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10</w:t>
            </w:r>
            <w:r w:rsidR="00036A92" w:rsidRPr="00036A92">
              <w:rPr>
                <w:b/>
                <w:noProof/>
                <w:webHidden/>
                <w:sz w:val="32"/>
                <w:szCs w:val="32"/>
              </w:rPr>
              <w:fldChar w:fldCharType="end"/>
            </w:r>
          </w:hyperlink>
        </w:p>
        <w:p w14:paraId="54A545FE" w14:textId="57DD2901" w:rsidR="00036A92" w:rsidRPr="00036A92" w:rsidRDefault="00BA698A">
          <w:pPr>
            <w:pStyle w:val="TOC2"/>
            <w:tabs>
              <w:tab w:val="right" w:leader="dot" w:pos="9962"/>
            </w:tabs>
            <w:rPr>
              <w:rFonts w:asciiTheme="minorHAnsi" w:eastAsiaTheme="minorEastAsia" w:hAnsiTheme="minorHAnsi" w:cstheme="minorBidi"/>
              <w:b/>
              <w:noProof/>
              <w:sz w:val="32"/>
              <w:szCs w:val="32"/>
              <w:lang w:val="en-US"/>
            </w:rPr>
          </w:pPr>
          <w:hyperlink w:anchor="_Toc224983925" w:history="1">
            <w:r w:rsidR="00036A92" w:rsidRPr="00036A92">
              <w:rPr>
                <w:rStyle w:val="Hyperlink"/>
                <w:b/>
                <w:noProof/>
                <w:sz w:val="32"/>
                <w:szCs w:val="32"/>
              </w:rPr>
              <w:t>4. Метрики скорости работы системы</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_Toc224983925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15</w:t>
            </w:r>
            <w:r w:rsidR="00036A92" w:rsidRPr="00036A92">
              <w:rPr>
                <w:b/>
                <w:noProof/>
                <w:webHidden/>
                <w:sz w:val="32"/>
                <w:szCs w:val="32"/>
              </w:rPr>
              <w:fldChar w:fldCharType="end"/>
            </w:r>
          </w:hyperlink>
        </w:p>
        <w:p w14:paraId="637AF5A4" w14:textId="447C0622" w:rsidR="00036A92" w:rsidRPr="00036A92" w:rsidRDefault="00BA698A">
          <w:pPr>
            <w:pStyle w:val="TOC1"/>
            <w:tabs>
              <w:tab w:val="right" w:leader="dot" w:pos="9962"/>
            </w:tabs>
            <w:rPr>
              <w:rFonts w:asciiTheme="minorHAnsi" w:eastAsiaTheme="minorEastAsia" w:hAnsiTheme="minorHAnsi" w:cstheme="minorBidi"/>
              <w:b/>
              <w:noProof/>
              <w:sz w:val="32"/>
              <w:szCs w:val="32"/>
              <w:lang w:val="en-US"/>
            </w:rPr>
          </w:pPr>
          <w:hyperlink w:anchor="_Toc224983926" w:history="1">
            <w:r w:rsidR="00036A92" w:rsidRPr="00036A92">
              <w:rPr>
                <w:rStyle w:val="Hyperlink"/>
                <w:b/>
                <w:noProof/>
                <w:sz w:val="32"/>
                <w:szCs w:val="32"/>
              </w:rPr>
              <w:t>ЗАКЛЮЧЕНИЕ</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_Toc224983926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19</w:t>
            </w:r>
            <w:r w:rsidR="00036A92" w:rsidRPr="00036A92">
              <w:rPr>
                <w:b/>
                <w:noProof/>
                <w:webHidden/>
                <w:sz w:val="32"/>
                <w:szCs w:val="32"/>
              </w:rPr>
              <w:fldChar w:fldCharType="end"/>
            </w:r>
          </w:hyperlink>
        </w:p>
        <w:p w14:paraId="7F2E82A5" w14:textId="38EF7ECE" w:rsidR="00036A92" w:rsidRPr="00036A92" w:rsidRDefault="00BA698A">
          <w:pPr>
            <w:pStyle w:val="TOC1"/>
            <w:tabs>
              <w:tab w:val="right" w:leader="dot" w:pos="9962"/>
            </w:tabs>
            <w:rPr>
              <w:rFonts w:asciiTheme="minorHAnsi" w:eastAsiaTheme="minorEastAsia" w:hAnsiTheme="minorHAnsi" w:cstheme="minorBidi"/>
              <w:b/>
              <w:noProof/>
              <w:sz w:val="32"/>
              <w:szCs w:val="32"/>
              <w:lang w:val="en-US"/>
            </w:rPr>
          </w:pPr>
          <w:hyperlink w:anchor="_Toc224983927" w:history="1">
            <w:r w:rsidR="00036A92" w:rsidRPr="00036A92">
              <w:rPr>
                <w:rStyle w:val="Hyperlink"/>
                <w:b/>
                <w:noProof/>
                <w:sz w:val="32"/>
                <w:szCs w:val="32"/>
              </w:rPr>
              <w:t>СПИСОК ИСПОЛЬЗОВАННЫХ ИСТОЧНИКОВ</w:t>
            </w:r>
            <w:r w:rsidR="00036A92" w:rsidRPr="00036A92">
              <w:rPr>
                <w:b/>
                <w:noProof/>
                <w:webHidden/>
                <w:sz w:val="32"/>
                <w:szCs w:val="32"/>
              </w:rPr>
              <w:tab/>
            </w:r>
            <w:r w:rsidR="00036A92" w:rsidRPr="00036A92">
              <w:rPr>
                <w:b/>
                <w:noProof/>
                <w:webHidden/>
                <w:sz w:val="32"/>
                <w:szCs w:val="32"/>
              </w:rPr>
              <w:fldChar w:fldCharType="begin"/>
            </w:r>
            <w:r w:rsidR="00036A92" w:rsidRPr="00036A92">
              <w:rPr>
                <w:b/>
                <w:noProof/>
                <w:webHidden/>
                <w:sz w:val="32"/>
                <w:szCs w:val="32"/>
              </w:rPr>
              <w:instrText xml:space="preserve"> PAGEREF _Toc224983927 \h </w:instrText>
            </w:r>
            <w:r w:rsidR="00036A92" w:rsidRPr="00036A92">
              <w:rPr>
                <w:b/>
                <w:noProof/>
                <w:webHidden/>
                <w:sz w:val="32"/>
                <w:szCs w:val="32"/>
              </w:rPr>
            </w:r>
            <w:r w:rsidR="00036A92" w:rsidRPr="00036A92">
              <w:rPr>
                <w:b/>
                <w:noProof/>
                <w:webHidden/>
                <w:sz w:val="32"/>
                <w:szCs w:val="32"/>
              </w:rPr>
              <w:fldChar w:fldCharType="separate"/>
            </w:r>
            <w:r w:rsidR="00036A92" w:rsidRPr="00036A92">
              <w:rPr>
                <w:b/>
                <w:noProof/>
                <w:webHidden/>
                <w:sz w:val="32"/>
                <w:szCs w:val="32"/>
              </w:rPr>
              <w:t>20</w:t>
            </w:r>
            <w:r w:rsidR="00036A92" w:rsidRPr="00036A92">
              <w:rPr>
                <w:b/>
                <w:noProof/>
                <w:webHidden/>
                <w:sz w:val="32"/>
                <w:szCs w:val="32"/>
              </w:rPr>
              <w:fldChar w:fldCharType="end"/>
            </w:r>
          </w:hyperlink>
        </w:p>
        <w:p w14:paraId="0ED51433" w14:textId="3656EDA0" w:rsidR="00116B5D" w:rsidRPr="0027351D" w:rsidRDefault="00116B5D">
          <w:r w:rsidRPr="00036A92">
            <w:rPr>
              <w:b/>
              <w:noProof/>
              <w:sz w:val="32"/>
              <w:szCs w:val="32"/>
            </w:rPr>
            <w:fldChar w:fldCharType="end"/>
          </w:r>
        </w:p>
      </w:sdtContent>
    </w:sdt>
    <w:p w14:paraId="1F749603" w14:textId="77777777" w:rsidR="00116B5D" w:rsidRPr="0027351D" w:rsidRDefault="00116B5D">
      <w:pPr>
        <w:spacing w:after="160" w:line="278" w:lineRule="auto"/>
        <w:rPr>
          <w:sz w:val="28"/>
          <w:szCs w:val="28"/>
        </w:rPr>
      </w:pPr>
      <w:r w:rsidRPr="0027351D">
        <w:rPr>
          <w:sz w:val="28"/>
          <w:szCs w:val="28"/>
        </w:rPr>
        <w:br w:type="page"/>
      </w:r>
    </w:p>
    <w:p w14:paraId="56ABAE61" w14:textId="77777777" w:rsidR="00766297" w:rsidRPr="0027351D" w:rsidRDefault="006F7BA5" w:rsidP="006F7BA5">
      <w:pPr>
        <w:pStyle w:val="Heading1"/>
        <w:jc w:val="center"/>
        <w:rPr>
          <w:rFonts w:cs="Times New Roman"/>
          <w:b/>
          <w:bCs/>
          <w:sz w:val="36"/>
          <w:szCs w:val="36"/>
          <w:lang w:val="ru-RU"/>
        </w:rPr>
      </w:pPr>
      <w:bookmarkStart w:id="1" w:name="_Toc224983921"/>
      <w:r w:rsidRPr="0027351D">
        <w:rPr>
          <w:rFonts w:cs="Times New Roman"/>
          <w:b/>
          <w:bCs/>
          <w:sz w:val="36"/>
          <w:szCs w:val="36"/>
          <w:lang w:val="ru-RU"/>
        </w:rPr>
        <w:lastRenderedPageBreak/>
        <w:t>ВВЕДЕНИЕ</w:t>
      </w:r>
      <w:bookmarkEnd w:id="1"/>
    </w:p>
    <w:p w14:paraId="5B1E6A01" w14:textId="70A4635F" w:rsidR="008B6A5D" w:rsidRPr="008B6A5D" w:rsidRDefault="008B6A5D" w:rsidP="008B6A5D">
      <w:pPr>
        <w:spacing w:line="360" w:lineRule="auto"/>
        <w:ind w:firstLine="720"/>
        <w:jc w:val="both"/>
        <w:rPr>
          <w:sz w:val="28"/>
          <w:szCs w:val="28"/>
        </w:rPr>
      </w:pPr>
      <w:r w:rsidRPr="008B6A5D">
        <w:rPr>
          <w:sz w:val="28"/>
          <w:szCs w:val="28"/>
        </w:rPr>
        <w:t>Несмотря на достигнутый прогресс, существует ряд нерешенных проблем и открытых вопросов в области распознавания жестового языка. Во-первых, большинство существующих систем ориентированы на распознавание ограниченного словаря жестов в контролируемых условиях съемки с хорошим освещением, нейтральным фоном и фронтальным положением пользователя относительно камеры. Переход к работе в реальных неконтролируемых условиях с вариативным освещением, сложным фоном и произвольным положением пользователя остается серьезным вызовом. Во-вторых, большинство исследований фокусируются на распознавании отдельных изолированных жестов, в то время как реальная коммуникация на жестовом языке представляет собой непрерывный поток жестов, часто без четких границ между ними.</w:t>
      </w:r>
    </w:p>
    <w:p w14:paraId="264EFF66" w14:textId="715B5D49" w:rsidR="002E1515" w:rsidRPr="0027351D" w:rsidRDefault="008B6A5D" w:rsidP="008B6A5D">
      <w:pPr>
        <w:spacing w:line="360" w:lineRule="auto"/>
        <w:ind w:firstLine="720"/>
        <w:jc w:val="both"/>
        <w:rPr>
          <w:sz w:val="28"/>
          <w:szCs w:val="28"/>
        </w:rPr>
      </w:pPr>
      <w:r w:rsidRPr="008B6A5D">
        <w:rPr>
          <w:sz w:val="28"/>
          <w:szCs w:val="28"/>
        </w:rPr>
        <w:t>Важным аспектом является также проблема вычислительной эффективности. Это требует тщательной оптимизации архитектуры нейронных сетей, балансирования между точностью распознавания и скоростью обработки, а также эффективного использования доступных аппаратных ускорителей. Разработка компактных, но эффективных моделей, способных обеспечить высокую точность распознавания при минимальных вычислительных затратах, остается актуальной исследовательской задачей.</w:t>
      </w:r>
    </w:p>
    <w:p w14:paraId="3FA8C4FF" w14:textId="5A1ACBD4" w:rsidR="00727EF4" w:rsidRPr="0027351D" w:rsidRDefault="002E1515" w:rsidP="00727EF4">
      <w:pPr>
        <w:spacing w:line="360" w:lineRule="auto"/>
        <w:ind w:firstLine="720"/>
        <w:jc w:val="both"/>
        <w:rPr>
          <w:sz w:val="28"/>
          <w:szCs w:val="28"/>
        </w:rPr>
      </w:pPr>
      <w:r w:rsidRPr="0027351D">
        <w:rPr>
          <w:sz w:val="28"/>
          <w:szCs w:val="28"/>
        </w:rPr>
        <w:t xml:space="preserve">Цель работы – </w:t>
      </w:r>
      <w:r w:rsidR="00C758F8">
        <w:rPr>
          <w:sz w:val="28"/>
          <w:szCs w:val="28"/>
        </w:rPr>
        <w:t>исследование</w:t>
      </w:r>
      <w:r w:rsidR="003C06C5" w:rsidRPr="0027351D">
        <w:rPr>
          <w:sz w:val="28"/>
          <w:szCs w:val="28"/>
        </w:rPr>
        <w:t xml:space="preserve"> метода перевода дактильных жестов в текст с использованием </w:t>
      </w:r>
      <w:r w:rsidR="009F1557" w:rsidRPr="009F1557">
        <w:rPr>
          <w:sz w:val="28"/>
          <w:szCs w:val="28"/>
        </w:rPr>
        <w:t>рекуррентных нейронных сетей</w:t>
      </w:r>
      <w:r w:rsidR="00727EF4" w:rsidRPr="0027351D">
        <w:rPr>
          <w:sz w:val="28"/>
          <w:szCs w:val="28"/>
        </w:rPr>
        <w:t>.</w:t>
      </w:r>
    </w:p>
    <w:p w14:paraId="489A356A" w14:textId="469DC59C" w:rsidR="00727EF4" w:rsidRPr="0027351D" w:rsidRDefault="001A3162" w:rsidP="00B96486">
      <w:pPr>
        <w:spacing w:after="160" w:line="278" w:lineRule="auto"/>
        <w:ind w:firstLine="709"/>
        <w:rPr>
          <w:bCs/>
          <w:sz w:val="28"/>
          <w:szCs w:val="28"/>
        </w:rPr>
      </w:pPr>
      <w:r w:rsidRPr="001A3162">
        <w:rPr>
          <w:bCs/>
          <w:sz w:val="28"/>
          <w:szCs w:val="28"/>
        </w:rPr>
        <w:t>Для достижения поставленной цели в работе решаются следующие задачи:</w:t>
      </w:r>
    </w:p>
    <w:p w14:paraId="5F0007FC" w14:textId="46F1FD4E" w:rsidR="00524033" w:rsidRPr="0027351D" w:rsidRDefault="00C758F8" w:rsidP="005872EF">
      <w:pPr>
        <w:pStyle w:val="ListParagraph"/>
        <w:numPr>
          <w:ilvl w:val="0"/>
          <w:numId w:val="22"/>
        </w:numPr>
        <w:ind w:left="924" w:hanging="357"/>
        <w:rPr>
          <w:szCs w:val="28"/>
          <w:lang w:val="ru-RU"/>
        </w:rPr>
      </w:pPr>
      <w:r>
        <w:rPr>
          <w:szCs w:val="28"/>
          <w:lang w:val="ru-RU"/>
        </w:rPr>
        <w:t xml:space="preserve">Изучить </w:t>
      </w:r>
      <w:r w:rsidRPr="00C758F8">
        <w:rPr>
          <w:szCs w:val="28"/>
          <w:lang w:val="ru-RU"/>
        </w:rPr>
        <w:t>метрики для оценки качества перевода</w:t>
      </w:r>
      <w:r w:rsidR="00524033" w:rsidRPr="0027351D">
        <w:rPr>
          <w:szCs w:val="28"/>
          <w:lang w:val="ru-RU"/>
        </w:rPr>
        <w:t>.</w:t>
      </w:r>
    </w:p>
    <w:p w14:paraId="1F3F3EA4" w14:textId="28882ADB" w:rsidR="00524033" w:rsidRPr="00004D95" w:rsidRDefault="00C758F8" w:rsidP="005872EF">
      <w:pPr>
        <w:pStyle w:val="ListParagraph"/>
        <w:numPr>
          <w:ilvl w:val="0"/>
          <w:numId w:val="22"/>
        </w:numPr>
        <w:ind w:left="924" w:hanging="357"/>
        <w:rPr>
          <w:szCs w:val="28"/>
          <w:lang w:val="ru-RU"/>
        </w:rPr>
      </w:pPr>
      <w:r w:rsidRPr="00C758F8">
        <w:rPr>
          <w:szCs w:val="28"/>
          <w:lang w:val="ru-RU"/>
        </w:rPr>
        <w:t>Исследовать зависимость качества перевода от настроечных параметров метода</w:t>
      </w:r>
      <w:r w:rsidR="00524033" w:rsidRPr="00004D95">
        <w:rPr>
          <w:szCs w:val="28"/>
          <w:lang w:val="ru-RU"/>
        </w:rPr>
        <w:t>.</w:t>
      </w:r>
    </w:p>
    <w:p w14:paraId="706D7580" w14:textId="162AC347" w:rsidR="003D694C" w:rsidRPr="00EC78A9" w:rsidRDefault="00C758F8" w:rsidP="00EC78A9">
      <w:pPr>
        <w:pStyle w:val="ListParagraph"/>
        <w:numPr>
          <w:ilvl w:val="0"/>
          <w:numId w:val="22"/>
        </w:numPr>
        <w:ind w:left="924" w:hanging="357"/>
        <w:rPr>
          <w:szCs w:val="28"/>
          <w:lang w:val="ru-RU"/>
        </w:rPr>
      </w:pPr>
      <w:r w:rsidRPr="00C758F8">
        <w:rPr>
          <w:szCs w:val="28"/>
          <w:lang w:val="ru-RU"/>
        </w:rPr>
        <w:t>Оценить скорость работы предложенного программного обеспечения</w:t>
      </w:r>
      <w:r w:rsidR="005872EF" w:rsidRPr="0027351D">
        <w:rPr>
          <w:szCs w:val="28"/>
          <w:lang w:val="ru-RU"/>
        </w:rPr>
        <w:t>.</w:t>
      </w:r>
      <w:r w:rsidRPr="00192966">
        <w:rPr>
          <w:szCs w:val="28"/>
          <w:lang w:val="ru-RU"/>
        </w:rPr>
        <w:t xml:space="preserve"> </w:t>
      </w:r>
      <w:r w:rsidR="00A83EBE" w:rsidRPr="00192966">
        <w:rPr>
          <w:szCs w:val="28"/>
          <w:lang w:val="ru-RU"/>
        </w:rPr>
        <w:br w:type="page"/>
      </w:r>
    </w:p>
    <w:p w14:paraId="3757EA2E" w14:textId="6230A5C7" w:rsidR="00011F3E" w:rsidRPr="00D91AC1" w:rsidRDefault="00EC78A9" w:rsidP="00011F3E">
      <w:pPr>
        <w:pStyle w:val="Heading2"/>
        <w:rPr>
          <w:szCs w:val="28"/>
          <w:lang w:val="ru-RU"/>
        </w:rPr>
      </w:pPr>
      <w:bookmarkStart w:id="2" w:name="_Toc224983922"/>
      <w:r>
        <w:rPr>
          <w:szCs w:val="28"/>
          <w:lang w:val="ru-RU"/>
        </w:rPr>
        <w:lastRenderedPageBreak/>
        <w:t>1</w:t>
      </w:r>
      <w:r w:rsidR="00011F3E" w:rsidRPr="0027351D">
        <w:rPr>
          <w:szCs w:val="28"/>
          <w:lang w:val="ru-RU"/>
        </w:rPr>
        <w:t xml:space="preserve">. </w:t>
      </w:r>
      <w:r w:rsidR="00011F3E">
        <w:rPr>
          <w:lang w:val="ru-RU"/>
        </w:rPr>
        <w:t>Метрики оценки качества</w:t>
      </w:r>
      <w:bookmarkEnd w:id="2"/>
    </w:p>
    <w:p w14:paraId="279A5B3E" w14:textId="77777777" w:rsidR="00EC78A9" w:rsidRPr="003D694C" w:rsidRDefault="00EC78A9" w:rsidP="00EC78A9">
      <w:pPr>
        <w:spacing w:line="360" w:lineRule="auto"/>
        <w:ind w:firstLine="720"/>
        <w:jc w:val="both"/>
        <w:rPr>
          <w:sz w:val="28"/>
          <w:szCs w:val="28"/>
        </w:rPr>
      </w:pPr>
      <w:r>
        <w:rPr>
          <w:sz w:val="28"/>
          <w:szCs w:val="28"/>
        </w:rPr>
        <w:t>Ниже представлены характеристики компьютера, на котором проводилось исследование программы:</w:t>
      </w:r>
    </w:p>
    <w:p w14:paraId="67AB26B3" w14:textId="469A3742" w:rsidR="00EC78A9" w:rsidRPr="00EC78A9" w:rsidRDefault="00EC78A9" w:rsidP="00EC78A9">
      <w:pPr>
        <w:pStyle w:val="ListParagraph"/>
        <w:numPr>
          <w:ilvl w:val="0"/>
          <w:numId w:val="30"/>
        </w:numPr>
        <w:rPr>
          <w:szCs w:val="28"/>
          <w:lang w:val="ru-RU"/>
        </w:rPr>
      </w:pPr>
      <w:r w:rsidRPr="00EC78A9">
        <w:rPr>
          <w:szCs w:val="28"/>
          <w:lang w:val="ru-RU"/>
        </w:rPr>
        <w:t>операционная система: Ubuntu 22.04.1 Linux x86_64</w:t>
      </w:r>
      <w:r w:rsidR="00D53A7B">
        <w:rPr>
          <w:szCs w:val="28"/>
          <w:lang w:val="ru-RU"/>
        </w:rPr>
        <w:t xml:space="preserve"> </w:t>
      </w:r>
      <w:r w:rsidRPr="00EC78A9">
        <w:rPr>
          <w:szCs w:val="28"/>
          <w:lang w:val="ru-RU"/>
        </w:rPr>
        <w:t>[</w:t>
      </w:r>
      <w:r w:rsidR="00EF0B33">
        <w:rPr>
          <w:szCs w:val="28"/>
          <w:lang w:val="ru-RU"/>
        </w:rPr>
        <w:t>1</w:t>
      </w:r>
      <w:r w:rsidR="00EF0B33" w:rsidRPr="00EC78A9">
        <w:rPr>
          <w:szCs w:val="28"/>
          <w:lang w:val="ru-RU"/>
        </w:rPr>
        <w:t>];</w:t>
      </w:r>
      <w:r w:rsidRPr="00EC78A9">
        <w:rPr>
          <w:szCs w:val="28"/>
          <w:lang w:val="ru-RU"/>
        </w:rPr>
        <w:t xml:space="preserve"> </w:t>
      </w:r>
    </w:p>
    <w:p w14:paraId="2BF87E51" w14:textId="77777777" w:rsidR="00EC78A9" w:rsidRPr="00EC78A9" w:rsidRDefault="00EC78A9" w:rsidP="00EC78A9">
      <w:pPr>
        <w:pStyle w:val="ListParagraph"/>
        <w:numPr>
          <w:ilvl w:val="0"/>
          <w:numId w:val="30"/>
        </w:numPr>
        <w:rPr>
          <w:szCs w:val="28"/>
          <w:lang w:val="ru-RU"/>
        </w:rPr>
      </w:pPr>
      <w:r w:rsidRPr="00EC78A9">
        <w:rPr>
          <w:szCs w:val="28"/>
          <w:lang w:val="ru-RU"/>
        </w:rPr>
        <w:t xml:space="preserve">оперативная память: 8 Гбайт; </w:t>
      </w:r>
    </w:p>
    <w:p w14:paraId="0ED54A91" w14:textId="2D55FB24" w:rsidR="00EC78A9" w:rsidRPr="00EF0B33" w:rsidRDefault="00EC78A9" w:rsidP="00EC78A9">
      <w:pPr>
        <w:pStyle w:val="ListParagraph"/>
        <w:numPr>
          <w:ilvl w:val="0"/>
          <w:numId w:val="30"/>
        </w:numPr>
        <w:rPr>
          <w:szCs w:val="28"/>
        </w:rPr>
      </w:pPr>
      <w:r w:rsidRPr="00EC78A9">
        <w:rPr>
          <w:szCs w:val="28"/>
          <w:lang w:val="ru-RU"/>
        </w:rPr>
        <w:t>процессор</w:t>
      </w:r>
      <w:r w:rsidRPr="00EF0B33">
        <w:rPr>
          <w:szCs w:val="28"/>
        </w:rPr>
        <w:t>: 11th Gen Intel® Core™ i5-1135G7 @ 4.20</w:t>
      </w:r>
      <w:r w:rsidR="00EF0B33" w:rsidRPr="00EC78A9">
        <w:rPr>
          <w:szCs w:val="28"/>
          <w:lang w:val="ru-RU"/>
        </w:rPr>
        <w:t>ГГц</w:t>
      </w:r>
      <w:r w:rsidR="00EF0B33" w:rsidRPr="00EF0B33">
        <w:rPr>
          <w:szCs w:val="28"/>
        </w:rPr>
        <w:t xml:space="preserve"> [</w:t>
      </w:r>
      <w:r w:rsidRPr="00EF0B33">
        <w:rPr>
          <w:szCs w:val="28"/>
        </w:rPr>
        <w:t>2].</w:t>
      </w:r>
    </w:p>
    <w:p w14:paraId="48071DB1" w14:textId="6C839418" w:rsidR="00F1366A" w:rsidRDefault="00011F3E" w:rsidP="00011F3E">
      <w:pPr>
        <w:spacing w:line="360" w:lineRule="auto"/>
        <w:ind w:firstLine="720"/>
        <w:jc w:val="both"/>
        <w:rPr>
          <w:sz w:val="28"/>
          <w:szCs w:val="28"/>
        </w:rPr>
      </w:pPr>
      <w:r w:rsidRPr="00011F3E">
        <w:rPr>
          <w:sz w:val="28"/>
          <w:szCs w:val="28"/>
        </w:rPr>
        <w:t xml:space="preserve">Для проведения экспериментальных исследований с целью проверки качества работы алгоритма распознавания жестов выбраны несколько наиболее популярных слов жестового русского языка. Тестовые слова для проверки качества работы алгоритма отбирались с учетом максимальной разницы в произношении одного и того же жеста. Для каждого жеста было самостоятельно записано по 30 видео, длиной в 20 кадров из которых мы получаем ориентиры точек для дальнейшей классификации воспроизводимых жестов. </w:t>
      </w:r>
      <w:r w:rsidRPr="00F54C2C">
        <w:rPr>
          <w:sz w:val="28"/>
          <w:szCs w:val="28"/>
        </w:rPr>
        <w:t xml:space="preserve">Общий объем сформированного набора данных составил 300 видеороликов или </w:t>
      </w:r>
      <w:r w:rsidR="00F54C2C" w:rsidRPr="00F54C2C">
        <w:rPr>
          <w:sz w:val="28"/>
          <w:szCs w:val="28"/>
          <w:lang w:val="vi-VN"/>
        </w:rPr>
        <w:t>6</w:t>
      </w:r>
      <w:r w:rsidRPr="00F54C2C">
        <w:rPr>
          <w:sz w:val="28"/>
          <w:szCs w:val="28"/>
        </w:rPr>
        <w:t xml:space="preserve">000 кадров. </w:t>
      </w:r>
      <w:r w:rsidRPr="00011F3E">
        <w:rPr>
          <w:sz w:val="28"/>
          <w:szCs w:val="28"/>
        </w:rPr>
        <w:t xml:space="preserve">Объем обучающей выборки составил 80% от общего числа видеороликов, контрольной выборки – 20%. </w:t>
      </w:r>
    </w:p>
    <w:p w14:paraId="42EC4CC0" w14:textId="386BB7E5" w:rsidR="00F1366A" w:rsidRDefault="00F1366A" w:rsidP="00011F3E">
      <w:pPr>
        <w:spacing w:line="360" w:lineRule="auto"/>
        <w:ind w:firstLine="720"/>
        <w:jc w:val="both"/>
        <w:rPr>
          <w:sz w:val="28"/>
          <w:szCs w:val="28"/>
        </w:rPr>
      </w:pPr>
      <w:r w:rsidRPr="00F1366A">
        <w:rPr>
          <w:sz w:val="28"/>
          <w:szCs w:val="28"/>
        </w:rPr>
        <w:t>Для комплексной оценки качества распознавания использовались следующие метрики: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3"/>
      </w:tblGrid>
      <w:tr w:rsidR="00F1366A" w14:paraId="50F71790" w14:textId="77777777" w:rsidTr="00F1366A">
        <w:tc>
          <w:tcPr>
            <w:tcW w:w="9209" w:type="dxa"/>
            <w:vAlign w:val="center"/>
          </w:tcPr>
          <w:p w14:paraId="477F29D9" w14:textId="5C8D12A9" w:rsidR="00F1366A" w:rsidRPr="00F1366A" w:rsidRDefault="00F1366A" w:rsidP="00F1366A">
            <w:pPr>
              <w:spacing w:line="360" w:lineRule="auto"/>
              <w:jc w:val="center"/>
              <w:rPr>
                <w:i/>
                <w:sz w:val="28"/>
                <w:szCs w:val="28"/>
              </w:rPr>
            </w:pPr>
            <m:oMathPara>
              <m:oMath>
                <m:r>
                  <w:rPr>
                    <w:rFonts w:ascii="Cambria Math" w:hAnsi="Cambria Math"/>
                    <w:sz w:val="28"/>
                    <w:szCs w:val="28"/>
                  </w:rPr>
                  <m:t xml:space="preserve">Accuracy </m:t>
                </m:r>
                <m:d>
                  <m:dPr>
                    <m:ctrlPr>
                      <w:rPr>
                        <w:rFonts w:ascii="Cambria Math" w:hAnsi="Cambria Math"/>
                        <w:i/>
                        <w:sz w:val="28"/>
                        <w:szCs w:val="28"/>
                      </w:rPr>
                    </m:ctrlPr>
                  </m:dPr>
                  <m:e>
                    <m:r>
                      <w:rPr>
                        <w:rFonts w:ascii="Cambria Math" w:hAnsi="Cambria Math"/>
                        <w:sz w:val="28"/>
                        <w:szCs w:val="28"/>
                      </w:rPr>
                      <m:t>точность</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TP+TN</m:t>
                    </m:r>
                  </m:num>
                  <m:den>
                    <m:r>
                      <w:rPr>
                        <w:rFonts w:ascii="Cambria Math" w:hAnsi="Cambria Math"/>
                        <w:sz w:val="28"/>
                        <w:szCs w:val="28"/>
                      </w:rPr>
                      <m:t>TP+TN+FP+FN</m:t>
                    </m:r>
                  </m:den>
                </m:f>
              </m:oMath>
            </m:oMathPara>
          </w:p>
        </w:tc>
        <w:tc>
          <w:tcPr>
            <w:tcW w:w="753" w:type="dxa"/>
            <w:vAlign w:val="center"/>
          </w:tcPr>
          <w:p w14:paraId="74753ECC" w14:textId="5902DEBD" w:rsidR="00F1366A" w:rsidRDefault="00F1366A" w:rsidP="00F1366A">
            <w:pPr>
              <w:spacing w:line="360" w:lineRule="auto"/>
              <w:jc w:val="center"/>
              <w:rPr>
                <w:sz w:val="28"/>
                <w:szCs w:val="28"/>
              </w:rPr>
            </w:pPr>
            <w:r>
              <w:rPr>
                <w:sz w:val="28"/>
                <w:szCs w:val="28"/>
              </w:rPr>
              <w:t>(4.1)</w:t>
            </w:r>
          </w:p>
        </w:tc>
      </w:tr>
      <w:tr w:rsidR="00F1366A" w14:paraId="0D3A7D07" w14:textId="77777777" w:rsidTr="00F1366A">
        <w:tc>
          <w:tcPr>
            <w:tcW w:w="9209" w:type="dxa"/>
            <w:vAlign w:val="center"/>
          </w:tcPr>
          <w:p w14:paraId="324FC81B" w14:textId="67ADD2BA" w:rsidR="00F1366A" w:rsidRPr="00F1366A" w:rsidRDefault="00F1366A" w:rsidP="00F1366A">
            <w:pPr>
              <w:spacing w:line="360" w:lineRule="auto"/>
              <w:jc w:val="center"/>
              <w:rPr>
                <w:i/>
                <w:sz w:val="28"/>
                <w:szCs w:val="28"/>
              </w:rPr>
            </w:pPr>
            <m:oMathPara>
              <m:oMath>
                <m:r>
                  <w:rPr>
                    <w:rFonts w:ascii="Cambria Math" w:hAnsi="Cambria Math"/>
                    <w:sz w:val="28"/>
                    <w:szCs w:val="28"/>
                  </w:rPr>
                  <m:t xml:space="preserve">Precision </m:t>
                </m:r>
                <m:d>
                  <m:dPr>
                    <m:ctrlPr>
                      <w:rPr>
                        <w:rFonts w:ascii="Cambria Math" w:hAnsi="Cambria Math"/>
                        <w:i/>
                        <w:sz w:val="28"/>
                        <w:szCs w:val="28"/>
                      </w:rPr>
                    </m:ctrlPr>
                  </m:dPr>
                  <m:e>
                    <m:r>
                      <w:rPr>
                        <w:rFonts w:ascii="Cambria Math" w:hAnsi="Cambria Math"/>
                        <w:sz w:val="28"/>
                        <w:szCs w:val="28"/>
                      </w:rPr>
                      <m:t>точность класса</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TP</m:t>
                    </m:r>
                  </m:num>
                  <m:den>
                    <m:r>
                      <w:rPr>
                        <w:rFonts w:ascii="Cambria Math" w:hAnsi="Cambria Math"/>
                        <w:sz w:val="28"/>
                        <w:szCs w:val="28"/>
                      </w:rPr>
                      <m:t>TP+FP</m:t>
                    </m:r>
                  </m:den>
                </m:f>
              </m:oMath>
            </m:oMathPara>
          </w:p>
        </w:tc>
        <w:tc>
          <w:tcPr>
            <w:tcW w:w="753" w:type="dxa"/>
            <w:vAlign w:val="center"/>
          </w:tcPr>
          <w:p w14:paraId="39BC70A7" w14:textId="72FAD70B" w:rsidR="00F1366A" w:rsidRDefault="00F1366A" w:rsidP="00F1366A">
            <w:pPr>
              <w:spacing w:line="360" w:lineRule="auto"/>
              <w:jc w:val="center"/>
              <w:rPr>
                <w:sz w:val="28"/>
                <w:szCs w:val="28"/>
              </w:rPr>
            </w:pPr>
            <w:r>
              <w:rPr>
                <w:sz w:val="28"/>
                <w:szCs w:val="28"/>
              </w:rPr>
              <w:t>(4.2)</w:t>
            </w:r>
          </w:p>
        </w:tc>
      </w:tr>
      <w:tr w:rsidR="00F1366A" w14:paraId="32DC296C" w14:textId="77777777" w:rsidTr="00F1366A">
        <w:tc>
          <w:tcPr>
            <w:tcW w:w="9209" w:type="dxa"/>
            <w:vAlign w:val="center"/>
          </w:tcPr>
          <w:p w14:paraId="17DB3E87" w14:textId="37DF5F19" w:rsidR="00F1366A" w:rsidRPr="00F1366A" w:rsidRDefault="00F1366A" w:rsidP="00F1366A">
            <w:pPr>
              <w:spacing w:line="360" w:lineRule="auto"/>
              <w:jc w:val="center"/>
              <w:rPr>
                <w:i/>
                <w:sz w:val="28"/>
                <w:szCs w:val="28"/>
              </w:rPr>
            </w:pPr>
            <m:oMathPara>
              <m:oMath>
                <m:r>
                  <w:rPr>
                    <w:rFonts w:ascii="Cambria Math" w:hAnsi="Cambria Math"/>
                    <w:sz w:val="28"/>
                    <w:szCs w:val="28"/>
                  </w:rPr>
                  <m:t xml:space="preserve">Recall </m:t>
                </m:r>
                <m:d>
                  <m:dPr>
                    <m:ctrlPr>
                      <w:rPr>
                        <w:rFonts w:ascii="Cambria Math" w:hAnsi="Cambria Math"/>
                        <w:i/>
                        <w:sz w:val="28"/>
                        <w:szCs w:val="28"/>
                      </w:rPr>
                    </m:ctrlPr>
                  </m:dPr>
                  <m:e>
                    <m:r>
                      <w:rPr>
                        <w:rFonts w:ascii="Cambria Math" w:hAnsi="Cambria Math"/>
                        <w:sz w:val="28"/>
                        <w:szCs w:val="28"/>
                      </w:rPr>
                      <m:t>полнота</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TP</m:t>
                    </m:r>
                  </m:num>
                  <m:den>
                    <m:r>
                      <w:rPr>
                        <w:rFonts w:ascii="Cambria Math" w:hAnsi="Cambria Math"/>
                        <w:sz w:val="28"/>
                        <w:szCs w:val="28"/>
                      </w:rPr>
                      <m:t>TP+FN</m:t>
                    </m:r>
                  </m:den>
                </m:f>
              </m:oMath>
            </m:oMathPara>
          </w:p>
        </w:tc>
        <w:tc>
          <w:tcPr>
            <w:tcW w:w="753" w:type="dxa"/>
            <w:vAlign w:val="center"/>
          </w:tcPr>
          <w:p w14:paraId="50FA715F" w14:textId="78DBBFC2" w:rsidR="00F1366A" w:rsidRDefault="00F1366A" w:rsidP="00F1366A">
            <w:pPr>
              <w:spacing w:line="360" w:lineRule="auto"/>
              <w:jc w:val="center"/>
              <w:rPr>
                <w:sz w:val="28"/>
                <w:szCs w:val="28"/>
              </w:rPr>
            </w:pPr>
            <w:r>
              <w:rPr>
                <w:sz w:val="28"/>
                <w:szCs w:val="28"/>
              </w:rPr>
              <w:t>(4.3)</w:t>
            </w:r>
          </w:p>
        </w:tc>
      </w:tr>
      <w:tr w:rsidR="00F1366A" w14:paraId="366B9CC8" w14:textId="77777777" w:rsidTr="00F1366A">
        <w:tc>
          <w:tcPr>
            <w:tcW w:w="9209" w:type="dxa"/>
            <w:vAlign w:val="center"/>
          </w:tcPr>
          <w:p w14:paraId="432DDAE4" w14:textId="27C96303" w:rsidR="00F1366A" w:rsidRPr="00F1366A" w:rsidRDefault="00F1366A" w:rsidP="00F1366A">
            <w:pPr>
              <w:spacing w:line="360" w:lineRule="auto"/>
              <w:jc w:val="center"/>
              <w:rPr>
                <w:i/>
                <w:sz w:val="28"/>
                <w:szCs w:val="28"/>
              </w:rPr>
            </w:pPr>
            <m:oMathPara>
              <m:oMath>
                <m:r>
                  <w:rPr>
                    <w:rFonts w:ascii="Cambria Math" w:hAnsi="Cambria Math"/>
                    <w:sz w:val="28"/>
                    <w:szCs w:val="28"/>
                  </w:rPr>
                  <m:t>F1-Score=2×</m:t>
                </m:r>
                <m:f>
                  <m:fPr>
                    <m:ctrlPr>
                      <w:rPr>
                        <w:rFonts w:ascii="Cambria Math" w:hAnsi="Cambria Math"/>
                        <w:i/>
                        <w:sz w:val="28"/>
                        <w:szCs w:val="28"/>
                      </w:rPr>
                    </m:ctrlPr>
                  </m:fPr>
                  <m:num>
                    <m:r>
                      <w:rPr>
                        <w:rFonts w:ascii="Cambria Math" w:hAnsi="Cambria Math"/>
                        <w:sz w:val="28"/>
                        <w:szCs w:val="28"/>
                      </w:rPr>
                      <m:t>Precision×Recall</m:t>
                    </m:r>
                  </m:num>
                  <m:den>
                    <m:r>
                      <w:rPr>
                        <w:rFonts w:ascii="Cambria Math" w:hAnsi="Cambria Math"/>
                        <w:sz w:val="28"/>
                        <w:szCs w:val="28"/>
                      </w:rPr>
                      <m:t>Precision+Recall</m:t>
                    </m:r>
                  </m:den>
                </m:f>
              </m:oMath>
            </m:oMathPara>
          </w:p>
        </w:tc>
        <w:tc>
          <w:tcPr>
            <w:tcW w:w="753" w:type="dxa"/>
            <w:vAlign w:val="center"/>
          </w:tcPr>
          <w:p w14:paraId="513341AE" w14:textId="5A5C7DE2" w:rsidR="00F1366A" w:rsidRDefault="00F1366A" w:rsidP="00F1366A">
            <w:pPr>
              <w:spacing w:line="360" w:lineRule="auto"/>
              <w:jc w:val="center"/>
              <w:rPr>
                <w:sz w:val="28"/>
                <w:szCs w:val="28"/>
              </w:rPr>
            </w:pPr>
            <w:r>
              <w:rPr>
                <w:sz w:val="28"/>
                <w:szCs w:val="28"/>
              </w:rPr>
              <w:t>(4.4)</w:t>
            </w:r>
          </w:p>
        </w:tc>
      </w:tr>
    </w:tbl>
    <w:p w14:paraId="177A8C7C" w14:textId="582C852D" w:rsidR="00F1366A" w:rsidRPr="00564A27" w:rsidRDefault="00564A27" w:rsidP="00011F3E">
      <w:pPr>
        <w:spacing w:line="360" w:lineRule="auto"/>
        <w:ind w:firstLine="720"/>
        <w:jc w:val="both"/>
        <w:rPr>
          <w:sz w:val="28"/>
          <w:szCs w:val="28"/>
        </w:rPr>
      </w:pPr>
      <w:r w:rsidRPr="00564A27">
        <w:rPr>
          <w:sz w:val="28"/>
          <w:szCs w:val="28"/>
        </w:rPr>
        <w:t>где TP — истинно положительные, TN — истинно отрицательные, FP — ложноположительные, FN — ложноотрицательные результаты.</w:t>
      </w:r>
    </w:p>
    <w:p w14:paraId="4D6A658B" w14:textId="27AC607E" w:rsidR="00AE710B" w:rsidRDefault="00681763" w:rsidP="00681763">
      <w:pPr>
        <w:spacing w:line="360" w:lineRule="auto"/>
        <w:ind w:firstLine="720"/>
        <w:jc w:val="both"/>
        <w:rPr>
          <w:sz w:val="28"/>
          <w:szCs w:val="28"/>
        </w:rPr>
      </w:pPr>
      <w:r w:rsidRPr="00681763">
        <w:rPr>
          <w:sz w:val="28"/>
          <w:szCs w:val="28"/>
        </w:rPr>
        <w:lastRenderedPageBreak/>
        <w:t>Матрица ошибок, также известная как матрица неточностей или confusion matrix, представляет собой один из наиболее информативных инструментов для оценки качества работы классификационных моделей машинного обучения. В контексте системы распознавания жестового языка матрица ошибок позволяет не только количественно оценить общую точность распознавания, но и детально проанализировать характер допускаемых системой ошибок, выявить классы жестов, которые часто путаются между собой, и понять причины этих путаниц. Это критически важная информация для дальнейшего улучшения системы, так как она указывает на конкретные направления работы: какие жесты требуют сбора дополнительных обучающих данных, какие признаки нуждаются в улучшении, и какие пары жестов могут быть визуально похожи и требуют особого внимания при проектировании системы.</w:t>
      </w:r>
    </w:p>
    <w:p w14:paraId="1AFE8A62" w14:textId="32EB06EB" w:rsidR="00F92ADD" w:rsidRDefault="00F92ADD" w:rsidP="00681763">
      <w:pPr>
        <w:spacing w:line="360" w:lineRule="auto"/>
        <w:ind w:firstLine="720"/>
        <w:jc w:val="both"/>
        <w:rPr>
          <w:sz w:val="28"/>
          <w:szCs w:val="28"/>
        </w:rPr>
      </w:pPr>
      <w:r w:rsidRPr="00F92ADD">
        <w:rPr>
          <w:sz w:val="28"/>
          <w:szCs w:val="28"/>
        </w:rPr>
        <w:t>Матрица ошибок представлена в следующем формате, где строки соответствуют истинным классам (True Label), а столбцы - предсказанным классам (Predicted Label).</w:t>
      </w:r>
      <w:r w:rsidR="007903D5">
        <w:rPr>
          <w:sz w:val="28"/>
          <w:szCs w:val="28"/>
        </w:rPr>
        <w:t xml:space="preserve"> На рисунке 4.1 показана нормализованная матрица ошибок </w:t>
      </w:r>
      <w:r w:rsidR="007903D5" w:rsidRPr="007903D5">
        <w:rPr>
          <w:sz w:val="28"/>
          <w:szCs w:val="28"/>
        </w:rPr>
        <w:t>для некоторых наиболее популярных слов жестового русского языка</w:t>
      </w:r>
      <w:r w:rsidR="007903D5">
        <w:rPr>
          <w:sz w:val="28"/>
          <w:szCs w:val="28"/>
        </w:rPr>
        <w:t>.</w:t>
      </w:r>
    </w:p>
    <w:p w14:paraId="7D754606" w14:textId="307F09FB" w:rsidR="00BE37E3" w:rsidRPr="00B04F10" w:rsidRDefault="00BE37E3" w:rsidP="00681763">
      <w:pPr>
        <w:spacing w:line="360" w:lineRule="auto"/>
        <w:ind w:firstLine="720"/>
        <w:jc w:val="both"/>
        <w:rPr>
          <w:sz w:val="28"/>
          <w:szCs w:val="28"/>
        </w:rPr>
      </w:pPr>
      <w:r w:rsidRPr="00BE37E3">
        <w:rPr>
          <w:sz w:val="28"/>
          <w:szCs w:val="28"/>
        </w:rPr>
        <w:t>Систематический анализ ошибок позволяет принимать обоснованные решения о направлениях развития, оптимизации ресурсов на сбор и аннотацию данных, и приоритизации усилий по улучшению модели.</w:t>
      </w:r>
    </w:p>
    <w:p w14:paraId="25E55C2F" w14:textId="590078D5" w:rsidR="00AE710B" w:rsidRDefault="00093D92" w:rsidP="00093D92">
      <w:pPr>
        <w:spacing w:line="360" w:lineRule="auto"/>
        <w:jc w:val="center"/>
        <w:rPr>
          <w:sz w:val="28"/>
          <w:szCs w:val="28"/>
          <w:lang w:val="en-US"/>
        </w:rPr>
      </w:pPr>
      <w:r w:rsidRPr="00093D92">
        <w:rPr>
          <w:noProof/>
          <w:sz w:val="28"/>
          <w:szCs w:val="28"/>
          <w:lang w:val="en-US"/>
        </w:rPr>
        <w:lastRenderedPageBreak/>
        <w:drawing>
          <wp:inline distT="0" distB="0" distL="0" distR="0" wp14:anchorId="16541E01" wp14:editId="73C3A10F">
            <wp:extent cx="5362575" cy="410582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4020" cy="4114585"/>
                    </a:xfrm>
                    <a:prstGeom prst="rect">
                      <a:avLst/>
                    </a:prstGeom>
                  </pic:spPr>
                </pic:pic>
              </a:graphicData>
            </a:graphic>
          </wp:inline>
        </w:drawing>
      </w:r>
    </w:p>
    <w:p w14:paraId="02287786" w14:textId="518080D5" w:rsidR="00093D92" w:rsidRPr="00093D92" w:rsidRDefault="00093D92" w:rsidP="00093D92">
      <w:pPr>
        <w:spacing w:line="360" w:lineRule="auto"/>
        <w:jc w:val="center"/>
        <w:rPr>
          <w:sz w:val="28"/>
          <w:szCs w:val="28"/>
        </w:rPr>
      </w:pPr>
      <w:r w:rsidRPr="009859AC">
        <w:rPr>
          <w:bCs/>
          <w:color w:val="000000" w:themeColor="text1"/>
          <w:sz w:val="28"/>
          <w:szCs w:val="28"/>
        </w:rPr>
        <w:t xml:space="preserve">Рис. </w:t>
      </w:r>
      <w:r>
        <w:rPr>
          <w:bCs/>
          <w:color w:val="000000" w:themeColor="text1"/>
          <w:sz w:val="28"/>
          <w:szCs w:val="28"/>
          <w:lang w:val="vi-VN"/>
        </w:rPr>
        <w:t>4.</w:t>
      </w:r>
      <w:r>
        <w:rPr>
          <w:bCs/>
          <w:color w:val="000000" w:themeColor="text1"/>
          <w:sz w:val="28"/>
          <w:szCs w:val="28"/>
        </w:rPr>
        <w:t>1</w:t>
      </w:r>
      <w:r w:rsidRPr="009859AC">
        <w:rPr>
          <w:bCs/>
          <w:color w:val="000000" w:themeColor="text1"/>
          <w:sz w:val="28"/>
          <w:szCs w:val="28"/>
        </w:rPr>
        <w:t xml:space="preserve"> </w:t>
      </w:r>
      <w:r w:rsidRPr="002B1961">
        <w:rPr>
          <w:bCs/>
          <w:color w:val="000000" w:themeColor="text1"/>
          <w:sz w:val="28"/>
          <w:szCs w:val="28"/>
        </w:rPr>
        <w:t>–</w:t>
      </w:r>
      <w:r w:rsidRPr="009859AC">
        <w:rPr>
          <w:bCs/>
          <w:color w:val="000000" w:themeColor="text1"/>
          <w:sz w:val="28"/>
          <w:szCs w:val="28"/>
        </w:rPr>
        <w:t xml:space="preserve"> </w:t>
      </w:r>
      <w:r>
        <w:rPr>
          <w:bCs/>
          <w:color w:val="000000" w:themeColor="text1"/>
          <w:sz w:val="28"/>
          <w:szCs w:val="28"/>
        </w:rPr>
        <w:t>Нормализованная матрица ошибок.</w:t>
      </w:r>
    </w:p>
    <w:p w14:paraId="786AADD6" w14:textId="6D958D8B" w:rsidR="00633245" w:rsidRPr="00D91AC1" w:rsidRDefault="00EC78A9" w:rsidP="00B45441">
      <w:pPr>
        <w:pStyle w:val="Heading2"/>
        <w:rPr>
          <w:szCs w:val="28"/>
          <w:lang w:val="ru-RU"/>
        </w:rPr>
      </w:pPr>
      <w:bookmarkStart w:id="3" w:name="_Toc224983923"/>
      <w:r>
        <w:rPr>
          <w:szCs w:val="28"/>
          <w:lang w:val="ru-RU"/>
        </w:rPr>
        <w:t>2</w:t>
      </w:r>
      <w:r w:rsidR="00B45441" w:rsidRPr="0027351D">
        <w:rPr>
          <w:szCs w:val="28"/>
          <w:lang w:val="ru-RU"/>
        </w:rPr>
        <w:t xml:space="preserve">. </w:t>
      </w:r>
      <w:r w:rsidR="00513800">
        <w:rPr>
          <w:szCs w:val="28"/>
          <w:lang w:val="ru-RU"/>
        </w:rPr>
        <w:t>Зависимость точности метода от эпох</w:t>
      </w:r>
      <w:bookmarkEnd w:id="3"/>
    </w:p>
    <w:p w14:paraId="4147C2AE" w14:textId="314AD99E" w:rsidR="00AE6CDD" w:rsidRPr="00F11159" w:rsidRDefault="00513800" w:rsidP="00513800">
      <w:pPr>
        <w:spacing w:line="360" w:lineRule="auto"/>
        <w:ind w:firstLine="720"/>
        <w:jc w:val="both"/>
        <w:rPr>
          <w:szCs w:val="28"/>
        </w:rPr>
      </w:pPr>
      <w:r w:rsidRPr="00513800">
        <w:rPr>
          <w:sz w:val="28"/>
          <w:szCs w:val="28"/>
        </w:rPr>
        <w:t>Количество эпох обучения является одним из ключевых гиперпараметров, определяющих качество работы нейронных сетей. Недостаточное количество эпох приводит к недообучению модели (underfitting), в то время как избыточное количество может вызвать переобучение (overfitting). Определение оптимального числа эпох критично для достижения максимальной точности при минимальных временных затратах</w:t>
      </w:r>
      <w:r>
        <w:rPr>
          <w:sz w:val="28"/>
          <w:szCs w:val="28"/>
        </w:rPr>
        <w:t>.</w:t>
      </w:r>
      <w:r w:rsidR="00AE6CDD" w:rsidRPr="00F11159">
        <w:rPr>
          <w:szCs w:val="28"/>
        </w:rPr>
        <w:t xml:space="preserve"> </w:t>
      </w:r>
    </w:p>
    <w:p w14:paraId="35F23338" w14:textId="750E93FA" w:rsidR="00077F4E" w:rsidRDefault="00077F4E" w:rsidP="00CC59BC">
      <w:pPr>
        <w:spacing w:line="360" w:lineRule="auto"/>
        <w:ind w:firstLine="720"/>
        <w:jc w:val="both"/>
        <w:rPr>
          <w:sz w:val="28"/>
          <w:szCs w:val="28"/>
        </w:rPr>
      </w:pPr>
      <w:r w:rsidRPr="00077F4E">
        <w:rPr>
          <w:sz w:val="28"/>
          <w:szCs w:val="28"/>
        </w:rPr>
        <w:t xml:space="preserve">При обучении нейронной сети подбиралось и анализировалось количество эпох. Графики потерь и категориальной точности для обучающейся модели (160 эпох) показали переобучение после 130-й эпохи, представленные на рисунках </w:t>
      </w:r>
      <w:r>
        <w:rPr>
          <w:sz w:val="28"/>
          <w:szCs w:val="28"/>
        </w:rPr>
        <w:t>1,</w:t>
      </w:r>
      <w:r w:rsidR="00476464">
        <w:rPr>
          <w:sz w:val="28"/>
          <w:szCs w:val="28"/>
        </w:rPr>
        <w:t xml:space="preserve"> </w:t>
      </w:r>
      <w:r>
        <w:rPr>
          <w:sz w:val="28"/>
          <w:szCs w:val="28"/>
        </w:rPr>
        <w:t>2</w:t>
      </w:r>
      <w:r w:rsidRPr="00077F4E">
        <w:rPr>
          <w:sz w:val="28"/>
          <w:szCs w:val="28"/>
        </w:rPr>
        <w:t>.</w:t>
      </w:r>
    </w:p>
    <w:p w14:paraId="1104827C" w14:textId="74F97BD0" w:rsidR="00476464" w:rsidRDefault="00450583" w:rsidP="00450583">
      <w:pPr>
        <w:spacing w:line="360" w:lineRule="auto"/>
        <w:jc w:val="center"/>
        <w:rPr>
          <w:sz w:val="28"/>
          <w:szCs w:val="28"/>
        </w:rPr>
      </w:pPr>
      <w:r w:rsidRPr="009859AC">
        <w:rPr>
          <w:bCs/>
          <w:noProof/>
          <w:color w:val="000000" w:themeColor="text1"/>
          <w:sz w:val="28"/>
          <w:szCs w:val="28"/>
          <w:lang w:val="en-US"/>
        </w:rPr>
        <w:lastRenderedPageBreak/>
        <w:drawing>
          <wp:inline distT="0" distB="0" distL="0" distR="0" wp14:anchorId="5DA82073" wp14:editId="15F1B71E">
            <wp:extent cx="5542596" cy="27241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6888" cy="2726260"/>
                    </a:xfrm>
                    <a:prstGeom prst="rect">
                      <a:avLst/>
                    </a:prstGeom>
                  </pic:spPr>
                </pic:pic>
              </a:graphicData>
            </a:graphic>
          </wp:inline>
        </w:drawing>
      </w:r>
    </w:p>
    <w:p w14:paraId="220FD9F1" w14:textId="147F89EA" w:rsidR="00450583" w:rsidRDefault="00450583" w:rsidP="00450583">
      <w:pPr>
        <w:spacing w:line="360" w:lineRule="auto"/>
        <w:jc w:val="center"/>
        <w:rPr>
          <w:bCs/>
          <w:color w:val="000000" w:themeColor="text1"/>
          <w:sz w:val="28"/>
          <w:szCs w:val="28"/>
        </w:rPr>
      </w:pPr>
      <w:r w:rsidRPr="009859AC">
        <w:rPr>
          <w:bCs/>
          <w:color w:val="000000" w:themeColor="text1"/>
          <w:sz w:val="28"/>
          <w:szCs w:val="28"/>
        </w:rPr>
        <w:t xml:space="preserve">Рис. </w:t>
      </w:r>
      <w:r w:rsidR="001D0045">
        <w:rPr>
          <w:bCs/>
          <w:color w:val="000000" w:themeColor="text1"/>
          <w:sz w:val="28"/>
          <w:szCs w:val="28"/>
          <w:lang w:val="vi-VN"/>
        </w:rPr>
        <w:t>4.</w:t>
      </w:r>
      <w:r w:rsidR="007F29A9">
        <w:rPr>
          <w:bCs/>
          <w:color w:val="000000" w:themeColor="text1"/>
          <w:sz w:val="28"/>
          <w:szCs w:val="28"/>
        </w:rPr>
        <w:t>2</w:t>
      </w:r>
      <w:r w:rsidRPr="009859AC">
        <w:rPr>
          <w:bCs/>
          <w:color w:val="000000" w:themeColor="text1"/>
          <w:sz w:val="28"/>
          <w:szCs w:val="28"/>
        </w:rPr>
        <w:t xml:space="preserve"> </w:t>
      </w:r>
      <w:r w:rsidRPr="002B1961">
        <w:rPr>
          <w:bCs/>
          <w:color w:val="000000" w:themeColor="text1"/>
          <w:sz w:val="28"/>
          <w:szCs w:val="28"/>
        </w:rPr>
        <w:t>–</w:t>
      </w:r>
      <w:r w:rsidRPr="009859AC">
        <w:rPr>
          <w:bCs/>
          <w:color w:val="000000" w:themeColor="text1"/>
          <w:sz w:val="28"/>
          <w:szCs w:val="28"/>
        </w:rPr>
        <w:t xml:space="preserve"> График потерь для 160 эпох</w:t>
      </w:r>
      <w:r>
        <w:rPr>
          <w:bCs/>
          <w:color w:val="000000" w:themeColor="text1"/>
          <w:sz w:val="28"/>
          <w:szCs w:val="28"/>
        </w:rPr>
        <w:t>.</w:t>
      </w:r>
    </w:p>
    <w:p w14:paraId="7E1E813C" w14:textId="425A002E" w:rsidR="00450583" w:rsidRDefault="00450583" w:rsidP="00450583">
      <w:pPr>
        <w:spacing w:line="360" w:lineRule="auto"/>
        <w:jc w:val="center"/>
        <w:rPr>
          <w:sz w:val="28"/>
          <w:szCs w:val="28"/>
        </w:rPr>
      </w:pPr>
      <w:r w:rsidRPr="00F808D7">
        <w:rPr>
          <w:bCs/>
          <w:noProof/>
          <w:color w:val="000000" w:themeColor="text1"/>
          <w:sz w:val="28"/>
          <w:szCs w:val="28"/>
        </w:rPr>
        <w:drawing>
          <wp:inline distT="0" distB="0" distL="0" distR="0" wp14:anchorId="7DAF7A9C" wp14:editId="4FFFA5B0">
            <wp:extent cx="5438135"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7121" cy="2728651"/>
                    </a:xfrm>
                    <a:prstGeom prst="rect">
                      <a:avLst/>
                    </a:prstGeom>
                  </pic:spPr>
                </pic:pic>
              </a:graphicData>
            </a:graphic>
          </wp:inline>
        </w:drawing>
      </w:r>
    </w:p>
    <w:p w14:paraId="11C5B6E9" w14:textId="0940D294" w:rsidR="00450583" w:rsidRDefault="00450583" w:rsidP="00450583">
      <w:pPr>
        <w:spacing w:line="360" w:lineRule="auto"/>
        <w:jc w:val="center"/>
        <w:rPr>
          <w:sz w:val="28"/>
          <w:szCs w:val="28"/>
        </w:rPr>
      </w:pPr>
      <w:r w:rsidRPr="00F808D7">
        <w:rPr>
          <w:bCs/>
          <w:color w:val="000000" w:themeColor="text1"/>
          <w:sz w:val="28"/>
          <w:szCs w:val="28"/>
        </w:rPr>
        <w:t xml:space="preserve">Рис. </w:t>
      </w:r>
      <w:r w:rsidR="001D0045">
        <w:rPr>
          <w:bCs/>
          <w:color w:val="000000" w:themeColor="text1"/>
          <w:sz w:val="28"/>
          <w:szCs w:val="28"/>
          <w:lang w:val="vi-VN"/>
        </w:rPr>
        <w:t>4.</w:t>
      </w:r>
      <w:r w:rsidR="007F29A9">
        <w:rPr>
          <w:bCs/>
          <w:color w:val="000000" w:themeColor="text1"/>
          <w:sz w:val="28"/>
          <w:szCs w:val="28"/>
        </w:rPr>
        <w:t>3</w:t>
      </w:r>
      <w:r w:rsidRPr="00F808D7">
        <w:rPr>
          <w:bCs/>
          <w:color w:val="000000" w:themeColor="text1"/>
          <w:sz w:val="28"/>
          <w:szCs w:val="28"/>
        </w:rPr>
        <w:t xml:space="preserve"> – График категориальной точности для 160 эпох</w:t>
      </w:r>
      <w:r>
        <w:rPr>
          <w:bCs/>
          <w:color w:val="000000" w:themeColor="text1"/>
          <w:sz w:val="28"/>
          <w:szCs w:val="28"/>
        </w:rPr>
        <w:t>.</w:t>
      </w:r>
    </w:p>
    <w:p w14:paraId="1E73977D" w14:textId="008D7234" w:rsidR="00450583" w:rsidRDefault="00450583" w:rsidP="00450583">
      <w:pPr>
        <w:spacing w:line="360" w:lineRule="auto"/>
        <w:ind w:firstLine="709"/>
        <w:jc w:val="both"/>
        <w:rPr>
          <w:bCs/>
          <w:color w:val="000000" w:themeColor="text1"/>
          <w:sz w:val="28"/>
          <w:szCs w:val="28"/>
        </w:rPr>
      </w:pPr>
      <w:r w:rsidRPr="00F808D7">
        <w:rPr>
          <w:bCs/>
          <w:color w:val="000000" w:themeColor="text1"/>
          <w:sz w:val="28"/>
          <w:szCs w:val="28"/>
        </w:rPr>
        <w:t>Для повышения качества распознавания принято решение снизить количество эпох до 120</w:t>
      </w:r>
      <w:r w:rsidRPr="00077F4E">
        <w:rPr>
          <w:sz w:val="28"/>
          <w:szCs w:val="28"/>
        </w:rPr>
        <w:t xml:space="preserve">, представленные на рисунках </w:t>
      </w:r>
      <w:r>
        <w:rPr>
          <w:sz w:val="28"/>
          <w:szCs w:val="28"/>
        </w:rPr>
        <w:t>3, 4</w:t>
      </w:r>
      <w:r w:rsidRPr="00F808D7">
        <w:rPr>
          <w:bCs/>
          <w:color w:val="000000" w:themeColor="text1"/>
          <w:sz w:val="28"/>
          <w:szCs w:val="28"/>
        </w:rPr>
        <w:t>.</w:t>
      </w:r>
    </w:p>
    <w:p w14:paraId="4D62DB07" w14:textId="7B081EBB" w:rsidR="00DD6A26" w:rsidRDefault="00DD6A26" w:rsidP="00DD6A26">
      <w:pPr>
        <w:spacing w:line="360" w:lineRule="auto"/>
        <w:jc w:val="center"/>
        <w:rPr>
          <w:bCs/>
          <w:color w:val="000000" w:themeColor="text1"/>
          <w:sz w:val="28"/>
          <w:szCs w:val="28"/>
        </w:rPr>
      </w:pPr>
      <w:r w:rsidRPr="00F808D7">
        <w:rPr>
          <w:bCs/>
          <w:noProof/>
          <w:color w:val="000000" w:themeColor="text1"/>
          <w:sz w:val="28"/>
          <w:szCs w:val="28"/>
        </w:rPr>
        <w:lastRenderedPageBreak/>
        <w:drawing>
          <wp:inline distT="0" distB="0" distL="0" distR="0" wp14:anchorId="2536CF9B" wp14:editId="42C73D8F">
            <wp:extent cx="5438021"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7965" cy="2734141"/>
                    </a:xfrm>
                    <a:prstGeom prst="rect">
                      <a:avLst/>
                    </a:prstGeom>
                  </pic:spPr>
                </pic:pic>
              </a:graphicData>
            </a:graphic>
          </wp:inline>
        </w:drawing>
      </w:r>
    </w:p>
    <w:p w14:paraId="018FF01C" w14:textId="6F451025" w:rsidR="00DD6A26" w:rsidRDefault="00DD6A26" w:rsidP="00DD6A26">
      <w:pPr>
        <w:spacing w:line="360" w:lineRule="auto"/>
        <w:jc w:val="center"/>
        <w:rPr>
          <w:bCs/>
          <w:color w:val="000000" w:themeColor="text1"/>
          <w:sz w:val="28"/>
          <w:szCs w:val="28"/>
        </w:rPr>
      </w:pPr>
      <w:r w:rsidRPr="00F808D7">
        <w:rPr>
          <w:bCs/>
          <w:color w:val="000000" w:themeColor="text1"/>
          <w:sz w:val="28"/>
          <w:szCs w:val="28"/>
        </w:rPr>
        <w:t xml:space="preserve">Рис. </w:t>
      </w:r>
      <w:r w:rsidR="001D0045">
        <w:rPr>
          <w:bCs/>
          <w:color w:val="000000" w:themeColor="text1"/>
          <w:sz w:val="28"/>
          <w:szCs w:val="28"/>
          <w:lang w:val="vi-VN"/>
        </w:rPr>
        <w:t>4.</w:t>
      </w:r>
      <w:r w:rsidR="007F29A9">
        <w:rPr>
          <w:bCs/>
          <w:color w:val="000000" w:themeColor="text1"/>
          <w:sz w:val="28"/>
          <w:szCs w:val="28"/>
        </w:rPr>
        <w:t>4</w:t>
      </w:r>
      <w:r w:rsidRPr="00F808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График потерь для 120 эпох</w:t>
      </w:r>
      <w:r>
        <w:rPr>
          <w:bCs/>
          <w:color w:val="000000" w:themeColor="text1"/>
          <w:sz w:val="28"/>
          <w:szCs w:val="28"/>
        </w:rPr>
        <w:t>.</w:t>
      </w:r>
    </w:p>
    <w:p w14:paraId="1B86007E" w14:textId="377499CC" w:rsidR="00DD6A26" w:rsidRDefault="00DD6A26" w:rsidP="00DD6A26">
      <w:pPr>
        <w:spacing w:line="360" w:lineRule="auto"/>
        <w:jc w:val="center"/>
        <w:rPr>
          <w:bCs/>
          <w:color w:val="000000" w:themeColor="text1"/>
          <w:sz w:val="28"/>
          <w:szCs w:val="28"/>
        </w:rPr>
      </w:pPr>
      <w:r w:rsidRPr="00F808D7">
        <w:rPr>
          <w:bCs/>
          <w:noProof/>
          <w:color w:val="000000" w:themeColor="text1"/>
          <w:sz w:val="28"/>
          <w:szCs w:val="28"/>
        </w:rPr>
        <w:drawing>
          <wp:inline distT="0" distB="0" distL="0" distR="0" wp14:anchorId="04EB2A10" wp14:editId="6AE78EB5">
            <wp:extent cx="5324091" cy="262848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3072" cy="2637860"/>
                    </a:xfrm>
                    <a:prstGeom prst="rect">
                      <a:avLst/>
                    </a:prstGeom>
                  </pic:spPr>
                </pic:pic>
              </a:graphicData>
            </a:graphic>
          </wp:inline>
        </w:drawing>
      </w:r>
    </w:p>
    <w:p w14:paraId="0F3D0A51" w14:textId="780CC309" w:rsidR="00DD6A26" w:rsidRDefault="00DD6A26" w:rsidP="00DD6A26">
      <w:pPr>
        <w:spacing w:line="360" w:lineRule="auto"/>
        <w:jc w:val="center"/>
        <w:rPr>
          <w:bCs/>
          <w:color w:val="000000" w:themeColor="text1"/>
          <w:sz w:val="28"/>
          <w:szCs w:val="28"/>
        </w:rPr>
      </w:pPr>
      <w:r w:rsidRPr="00F808D7">
        <w:rPr>
          <w:bCs/>
          <w:color w:val="000000" w:themeColor="text1"/>
          <w:sz w:val="28"/>
          <w:szCs w:val="28"/>
        </w:rPr>
        <w:t>Рис.</w:t>
      </w:r>
      <w:r w:rsidR="001D0045">
        <w:rPr>
          <w:bCs/>
          <w:color w:val="000000" w:themeColor="text1"/>
          <w:sz w:val="28"/>
          <w:szCs w:val="28"/>
          <w:lang w:val="vi-VN"/>
        </w:rPr>
        <w:t xml:space="preserve"> 4.</w:t>
      </w:r>
      <w:r w:rsidR="007F29A9">
        <w:rPr>
          <w:bCs/>
          <w:color w:val="000000" w:themeColor="text1"/>
          <w:sz w:val="28"/>
          <w:szCs w:val="28"/>
        </w:rPr>
        <w:t>5</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График категориальной точности для 120 эпох</w:t>
      </w:r>
      <w:r>
        <w:rPr>
          <w:bCs/>
          <w:color w:val="000000" w:themeColor="text1"/>
          <w:sz w:val="28"/>
          <w:szCs w:val="28"/>
        </w:rPr>
        <w:t>.</w:t>
      </w:r>
    </w:p>
    <w:p w14:paraId="592EF999" w14:textId="6E6CDCE4" w:rsidR="00E83F8D" w:rsidRPr="0027351D" w:rsidRDefault="00A35816" w:rsidP="00DB37D9">
      <w:pPr>
        <w:spacing w:line="360" w:lineRule="auto"/>
        <w:ind w:firstLine="720"/>
        <w:jc w:val="both"/>
        <w:rPr>
          <w:sz w:val="28"/>
          <w:szCs w:val="28"/>
        </w:rPr>
      </w:pPr>
      <w:r w:rsidRPr="00DA5D7D">
        <w:rPr>
          <w:bCs/>
          <w:color w:val="000000" w:themeColor="text1"/>
          <w:sz w:val="28"/>
          <w:szCs w:val="28"/>
        </w:rPr>
        <w:t>Результаты показали, что проблема переобучения решилась. При 120 эпохах категориальная точность составляет 92</w:t>
      </w:r>
      <w:r w:rsidR="008D188F">
        <w:rPr>
          <w:bCs/>
          <w:color w:val="000000" w:themeColor="text1"/>
          <w:sz w:val="28"/>
          <w:szCs w:val="28"/>
        </w:rPr>
        <w:t>,54</w:t>
      </w:r>
      <w:r w:rsidRPr="00DA5D7D">
        <w:rPr>
          <w:bCs/>
          <w:color w:val="000000" w:themeColor="text1"/>
          <w:sz w:val="28"/>
          <w:szCs w:val="28"/>
        </w:rPr>
        <w:t>%, а при 160 эпохах – всего 63%, что явно недостаточно для качественного распознавания.</w:t>
      </w:r>
    </w:p>
    <w:p w14:paraId="2706D437" w14:textId="20C4F0EB" w:rsidR="00D81EA7" w:rsidRPr="0010023A" w:rsidRDefault="00EC78A9" w:rsidP="00D81EA7">
      <w:pPr>
        <w:pStyle w:val="Heading2"/>
        <w:rPr>
          <w:szCs w:val="28"/>
          <w:lang w:val="vi-VN"/>
        </w:rPr>
      </w:pPr>
      <w:bookmarkStart w:id="4" w:name="_Toc224983924"/>
      <w:r>
        <w:rPr>
          <w:szCs w:val="28"/>
          <w:lang w:val="ru-RU"/>
        </w:rPr>
        <w:t>3</w:t>
      </w:r>
      <w:r w:rsidR="00D81EA7" w:rsidRPr="0027351D">
        <w:rPr>
          <w:szCs w:val="28"/>
          <w:lang w:val="ru-RU"/>
        </w:rPr>
        <w:t xml:space="preserve">. </w:t>
      </w:r>
      <w:r w:rsidR="00470368" w:rsidRPr="00470368">
        <w:rPr>
          <w:szCs w:val="28"/>
          <w:lang w:val="ru-RU"/>
        </w:rPr>
        <w:t>Зависимость качества перевода от настроечных параметров метода</w:t>
      </w:r>
      <w:bookmarkEnd w:id="4"/>
    </w:p>
    <w:p w14:paraId="73EB1A8A" w14:textId="504E0994" w:rsidR="00470368" w:rsidRDefault="00470368" w:rsidP="004F75F5">
      <w:pPr>
        <w:spacing w:line="360" w:lineRule="auto"/>
        <w:ind w:firstLine="720"/>
        <w:jc w:val="both"/>
        <w:rPr>
          <w:sz w:val="28"/>
          <w:szCs w:val="28"/>
        </w:rPr>
      </w:pPr>
      <w:r w:rsidRPr="00470368">
        <w:rPr>
          <w:sz w:val="28"/>
          <w:szCs w:val="28"/>
        </w:rPr>
        <w:t xml:space="preserve">В этой части представлены результаты комплексного исследования влияния различных параметров на производительность системы распознавания жестового языка. Проведена оптимизация трех ключевых категорий параметров: архитектуры LSTM, архитектуры Dense слоев и learning rate. Для каждой категории </w:t>
      </w:r>
      <w:r w:rsidRPr="00470368">
        <w:rPr>
          <w:sz w:val="28"/>
          <w:szCs w:val="28"/>
        </w:rPr>
        <w:lastRenderedPageBreak/>
        <w:t>проанализированы метрики производительности (точность, F1-score) и скорости (время обучения, время предсказания).</w:t>
      </w:r>
    </w:p>
    <w:p w14:paraId="5CD25CA3" w14:textId="1BADDE06" w:rsidR="002857A0" w:rsidRPr="002857A0" w:rsidRDefault="002857A0" w:rsidP="004F75F5">
      <w:pPr>
        <w:spacing w:line="360" w:lineRule="auto"/>
        <w:ind w:firstLine="720"/>
        <w:jc w:val="both"/>
        <w:rPr>
          <w:b/>
          <w:bCs/>
          <w:sz w:val="28"/>
          <w:szCs w:val="28"/>
        </w:rPr>
      </w:pPr>
      <w:r w:rsidRPr="002857A0">
        <w:rPr>
          <w:b/>
          <w:bCs/>
          <w:sz w:val="28"/>
          <w:szCs w:val="28"/>
        </w:rPr>
        <w:t>Анализ архитектур LSTM</w:t>
      </w:r>
    </w:p>
    <w:p w14:paraId="366DEE0C" w14:textId="622B971F" w:rsidR="0010023A" w:rsidRDefault="0010023A" w:rsidP="004F75F5">
      <w:pPr>
        <w:spacing w:line="360" w:lineRule="auto"/>
        <w:ind w:firstLine="720"/>
        <w:jc w:val="both"/>
        <w:rPr>
          <w:sz w:val="28"/>
          <w:szCs w:val="28"/>
        </w:rPr>
      </w:pPr>
      <w:r w:rsidRPr="0010023A">
        <w:rPr>
          <w:sz w:val="28"/>
          <w:szCs w:val="28"/>
        </w:rPr>
        <w:t>Первая часть исследования была посвящена оптимизации архитектуры LSTM слоев, которые являются основой системы распознавания последовательностей жестов. Были протестированы пять различных конфигураций</w:t>
      </w:r>
      <w:r w:rsidR="00422D12">
        <w:rPr>
          <w:sz w:val="28"/>
          <w:szCs w:val="28"/>
          <w:lang w:val="vi-VN"/>
        </w:rPr>
        <w:t xml:space="preserve"> </w:t>
      </w:r>
      <w:r w:rsidR="00422D12" w:rsidRPr="00422D12">
        <w:rPr>
          <w:sz w:val="28"/>
          <w:szCs w:val="28"/>
          <w:lang w:val="vi-VN"/>
        </w:rPr>
        <w:t>с</w:t>
      </w:r>
      <w:r w:rsidR="00422D12" w:rsidRPr="00422D12">
        <w:rPr>
          <w:sz w:val="28"/>
          <w:szCs w:val="28"/>
        </w:rPr>
        <w:t xml:space="preserve"> Dense сло</w:t>
      </w:r>
      <w:r w:rsidR="00422D12">
        <w:rPr>
          <w:sz w:val="28"/>
          <w:szCs w:val="28"/>
        </w:rPr>
        <w:t>ями</w:t>
      </w:r>
      <w:r w:rsidR="00422D12" w:rsidRPr="00422D12">
        <w:rPr>
          <w:sz w:val="28"/>
          <w:szCs w:val="28"/>
        </w:rPr>
        <w:t xml:space="preserve"> 64-32 нейрона</w:t>
      </w:r>
      <w:r w:rsidRPr="0010023A">
        <w:rPr>
          <w:sz w:val="28"/>
          <w:szCs w:val="28"/>
        </w:rPr>
        <w:t>: минимальная архитектура Small с конфигурацией 32-64-32 юнита, сбалансированная архитектура Medium с конфигурацией 64-128-64 юнита, расширенная архитектура Large с конфигурацией 128-256-128 юнитов</w:t>
      </w:r>
      <w:r w:rsidR="00E24B8F" w:rsidRPr="00E24B8F">
        <w:rPr>
          <w:sz w:val="28"/>
          <w:szCs w:val="28"/>
        </w:rPr>
        <w:t xml:space="preserve"> </w:t>
      </w:r>
      <w:r w:rsidR="00E24B8F" w:rsidRPr="0010023A">
        <w:rPr>
          <w:sz w:val="28"/>
          <w:szCs w:val="28"/>
        </w:rPr>
        <w:t>и</w:t>
      </w:r>
      <w:r w:rsidRPr="0010023A">
        <w:rPr>
          <w:sz w:val="28"/>
          <w:szCs w:val="28"/>
        </w:rPr>
        <w:t xml:space="preserve"> равномерная архитектура Uniform с постоянной шириной 64 юнита во всех слоях, реализующая расширение в середине сети.</w:t>
      </w:r>
    </w:p>
    <w:p w14:paraId="095CCFA1" w14:textId="09957D12" w:rsidR="001D0045" w:rsidRDefault="00E157A0" w:rsidP="001D0045">
      <w:pPr>
        <w:spacing w:line="360" w:lineRule="auto"/>
        <w:jc w:val="center"/>
        <w:rPr>
          <w:sz w:val="28"/>
          <w:szCs w:val="28"/>
        </w:rPr>
      </w:pPr>
      <w:r w:rsidRPr="00E157A0">
        <w:rPr>
          <w:noProof/>
          <w:sz w:val="28"/>
          <w:szCs w:val="28"/>
        </w:rPr>
        <w:drawing>
          <wp:inline distT="0" distB="0" distL="0" distR="0" wp14:anchorId="46EBE199" wp14:editId="329A88C2">
            <wp:extent cx="4610100" cy="359811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2073" cy="3607460"/>
                    </a:xfrm>
                    <a:prstGeom prst="rect">
                      <a:avLst/>
                    </a:prstGeom>
                  </pic:spPr>
                </pic:pic>
              </a:graphicData>
            </a:graphic>
          </wp:inline>
        </w:drawing>
      </w:r>
      <w:r w:rsidRPr="00E157A0">
        <w:rPr>
          <w:sz w:val="28"/>
          <w:szCs w:val="28"/>
        </w:rPr>
        <w:t xml:space="preserve"> </w:t>
      </w:r>
    </w:p>
    <w:p w14:paraId="6BA39CBE" w14:textId="39B8989A" w:rsidR="001D0045" w:rsidRDefault="001D0045" w:rsidP="001D0045">
      <w:pPr>
        <w:spacing w:line="360" w:lineRule="auto"/>
        <w:jc w:val="center"/>
        <w:rPr>
          <w:bCs/>
          <w:color w:val="000000" w:themeColor="text1"/>
          <w:sz w:val="28"/>
          <w:szCs w:val="28"/>
          <w:lang w:val="vi-VN"/>
        </w:rPr>
      </w:pPr>
      <w:r w:rsidRPr="00F808D7">
        <w:rPr>
          <w:bCs/>
          <w:color w:val="000000" w:themeColor="text1"/>
          <w:sz w:val="28"/>
          <w:szCs w:val="28"/>
        </w:rPr>
        <w:t>Рис.</w:t>
      </w:r>
      <w:r>
        <w:rPr>
          <w:bCs/>
          <w:color w:val="000000" w:themeColor="text1"/>
          <w:sz w:val="28"/>
          <w:szCs w:val="28"/>
          <w:lang w:val="vi-VN"/>
        </w:rPr>
        <w:t xml:space="preserve"> 4.</w:t>
      </w:r>
      <w:r w:rsidR="007F29A9">
        <w:rPr>
          <w:bCs/>
          <w:color w:val="000000" w:themeColor="text1"/>
          <w:sz w:val="28"/>
          <w:szCs w:val="28"/>
        </w:rPr>
        <w:t>6</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sidR="00684C65" w:rsidRPr="00684C65">
        <w:rPr>
          <w:bCs/>
          <w:color w:val="000000" w:themeColor="text1"/>
          <w:sz w:val="28"/>
          <w:szCs w:val="28"/>
        </w:rPr>
        <w:t>Метрики производительности от</w:t>
      </w:r>
      <w:r w:rsidR="00684C65">
        <w:rPr>
          <w:bCs/>
          <w:color w:val="000000" w:themeColor="text1"/>
          <w:sz w:val="28"/>
          <w:szCs w:val="28"/>
          <w:lang w:val="vi-VN"/>
        </w:rPr>
        <w:t xml:space="preserve"> </w:t>
      </w:r>
      <w:r w:rsidR="00684C65" w:rsidRPr="0010023A">
        <w:rPr>
          <w:sz w:val="28"/>
          <w:szCs w:val="28"/>
        </w:rPr>
        <w:t>архитектуры LSTM слоев</w:t>
      </w:r>
      <w:r>
        <w:rPr>
          <w:bCs/>
          <w:color w:val="000000" w:themeColor="text1"/>
          <w:sz w:val="28"/>
          <w:szCs w:val="28"/>
          <w:lang w:val="vi-VN"/>
        </w:rPr>
        <w:t>.</w:t>
      </w:r>
    </w:p>
    <w:p w14:paraId="7AA5A9C7" w14:textId="7E0C3B9C" w:rsidR="00E157A0" w:rsidRDefault="00E157A0" w:rsidP="001D0045">
      <w:pPr>
        <w:spacing w:line="360" w:lineRule="auto"/>
        <w:jc w:val="center"/>
        <w:rPr>
          <w:sz w:val="28"/>
          <w:szCs w:val="28"/>
          <w:lang w:val="vi-VN"/>
        </w:rPr>
      </w:pPr>
      <w:r w:rsidRPr="00E157A0">
        <w:rPr>
          <w:noProof/>
          <w:sz w:val="28"/>
          <w:szCs w:val="28"/>
          <w:lang w:val="vi-VN"/>
        </w:rPr>
        <w:lastRenderedPageBreak/>
        <w:drawing>
          <wp:inline distT="0" distB="0" distL="0" distR="0" wp14:anchorId="293367F8" wp14:editId="74DC8A27">
            <wp:extent cx="4848225" cy="36269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4765" cy="3646786"/>
                    </a:xfrm>
                    <a:prstGeom prst="rect">
                      <a:avLst/>
                    </a:prstGeom>
                  </pic:spPr>
                </pic:pic>
              </a:graphicData>
            </a:graphic>
          </wp:inline>
        </w:drawing>
      </w:r>
    </w:p>
    <w:p w14:paraId="3657C649" w14:textId="4C851919" w:rsidR="00E157A0" w:rsidRPr="005A773B" w:rsidRDefault="00E157A0" w:rsidP="001D0045">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sidR="007F29A9">
        <w:rPr>
          <w:bCs/>
          <w:color w:val="000000" w:themeColor="text1"/>
          <w:sz w:val="28"/>
          <w:szCs w:val="28"/>
        </w:rPr>
        <w:t>7</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sidRPr="00684C65">
        <w:rPr>
          <w:bCs/>
          <w:color w:val="000000" w:themeColor="text1"/>
          <w:sz w:val="28"/>
          <w:szCs w:val="28"/>
        </w:rPr>
        <w:t>Метрики скорости от</w:t>
      </w:r>
      <w:r>
        <w:rPr>
          <w:bCs/>
          <w:color w:val="000000" w:themeColor="text1"/>
          <w:sz w:val="28"/>
          <w:szCs w:val="28"/>
          <w:lang w:val="vi-VN"/>
        </w:rPr>
        <w:t xml:space="preserve"> </w:t>
      </w:r>
      <w:r w:rsidRPr="0010023A">
        <w:rPr>
          <w:sz w:val="28"/>
          <w:szCs w:val="28"/>
        </w:rPr>
        <w:t>архитектуры LSTM слоев</w:t>
      </w:r>
      <w:r w:rsidR="005A773B" w:rsidRPr="005A773B">
        <w:rPr>
          <w:sz w:val="28"/>
          <w:szCs w:val="28"/>
        </w:rPr>
        <w:t>.</w:t>
      </w:r>
    </w:p>
    <w:p w14:paraId="290A1FAE" w14:textId="77777777" w:rsidR="008A1182" w:rsidRPr="008A1182" w:rsidRDefault="008A1182" w:rsidP="008A1182">
      <w:pPr>
        <w:spacing w:line="360" w:lineRule="auto"/>
        <w:ind w:firstLine="720"/>
        <w:jc w:val="both"/>
        <w:rPr>
          <w:sz w:val="28"/>
          <w:szCs w:val="28"/>
        </w:rPr>
      </w:pPr>
      <w:r w:rsidRPr="008A1182">
        <w:rPr>
          <w:sz w:val="28"/>
          <w:szCs w:val="28"/>
        </w:rPr>
        <w:t>Среди трёх базовых LSTM-архитектур наилучшие показатели продемонстрировали малая (32–64–32) и средняя (64–128–64) модели. Их точность составила 96.67%, а F1-мера — 96.57% и 96.75% соответственно. При этом малая модель содержит 62 тысячи параметров и обучается быстрее всего — 17.7 секунды, что делает её эффективной для задач с ограниченными вычислительными ресурсами. Средняя модель включает 204 тысячи параметров, что незначительно улучшает F1, но увеличивает время обучения до 23.1 секунды.</w:t>
      </w:r>
    </w:p>
    <w:p w14:paraId="0863151A" w14:textId="5A06C374" w:rsidR="008A1182" w:rsidRDefault="008A1182" w:rsidP="008A1182">
      <w:pPr>
        <w:spacing w:line="360" w:lineRule="auto"/>
        <w:ind w:firstLine="720"/>
        <w:jc w:val="both"/>
        <w:rPr>
          <w:sz w:val="28"/>
          <w:szCs w:val="28"/>
        </w:rPr>
      </w:pPr>
      <w:r w:rsidRPr="008A1182">
        <w:rPr>
          <w:sz w:val="28"/>
          <w:szCs w:val="28"/>
        </w:rPr>
        <w:t>Крупная архитектура (128–256–128) показала более низкие результаты: точность 91.67% и F1 — 91.65%, при самом большом количестве параметров (733 тысячи) и наибольшем времени обучения (25.7 секунды). Это указывает на переобучение или избыточность модели для данной задачи. Интересно, что обучение этой модели остановилось на 49 эпохах, что также говорит о возможных проблемах со сходимостью.</w:t>
      </w:r>
    </w:p>
    <w:p w14:paraId="50851F44" w14:textId="78F20295" w:rsidR="005A773B" w:rsidRPr="005A773B" w:rsidRDefault="005A773B" w:rsidP="008A1182">
      <w:pPr>
        <w:spacing w:line="360" w:lineRule="auto"/>
        <w:ind w:firstLine="720"/>
        <w:jc w:val="both"/>
        <w:rPr>
          <w:b/>
          <w:bCs/>
          <w:sz w:val="28"/>
          <w:szCs w:val="28"/>
        </w:rPr>
      </w:pPr>
      <w:r w:rsidRPr="005A773B">
        <w:rPr>
          <w:b/>
          <w:bCs/>
          <w:sz w:val="28"/>
          <w:szCs w:val="28"/>
        </w:rPr>
        <w:t>Вариации полносвязных слоёв</w:t>
      </w:r>
    </w:p>
    <w:p w14:paraId="51CE281D" w14:textId="6367B6D6" w:rsidR="005A773B" w:rsidRDefault="005A773B" w:rsidP="0010023A">
      <w:pPr>
        <w:spacing w:line="360" w:lineRule="auto"/>
        <w:ind w:firstLine="720"/>
        <w:jc w:val="both"/>
        <w:rPr>
          <w:sz w:val="28"/>
          <w:szCs w:val="28"/>
        </w:rPr>
      </w:pPr>
      <w:r w:rsidRPr="005A773B">
        <w:rPr>
          <w:sz w:val="28"/>
          <w:szCs w:val="28"/>
        </w:rPr>
        <w:lastRenderedPageBreak/>
        <w:t>Вторым направлением оптимизации стало исследование архитектуры Dense слоев, отвечающих за финальную классификацию извлеченных LSTM слоями признаков. Были протестированы пять различных конфигураций: простая архитектура Simple-32 с одним слоем из тридцати двух нейронов, простая архитектура Simple-64 с одним слоем из шестидесяти четырех нейронов, двухслойная архитектура Double с конфигурацией 64-32 нейрона, расширенная двухслойная архитектура Double с конфигурацией 128-64 нейрона, и трехслойная архитектура Triple с конфигурацией 128-64-32 нейрона.</w:t>
      </w:r>
    </w:p>
    <w:p w14:paraId="1CDE1460" w14:textId="79B6F578" w:rsidR="005A773B" w:rsidRDefault="005A773B" w:rsidP="005A773B">
      <w:pPr>
        <w:spacing w:line="360" w:lineRule="auto"/>
        <w:jc w:val="center"/>
        <w:rPr>
          <w:sz w:val="28"/>
          <w:szCs w:val="28"/>
        </w:rPr>
      </w:pPr>
      <w:r w:rsidRPr="005A773B">
        <w:rPr>
          <w:noProof/>
          <w:sz w:val="28"/>
          <w:szCs w:val="28"/>
        </w:rPr>
        <w:drawing>
          <wp:inline distT="0" distB="0" distL="0" distR="0" wp14:anchorId="0E037EE4" wp14:editId="1B11C39B">
            <wp:extent cx="4495800" cy="3440378"/>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4388" cy="3454602"/>
                    </a:xfrm>
                    <a:prstGeom prst="rect">
                      <a:avLst/>
                    </a:prstGeom>
                  </pic:spPr>
                </pic:pic>
              </a:graphicData>
            </a:graphic>
          </wp:inline>
        </w:drawing>
      </w:r>
    </w:p>
    <w:p w14:paraId="7AF3EABC" w14:textId="683B2BB2" w:rsidR="005A773B" w:rsidRDefault="005A773B" w:rsidP="005A773B">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sidR="007F29A9">
        <w:rPr>
          <w:bCs/>
          <w:color w:val="000000" w:themeColor="text1"/>
          <w:sz w:val="28"/>
          <w:szCs w:val="28"/>
        </w:rPr>
        <w:t>8</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sidRPr="00684C65">
        <w:rPr>
          <w:bCs/>
          <w:color w:val="000000" w:themeColor="text1"/>
          <w:sz w:val="28"/>
          <w:szCs w:val="28"/>
        </w:rPr>
        <w:t>Метрики производительности от</w:t>
      </w:r>
      <w:r w:rsidRPr="0010023A">
        <w:rPr>
          <w:sz w:val="28"/>
          <w:szCs w:val="28"/>
        </w:rPr>
        <w:t xml:space="preserve"> архитектуры </w:t>
      </w:r>
      <w:r w:rsidR="001A418C" w:rsidRPr="005A773B">
        <w:rPr>
          <w:sz w:val="28"/>
          <w:szCs w:val="28"/>
        </w:rPr>
        <w:t>Dense</w:t>
      </w:r>
      <w:r w:rsidR="001A418C" w:rsidRPr="0010023A">
        <w:rPr>
          <w:sz w:val="28"/>
          <w:szCs w:val="28"/>
        </w:rPr>
        <w:t xml:space="preserve"> </w:t>
      </w:r>
      <w:r w:rsidRPr="0010023A">
        <w:rPr>
          <w:sz w:val="28"/>
          <w:szCs w:val="28"/>
        </w:rPr>
        <w:t>слоев</w:t>
      </w:r>
      <w:r w:rsidRPr="005A773B">
        <w:rPr>
          <w:sz w:val="28"/>
          <w:szCs w:val="28"/>
        </w:rPr>
        <w:t>.</w:t>
      </w:r>
    </w:p>
    <w:p w14:paraId="075450E1" w14:textId="1EBFB27A" w:rsidR="00025276" w:rsidRDefault="00025276" w:rsidP="005A773B">
      <w:pPr>
        <w:spacing w:line="360" w:lineRule="auto"/>
        <w:jc w:val="center"/>
        <w:rPr>
          <w:sz w:val="28"/>
          <w:szCs w:val="28"/>
        </w:rPr>
      </w:pPr>
      <w:r w:rsidRPr="00025276">
        <w:rPr>
          <w:noProof/>
          <w:sz w:val="28"/>
          <w:szCs w:val="28"/>
        </w:rPr>
        <w:lastRenderedPageBreak/>
        <w:drawing>
          <wp:inline distT="0" distB="0" distL="0" distR="0" wp14:anchorId="2888A317" wp14:editId="40BC9D4E">
            <wp:extent cx="5124450" cy="37385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6083" cy="3746992"/>
                    </a:xfrm>
                    <a:prstGeom prst="rect">
                      <a:avLst/>
                    </a:prstGeom>
                  </pic:spPr>
                </pic:pic>
              </a:graphicData>
            </a:graphic>
          </wp:inline>
        </w:drawing>
      </w:r>
    </w:p>
    <w:p w14:paraId="3B2EA7AB" w14:textId="71628E39" w:rsidR="00025276" w:rsidRPr="00025276" w:rsidRDefault="00025276" w:rsidP="005A773B">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sidR="007F29A9">
        <w:rPr>
          <w:bCs/>
          <w:color w:val="000000" w:themeColor="text1"/>
          <w:sz w:val="28"/>
          <w:szCs w:val="28"/>
        </w:rPr>
        <w:t>9</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sidRPr="00684C65">
        <w:rPr>
          <w:bCs/>
          <w:color w:val="000000" w:themeColor="text1"/>
          <w:sz w:val="28"/>
          <w:szCs w:val="28"/>
        </w:rPr>
        <w:t>Метрики скорости от</w:t>
      </w:r>
      <w:r w:rsidRPr="0010023A">
        <w:rPr>
          <w:sz w:val="28"/>
          <w:szCs w:val="28"/>
        </w:rPr>
        <w:t xml:space="preserve"> архитектуры </w:t>
      </w:r>
      <w:r w:rsidRPr="005A773B">
        <w:rPr>
          <w:sz w:val="28"/>
          <w:szCs w:val="28"/>
        </w:rPr>
        <w:t>Dense</w:t>
      </w:r>
      <w:r w:rsidRPr="0010023A">
        <w:rPr>
          <w:sz w:val="28"/>
          <w:szCs w:val="28"/>
        </w:rPr>
        <w:t xml:space="preserve"> слоев</w:t>
      </w:r>
      <w:r w:rsidRPr="00025276">
        <w:rPr>
          <w:sz w:val="28"/>
          <w:szCs w:val="28"/>
        </w:rPr>
        <w:t>.</w:t>
      </w:r>
    </w:p>
    <w:p w14:paraId="5741BE43" w14:textId="160576AC" w:rsidR="00423313" w:rsidRDefault="00423313" w:rsidP="0010023A">
      <w:pPr>
        <w:spacing w:line="360" w:lineRule="auto"/>
        <w:ind w:firstLine="720"/>
        <w:jc w:val="both"/>
        <w:rPr>
          <w:sz w:val="28"/>
          <w:szCs w:val="28"/>
        </w:rPr>
      </w:pPr>
      <w:r w:rsidRPr="00423313">
        <w:rPr>
          <w:sz w:val="28"/>
          <w:szCs w:val="28"/>
        </w:rPr>
        <w:t xml:space="preserve">Наиболее впечатляющие результаты были получены при модификации полносвязной части сети. Конфигурации Double (64–32) и Triple (128–64–32) достигли идеальных показателей: точность </w:t>
      </w:r>
      <w:r w:rsidR="000E56C6" w:rsidRPr="000E56C6">
        <w:rPr>
          <w:sz w:val="28"/>
          <w:szCs w:val="28"/>
        </w:rPr>
        <w:t>96,07</w:t>
      </w:r>
      <w:r w:rsidRPr="00423313">
        <w:rPr>
          <w:sz w:val="28"/>
          <w:szCs w:val="28"/>
        </w:rPr>
        <w:t xml:space="preserve">%, F1-мера </w:t>
      </w:r>
      <w:r w:rsidR="000E56C6" w:rsidRPr="000E56C6">
        <w:rPr>
          <w:sz w:val="28"/>
          <w:szCs w:val="28"/>
        </w:rPr>
        <w:t>0,9596</w:t>
      </w:r>
      <w:r w:rsidRPr="00423313">
        <w:rPr>
          <w:sz w:val="28"/>
          <w:szCs w:val="28"/>
        </w:rPr>
        <w:t>. Это подтверждает, что правильно подобранная структура dense-слоёв способна значительно повысить качество классификации. Модель Single-32 также показала высокий результат (</w:t>
      </w:r>
      <w:r w:rsidR="000E56C6" w:rsidRPr="000E56C6">
        <w:rPr>
          <w:sz w:val="28"/>
          <w:szCs w:val="28"/>
        </w:rPr>
        <w:t>94,11</w:t>
      </w:r>
      <w:r w:rsidRPr="00423313">
        <w:rPr>
          <w:sz w:val="28"/>
          <w:szCs w:val="28"/>
        </w:rPr>
        <w:t>% точности), что свидетельствует о том, что даже один дополнительный слой может быть достаточным при правильной настройке.</w:t>
      </w:r>
    </w:p>
    <w:p w14:paraId="6AA66C43" w14:textId="2568DF65" w:rsidR="00C97058" w:rsidRPr="00C97058" w:rsidRDefault="00C97058" w:rsidP="0010023A">
      <w:pPr>
        <w:spacing w:line="360" w:lineRule="auto"/>
        <w:ind w:firstLine="720"/>
        <w:jc w:val="both"/>
        <w:rPr>
          <w:b/>
          <w:bCs/>
          <w:sz w:val="28"/>
          <w:szCs w:val="28"/>
        </w:rPr>
      </w:pPr>
      <w:r w:rsidRPr="00C97058">
        <w:rPr>
          <w:b/>
          <w:bCs/>
          <w:sz w:val="28"/>
          <w:szCs w:val="28"/>
        </w:rPr>
        <w:t>Анализ влияния параметра скорости обучения</w:t>
      </w:r>
    </w:p>
    <w:p w14:paraId="502158B3" w14:textId="29F7DAB3" w:rsidR="00C97058" w:rsidRDefault="00C97058" w:rsidP="0010023A">
      <w:pPr>
        <w:spacing w:line="360" w:lineRule="auto"/>
        <w:ind w:firstLine="720"/>
        <w:jc w:val="both"/>
        <w:rPr>
          <w:sz w:val="28"/>
          <w:szCs w:val="28"/>
        </w:rPr>
      </w:pPr>
      <w:r w:rsidRPr="00C97058">
        <w:rPr>
          <w:sz w:val="28"/>
          <w:szCs w:val="28"/>
        </w:rPr>
        <w:t xml:space="preserve">Третьим критически важным аспектом оптимизации стал выбор оптимальной скорости обучения (learning rate) для оптимизатора Adam. Были протестированы пять различных значений, охватывающих широкий диапазон: </w:t>
      </w:r>
      <w:r w:rsidR="0007420E" w:rsidRPr="0007420E">
        <w:rPr>
          <w:sz w:val="28"/>
          <w:szCs w:val="28"/>
        </w:rPr>
        <w:t>0.0001, 0.0005, 0.001, 0.005 и 0.01. Все эксперименты проводились с фиксированной архитектурой модели, включающей LSTM слои с конфигурацией Medium (64-128-64 юнита) и Dense слои с конфигурацией Double (64-32 нейрона).</w:t>
      </w:r>
      <w:r w:rsidRPr="00C97058">
        <w:rPr>
          <w:sz w:val="28"/>
          <w:szCs w:val="28"/>
        </w:rPr>
        <w:t xml:space="preserve"> Каждое из этих значений </w:t>
      </w:r>
      <w:r w:rsidRPr="00C97058">
        <w:rPr>
          <w:sz w:val="28"/>
          <w:szCs w:val="28"/>
        </w:rPr>
        <w:lastRenderedPageBreak/>
        <w:t>теоретически должно было обеспечить различный баланс между скоростью сходимости модели и стабильностью процесса обучения.</w:t>
      </w:r>
    </w:p>
    <w:p w14:paraId="13E6BDA1" w14:textId="7C1311C1" w:rsidR="00C97058" w:rsidRDefault="00E57F67" w:rsidP="00E57F67">
      <w:pPr>
        <w:spacing w:line="360" w:lineRule="auto"/>
        <w:jc w:val="center"/>
        <w:rPr>
          <w:sz w:val="28"/>
          <w:szCs w:val="28"/>
        </w:rPr>
      </w:pPr>
      <w:r w:rsidRPr="00E57F67">
        <w:rPr>
          <w:noProof/>
          <w:sz w:val="28"/>
          <w:szCs w:val="28"/>
        </w:rPr>
        <w:drawing>
          <wp:inline distT="0" distB="0" distL="0" distR="0" wp14:anchorId="520A886B" wp14:editId="455F8235">
            <wp:extent cx="5924550" cy="418734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1565" cy="4192305"/>
                    </a:xfrm>
                    <a:prstGeom prst="rect">
                      <a:avLst/>
                    </a:prstGeom>
                  </pic:spPr>
                </pic:pic>
              </a:graphicData>
            </a:graphic>
          </wp:inline>
        </w:drawing>
      </w:r>
    </w:p>
    <w:p w14:paraId="029D1101" w14:textId="4CD37A8C" w:rsidR="00E57F67" w:rsidRPr="00E57F67" w:rsidRDefault="00E57F67" w:rsidP="00E57F67">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Pr>
          <w:bCs/>
          <w:color w:val="000000" w:themeColor="text1"/>
          <w:sz w:val="28"/>
          <w:szCs w:val="28"/>
        </w:rPr>
        <w:t>10</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sidRPr="00684C65">
        <w:rPr>
          <w:bCs/>
          <w:color w:val="000000" w:themeColor="text1"/>
          <w:sz w:val="28"/>
          <w:szCs w:val="28"/>
        </w:rPr>
        <w:t>Метрики производительности от</w:t>
      </w:r>
      <w:r>
        <w:rPr>
          <w:bCs/>
          <w:color w:val="000000" w:themeColor="text1"/>
          <w:sz w:val="28"/>
          <w:szCs w:val="28"/>
        </w:rPr>
        <w:t xml:space="preserve"> </w:t>
      </w:r>
      <w:r w:rsidRPr="00E57F67">
        <w:rPr>
          <w:bCs/>
          <w:color w:val="000000" w:themeColor="text1"/>
          <w:sz w:val="28"/>
          <w:szCs w:val="28"/>
        </w:rPr>
        <w:t>скорости обучения</w:t>
      </w:r>
      <w:r>
        <w:rPr>
          <w:bCs/>
          <w:color w:val="000000" w:themeColor="text1"/>
          <w:sz w:val="28"/>
          <w:szCs w:val="28"/>
          <w:lang w:val="vi-VN"/>
        </w:rPr>
        <w:t>.</w:t>
      </w:r>
    </w:p>
    <w:p w14:paraId="6861D214" w14:textId="28BC6BDE" w:rsidR="00E57F67" w:rsidRDefault="00E57F67" w:rsidP="0010023A">
      <w:pPr>
        <w:spacing w:line="360" w:lineRule="auto"/>
        <w:ind w:firstLine="720"/>
        <w:jc w:val="both"/>
        <w:rPr>
          <w:sz w:val="28"/>
          <w:szCs w:val="28"/>
        </w:rPr>
      </w:pPr>
      <w:r w:rsidRPr="00E57F67">
        <w:rPr>
          <w:sz w:val="28"/>
          <w:szCs w:val="28"/>
        </w:rPr>
        <w:t>Результаты показывают чёткую закономерность: при увеличении learning rate от 0,0001 до 0,005 наблюдается рост качества модели, после чего при значении 0,01 происходит резкое ухудшение всех метрик. Наивысшая точность — 98,04% — достигнута при learning rate, равном 0,005, однако значение validation loss при этом оказалось достаточно высоким (0,226), что может свидетельствовать о неполной сходимости модели или о необходимости увеличения количества эпох. Наиболее стабильные результаты с низким validation loss (0,033) продемонстрировала модель с learning rate 0,001, достигнув точности 96,08%.</w:t>
      </w:r>
    </w:p>
    <w:p w14:paraId="48982E35" w14:textId="4949B678" w:rsidR="005E49F3" w:rsidRPr="00E260FD" w:rsidRDefault="005E49F3" w:rsidP="005E49F3">
      <w:pPr>
        <w:pStyle w:val="Heading2"/>
        <w:rPr>
          <w:szCs w:val="28"/>
          <w:lang w:val="ru-RU"/>
        </w:rPr>
      </w:pPr>
      <w:bookmarkStart w:id="5" w:name="_Toc224983925"/>
      <w:r w:rsidRPr="00E260FD">
        <w:rPr>
          <w:szCs w:val="28"/>
          <w:lang w:val="ru-RU"/>
        </w:rPr>
        <w:t>4</w:t>
      </w:r>
      <w:r w:rsidRPr="0027351D">
        <w:rPr>
          <w:szCs w:val="28"/>
          <w:lang w:val="ru-RU"/>
        </w:rPr>
        <w:t xml:space="preserve">. </w:t>
      </w:r>
      <w:r w:rsidR="00E260FD">
        <w:rPr>
          <w:szCs w:val="28"/>
          <w:lang w:val="ru-RU"/>
        </w:rPr>
        <w:t>Метрики скорости работы системы</w:t>
      </w:r>
      <w:bookmarkEnd w:id="5"/>
    </w:p>
    <w:p w14:paraId="7918D45F" w14:textId="760242FA" w:rsidR="005E49F3" w:rsidRDefault="00F65E3B" w:rsidP="005E49F3">
      <w:pPr>
        <w:spacing w:line="360" w:lineRule="auto"/>
        <w:ind w:firstLine="720"/>
        <w:jc w:val="both"/>
        <w:rPr>
          <w:sz w:val="28"/>
          <w:szCs w:val="28"/>
        </w:rPr>
      </w:pPr>
      <w:r w:rsidRPr="00F65E3B">
        <w:rPr>
          <w:sz w:val="28"/>
          <w:szCs w:val="28"/>
        </w:rPr>
        <w:t xml:space="preserve">Детальный анализ скорости работы системы проводился в двух режимах: обработка отдельных образцов и обработка батчей различного размера. Для режима </w:t>
      </w:r>
      <w:r w:rsidRPr="00F65E3B">
        <w:rPr>
          <w:sz w:val="28"/>
          <w:szCs w:val="28"/>
        </w:rPr>
        <w:lastRenderedPageBreak/>
        <w:t xml:space="preserve">обработки отдельных образцов среднее время обработки одной последовательности жеста составило 49,35 миллисекунды. Это время включает полный цикл: загрузку данных последовательности из десяти кадров, где каждый кадр содержит </w:t>
      </w:r>
      <w:r>
        <w:rPr>
          <w:sz w:val="28"/>
          <w:szCs w:val="28"/>
        </w:rPr>
        <w:t>126</w:t>
      </w:r>
      <w:r w:rsidRPr="00F65E3B">
        <w:rPr>
          <w:sz w:val="28"/>
          <w:szCs w:val="28"/>
        </w:rPr>
        <w:t xml:space="preserve"> признаков (координаты ключевых точек обеих рук), прохождение этих данных через три LSTM слоя с конфигурацией 64-128-64 юнита, обработку через два Dense слоя с конфигурацией 64-32 нейрона, вычисление финальных вероятностей через softmax активацию над десятью выходными нейронами, и формирование предсказания путем выбора класса с максимальной вероятностью.</w:t>
      </w:r>
    </w:p>
    <w:p w14:paraId="4FD05B84" w14:textId="2C21DF01" w:rsidR="000B0282" w:rsidRDefault="000B0282" w:rsidP="000B0282">
      <w:pPr>
        <w:spacing w:line="360" w:lineRule="auto"/>
        <w:jc w:val="center"/>
        <w:rPr>
          <w:sz w:val="28"/>
          <w:szCs w:val="28"/>
        </w:rPr>
      </w:pPr>
      <w:r w:rsidRPr="000B0282">
        <w:rPr>
          <w:noProof/>
          <w:sz w:val="28"/>
          <w:szCs w:val="28"/>
        </w:rPr>
        <w:drawing>
          <wp:inline distT="0" distB="0" distL="0" distR="0" wp14:anchorId="3317A0AA" wp14:editId="48A990B9">
            <wp:extent cx="4676775" cy="344801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1874" cy="3466523"/>
                    </a:xfrm>
                    <a:prstGeom prst="rect">
                      <a:avLst/>
                    </a:prstGeom>
                  </pic:spPr>
                </pic:pic>
              </a:graphicData>
            </a:graphic>
          </wp:inline>
        </w:drawing>
      </w:r>
    </w:p>
    <w:p w14:paraId="2A74E77B" w14:textId="7EB7A115" w:rsidR="000B0282" w:rsidRDefault="000B0282" w:rsidP="000B0282">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Pr>
          <w:bCs/>
          <w:color w:val="000000" w:themeColor="text1"/>
          <w:sz w:val="28"/>
          <w:szCs w:val="28"/>
        </w:rPr>
        <w:t>1</w:t>
      </w:r>
      <w:r w:rsidR="00E57F67">
        <w:rPr>
          <w:bCs/>
          <w:color w:val="000000" w:themeColor="text1"/>
          <w:sz w:val="28"/>
          <w:szCs w:val="28"/>
        </w:rPr>
        <w:t>1</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Pr>
          <w:bCs/>
          <w:color w:val="000000" w:themeColor="text1"/>
          <w:sz w:val="28"/>
          <w:szCs w:val="28"/>
        </w:rPr>
        <w:t>Скорость инференса</w:t>
      </w:r>
      <w:r>
        <w:rPr>
          <w:sz w:val="28"/>
          <w:szCs w:val="28"/>
        </w:rPr>
        <w:t>.</w:t>
      </w:r>
    </w:p>
    <w:p w14:paraId="396B8B51" w14:textId="17AD15D8" w:rsidR="000261E7" w:rsidRDefault="000261E7" w:rsidP="0010023A">
      <w:pPr>
        <w:spacing w:line="360" w:lineRule="auto"/>
        <w:ind w:firstLine="720"/>
        <w:jc w:val="both"/>
        <w:rPr>
          <w:sz w:val="28"/>
          <w:szCs w:val="28"/>
        </w:rPr>
      </w:pPr>
      <w:r w:rsidRPr="000261E7">
        <w:rPr>
          <w:sz w:val="28"/>
          <w:szCs w:val="28"/>
        </w:rPr>
        <w:t>Стандартное отклонение времени обработки составило 2,41 миллисекунды, что указывает на относительно стабильную производительность с небольшими вариациями между различными образцами. Минимальное время обработки составило 46,63 миллисекунды, в то время как максимальное время достигло 65,83 миллисекунды. Разница между минимумом и максимумом составляет около 19 миллисекунд, что представляет собой вариацию приблизительно 40% относительно минимального значения.</w:t>
      </w:r>
    </w:p>
    <w:p w14:paraId="662BB9E9" w14:textId="73EDB88B" w:rsidR="0022143D" w:rsidRDefault="0022143D" w:rsidP="0022143D">
      <w:pPr>
        <w:spacing w:line="360" w:lineRule="auto"/>
        <w:jc w:val="center"/>
        <w:rPr>
          <w:sz w:val="28"/>
          <w:szCs w:val="28"/>
        </w:rPr>
      </w:pPr>
      <w:r w:rsidRPr="0022143D">
        <w:rPr>
          <w:noProof/>
          <w:sz w:val="28"/>
          <w:szCs w:val="28"/>
        </w:rPr>
        <w:lastRenderedPageBreak/>
        <w:drawing>
          <wp:inline distT="0" distB="0" distL="0" distR="0" wp14:anchorId="0B9DE7F9" wp14:editId="49FF139F">
            <wp:extent cx="5629275" cy="4132764"/>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0672" cy="4141131"/>
                    </a:xfrm>
                    <a:prstGeom prst="rect">
                      <a:avLst/>
                    </a:prstGeom>
                  </pic:spPr>
                </pic:pic>
              </a:graphicData>
            </a:graphic>
          </wp:inline>
        </w:drawing>
      </w:r>
    </w:p>
    <w:p w14:paraId="01CD964D" w14:textId="01BB57ED" w:rsidR="0022143D" w:rsidRDefault="0022143D" w:rsidP="0022143D">
      <w:pPr>
        <w:spacing w:line="360" w:lineRule="auto"/>
        <w:jc w:val="center"/>
        <w:rPr>
          <w:sz w:val="28"/>
          <w:szCs w:val="28"/>
        </w:rPr>
      </w:pPr>
      <w:r w:rsidRPr="00F808D7">
        <w:rPr>
          <w:bCs/>
          <w:color w:val="000000" w:themeColor="text1"/>
          <w:sz w:val="28"/>
          <w:szCs w:val="28"/>
        </w:rPr>
        <w:t>Рис.</w:t>
      </w:r>
      <w:r>
        <w:rPr>
          <w:bCs/>
          <w:color w:val="000000" w:themeColor="text1"/>
          <w:sz w:val="28"/>
          <w:szCs w:val="28"/>
          <w:lang w:val="vi-VN"/>
        </w:rPr>
        <w:t xml:space="preserve"> 4.</w:t>
      </w:r>
      <w:r>
        <w:rPr>
          <w:bCs/>
          <w:color w:val="000000" w:themeColor="text1"/>
          <w:sz w:val="28"/>
          <w:szCs w:val="28"/>
        </w:rPr>
        <w:t>1</w:t>
      </w:r>
      <w:r w:rsidR="00E57F67">
        <w:rPr>
          <w:bCs/>
          <w:color w:val="000000" w:themeColor="text1"/>
          <w:sz w:val="28"/>
          <w:szCs w:val="28"/>
        </w:rPr>
        <w:t>2</w:t>
      </w:r>
      <w:r w:rsidRPr="00181BD7">
        <w:rPr>
          <w:bCs/>
          <w:color w:val="000000" w:themeColor="text1"/>
          <w:sz w:val="28"/>
          <w:szCs w:val="28"/>
        </w:rPr>
        <w:t xml:space="preserve"> </w:t>
      </w:r>
      <w:r w:rsidRPr="002B1961">
        <w:rPr>
          <w:bCs/>
          <w:color w:val="000000" w:themeColor="text1"/>
          <w:sz w:val="28"/>
          <w:szCs w:val="28"/>
        </w:rPr>
        <w:t>–</w:t>
      </w:r>
      <w:r w:rsidRPr="00F808D7">
        <w:rPr>
          <w:bCs/>
          <w:color w:val="000000" w:themeColor="text1"/>
          <w:sz w:val="28"/>
          <w:szCs w:val="28"/>
        </w:rPr>
        <w:t xml:space="preserve"> </w:t>
      </w:r>
      <w:r>
        <w:rPr>
          <w:bCs/>
          <w:color w:val="000000" w:themeColor="text1"/>
          <w:sz w:val="28"/>
          <w:szCs w:val="28"/>
        </w:rPr>
        <w:t>Производительность по батчам</w:t>
      </w:r>
      <w:r>
        <w:rPr>
          <w:sz w:val="28"/>
          <w:szCs w:val="28"/>
        </w:rPr>
        <w:t>.</w:t>
      </w:r>
    </w:p>
    <w:p w14:paraId="3CFD7C46" w14:textId="77777777" w:rsidR="00F63B25" w:rsidRPr="00F63B25" w:rsidRDefault="00F63B25" w:rsidP="00F63B25">
      <w:pPr>
        <w:spacing w:line="360" w:lineRule="auto"/>
        <w:ind w:firstLine="720"/>
        <w:jc w:val="both"/>
        <w:rPr>
          <w:sz w:val="28"/>
          <w:szCs w:val="28"/>
        </w:rPr>
      </w:pPr>
      <w:r w:rsidRPr="00F63B25">
        <w:rPr>
          <w:sz w:val="28"/>
          <w:szCs w:val="28"/>
        </w:rPr>
        <w:t>Анализ производительности при обработке батчей различного размера выявил интересные закономерности. Для батча размером один образец среднее время обработки составило 50,21 миллисекунды на батч, что соответствует 50,21 миллисекунды на один образец. Это значение практически совпадает со средним временем 49,35 миллисекунды, измеренным в режиме обработки отдельных образцов, подтверждая консистентность измерений. Стандартное отклонение составило 1,88 миллисекунды, минимальное время - 47,72 миллисекунды, а максимальное - 57,96 миллисекунды.</w:t>
      </w:r>
    </w:p>
    <w:p w14:paraId="3B90D637" w14:textId="716DA982" w:rsidR="004F75F5" w:rsidRDefault="00F63B25" w:rsidP="00F63B25">
      <w:pPr>
        <w:spacing w:line="360" w:lineRule="auto"/>
        <w:ind w:firstLine="720"/>
        <w:jc w:val="both"/>
        <w:rPr>
          <w:sz w:val="28"/>
          <w:szCs w:val="28"/>
        </w:rPr>
      </w:pPr>
      <w:r w:rsidRPr="00F63B25">
        <w:rPr>
          <w:sz w:val="28"/>
          <w:szCs w:val="28"/>
        </w:rPr>
        <w:t xml:space="preserve">Для батча размером пять образцов среднее время обработки всего батча составило 50,78 миллисекунды, что соответствует 10,16 миллисекунды на один образец. Это представляет собой значительное ускорение по сравнению с обработкой отдельных образцов: время на образец сокращается приблизительно в пять раз за счет батчевой обработки. Такое ускорение объясняется эффективной </w:t>
      </w:r>
      <w:r w:rsidRPr="00F63B25">
        <w:rPr>
          <w:sz w:val="28"/>
          <w:szCs w:val="28"/>
        </w:rPr>
        <w:lastRenderedPageBreak/>
        <w:t>параллелизацией вычислений при обработке батчей на современных процессорах и графических ускорителях, где матричные операции над батчем данных выполняются значительно эффективнее, чем последовательная обработка каждого образца отдельно.</w:t>
      </w:r>
      <w:r w:rsidR="0010023A">
        <w:rPr>
          <w:sz w:val="28"/>
          <w:szCs w:val="28"/>
        </w:rPr>
        <w:t xml:space="preserve"> </w:t>
      </w:r>
    </w:p>
    <w:p w14:paraId="52321CCC" w14:textId="2197C004" w:rsidR="00CE3245" w:rsidRDefault="00F63B25" w:rsidP="00777DC0">
      <w:pPr>
        <w:spacing w:line="360" w:lineRule="auto"/>
        <w:ind w:firstLine="720"/>
        <w:jc w:val="both"/>
        <w:rPr>
          <w:sz w:val="28"/>
          <w:szCs w:val="28"/>
        </w:rPr>
      </w:pPr>
      <w:r w:rsidRPr="00F63B25">
        <w:rPr>
          <w:sz w:val="28"/>
          <w:szCs w:val="28"/>
        </w:rPr>
        <w:t>Однако важно отметить, что хотя батчевая обработка существенно снижает время на образец, она вносит задержку в формирование предсказаний</w:t>
      </w:r>
      <w:r w:rsidR="0012401E">
        <w:rPr>
          <w:sz w:val="28"/>
          <w:szCs w:val="28"/>
        </w:rPr>
        <w:t>.</w:t>
      </w:r>
      <w:r>
        <w:rPr>
          <w:sz w:val="28"/>
          <w:szCs w:val="28"/>
        </w:rPr>
        <w:t xml:space="preserve"> </w:t>
      </w:r>
      <w:r w:rsidRPr="00F63B25">
        <w:rPr>
          <w:sz w:val="28"/>
          <w:szCs w:val="28"/>
        </w:rPr>
        <w:t>Полученные данные свидетельствуют о том, что модель обладает высокой вычислительной эффективностью и позволяет гибко настраивать баланс между задержкой и пропускной способностью в зависимости от требований конкретного сценария использования. Для задач, критичных к задержке, рекомендуется использовать пакеты малого размера, а для достижения максимальной пропускной способности — пакеты из 30 образцов.</w:t>
      </w:r>
      <w:r w:rsidR="005E0560">
        <w:rPr>
          <w:sz w:val="28"/>
          <w:szCs w:val="28"/>
        </w:rPr>
        <w:t xml:space="preserve"> </w:t>
      </w:r>
      <w:r w:rsidR="005E0560" w:rsidRPr="005E0560">
        <w:rPr>
          <w:sz w:val="28"/>
          <w:szCs w:val="28"/>
        </w:rPr>
        <w:t>Для применений распознавания жестов в процессе коммуникации, более релевантным является режим обработки отдельных образцов или небольших батчей, где задержка минимальна, даже если это означает несколько меньшую вычислительную эффективность.</w:t>
      </w:r>
    </w:p>
    <w:p w14:paraId="1E2BEFA5" w14:textId="0F9A8A99" w:rsidR="00EB2895" w:rsidRDefault="00EB2895">
      <w:pPr>
        <w:spacing w:after="160" w:line="278" w:lineRule="auto"/>
        <w:rPr>
          <w:rFonts w:eastAsiaTheme="majorEastAsia"/>
          <w:b/>
          <w:bCs/>
          <w:kern w:val="2"/>
          <w:sz w:val="36"/>
          <w:szCs w:val="36"/>
          <w14:ligatures w14:val="standardContextual"/>
        </w:rPr>
      </w:pPr>
    </w:p>
    <w:p w14:paraId="6BACF300" w14:textId="77777777" w:rsidR="00F63B25" w:rsidRDefault="00F63B25">
      <w:pPr>
        <w:spacing w:after="160" w:line="278" w:lineRule="auto"/>
        <w:rPr>
          <w:rFonts w:eastAsiaTheme="majorEastAsia"/>
          <w:b/>
          <w:bCs/>
          <w:kern w:val="2"/>
          <w:sz w:val="36"/>
          <w:szCs w:val="36"/>
          <w14:ligatures w14:val="standardContextual"/>
        </w:rPr>
      </w:pPr>
      <w:r>
        <w:rPr>
          <w:b/>
          <w:bCs/>
          <w:sz w:val="36"/>
          <w:szCs w:val="36"/>
        </w:rPr>
        <w:br w:type="page"/>
      </w:r>
    </w:p>
    <w:p w14:paraId="2CD0D264" w14:textId="6C93583C" w:rsidR="00344584" w:rsidRPr="0027351D" w:rsidRDefault="00DB3EC1" w:rsidP="00DB3EC1">
      <w:pPr>
        <w:pStyle w:val="Heading1"/>
        <w:ind w:firstLine="720"/>
        <w:jc w:val="center"/>
        <w:rPr>
          <w:rFonts w:cs="Times New Roman"/>
          <w:b/>
          <w:bCs/>
          <w:sz w:val="36"/>
          <w:szCs w:val="36"/>
          <w:lang w:val="ru-RU"/>
        </w:rPr>
      </w:pPr>
      <w:bookmarkStart w:id="6" w:name="_Toc224983926"/>
      <w:r w:rsidRPr="0027351D">
        <w:rPr>
          <w:rFonts w:cs="Times New Roman"/>
          <w:b/>
          <w:bCs/>
          <w:sz w:val="36"/>
          <w:szCs w:val="36"/>
          <w:lang w:val="ru-RU"/>
        </w:rPr>
        <w:lastRenderedPageBreak/>
        <w:t>ЗАКЛЮЧЕНИЕ</w:t>
      </w:r>
      <w:bookmarkEnd w:id="6"/>
    </w:p>
    <w:p w14:paraId="11325903" w14:textId="339CF654" w:rsidR="00B04F10" w:rsidRPr="0027351D" w:rsidRDefault="00B04F10" w:rsidP="00B04F10">
      <w:pPr>
        <w:spacing w:line="360" w:lineRule="auto"/>
        <w:ind w:firstLine="720"/>
        <w:jc w:val="both"/>
        <w:rPr>
          <w:sz w:val="28"/>
          <w:szCs w:val="28"/>
        </w:rPr>
      </w:pPr>
      <w:r w:rsidRPr="00B04F10">
        <w:rPr>
          <w:sz w:val="28"/>
          <w:szCs w:val="28"/>
        </w:rPr>
        <w:t>В результате проведенного исследования была разработана эффективная система распознавания жестового языка на основе LSTM нейронных сетей с точностью 96-98% при скорости обработки около 50 миллисекунд на образец. Систематическая оптимизация параметров выявила оптимальную конфигурацию системы: LSTM архитектура Medium (64-128-64) с pyramid-структурой, Dense архитектура Double (64-32), скорость обучения 0.001 и порог уверенности 0.9.</w:t>
      </w:r>
    </w:p>
    <w:p w14:paraId="62241F91" w14:textId="2FB297C4" w:rsidR="00FE69E9" w:rsidRPr="0027351D" w:rsidRDefault="00B04F10" w:rsidP="00896219">
      <w:pPr>
        <w:spacing w:line="360" w:lineRule="auto"/>
        <w:ind w:firstLine="720"/>
        <w:jc w:val="both"/>
        <w:rPr>
          <w:sz w:val="28"/>
          <w:szCs w:val="28"/>
        </w:rPr>
      </w:pPr>
      <w:r w:rsidRPr="00B04F10">
        <w:rPr>
          <w:sz w:val="28"/>
          <w:szCs w:val="28"/>
        </w:rPr>
        <w:t>Разработанная методология оптимизации и полученные практические рекомендации применимы к широкому классу задач обработки последовательностей и могут служить основой для дальнейших исследований в области распознавания жестового языка и компьютерного зрения.</w:t>
      </w:r>
    </w:p>
    <w:p w14:paraId="319D0910" w14:textId="08D6E797" w:rsidR="005E3E31" w:rsidRPr="0027351D" w:rsidRDefault="003B3FDE" w:rsidP="00B87058">
      <w:pPr>
        <w:spacing w:line="360" w:lineRule="auto"/>
        <w:ind w:firstLine="720"/>
        <w:jc w:val="both"/>
        <w:rPr>
          <w:szCs w:val="28"/>
        </w:rPr>
      </w:pPr>
      <w:r w:rsidRPr="0027351D">
        <w:rPr>
          <w:sz w:val="28"/>
          <w:szCs w:val="28"/>
        </w:rPr>
        <w:t>В ходе работы были</w:t>
      </w:r>
      <w:r w:rsidR="00FE69E9" w:rsidRPr="0027351D">
        <w:rPr>
          <w:sz w:val="28"/>
          <w:szCs w:val="28"/>
        </w:rPr>
        <w:t xml:space="preserve"> решены</w:t>
      </w:r>
      <w:r w:rsidR="001F0306" w:rsidRPr="0027351D">
        <w:rPr>
          <w:sz w:val="28"/>
          <w:szCs w:val="28"/>
        </w:rPr>
        <w:t xml:space="preserve"> </w:t>
      </w:r>
      <w:r w:rsidR="00B87058">
        <w:rPr>
          <w:sz w:val="28"/>
          <w:szCs w:val="28"/>
        </w:rPr>
        <w:t>все задачи, цель работы достигнута.</w:t>
      </w:r>
    </w:p>
    <w:p w14:paraId="45753990" w14:textId="77777777" w:rsidR="001F0306" w:rsidRPr="0027351D" w:rsidRDefault="001F0306" w:rsidP="00896219">
      <w:pPr>
        <w:spacing w:line="360" w:lineRule="auto"/>
        <w:ind w:firstLine="720"/>
        <w:jc w:val="both"/>
        <w:rPr>
          <w:sz w:val="28"/>
          <w:szCs w:val="28"/>
        </w:rPr>
      </w:pPr>
    </w:p>
    <w:p w14:paraId="3D2E1B36" w14:textId="77777777" w:rsidR="00706B58" w:rsidRPr="0027351D" w:rsidRDefault="00706B58" w:rsidP="00366EAC">
      <w:pPr>
        <w:spacing w:line="360" w:lineRule="auto"/>
        <w:ind w:firstLine="720"/>
        <w:rPr>
          <w:sz w:val="28"/>
          <w:szCs w:val="28"/>
        </w:rPr>
      </w:pPr>
      <w:r w:rsidRPr="0027351D">
        <w:rPr>
          <w:sz w:val="28"/>
          <w:szCs w:val="28"/>
        </w:rPr>
        <w:br w:type="page"/>
      </w:r>
    </w:p>
    <w:p w14:paraId="2CD6AE8D" w14:textId="77777777" w:rsidR="00DB3EC1" w:rsidRPr="0027351D" w:rsidRDefault="00E02762" w:rsidP="00E02762">
      <w:pPr>
        <w:pStyle w:val="Heading1"/>
        <w:jc w:val="center"/>
        <w:rPr>
          <w:rFonts w:cs="Times New Roman"/>
          <w:b/>
          <w:bCs/>
          <w:sz w:val="36"/>
          <w:szCs w:val="36"/>
          <w:lang w:val="ru-RU"/>
        </w:rPr>
      </w:pPr>
      <w:bookmarkStart w:id="7" w:name="_Toc224983927"/>
      <w:r w:rsidRPr="0027351D">
        <w:rPr>
          <w:rFonts w:cs="Times New Roman"/>
          <w:b/>
          <w:bCs/>
          <w:sz w:val="36"/>
          <w:szCs w:val="36"/>
          <w:lang w:val="ru-RU"/>
        </w:rPr>
        <w:lastRenderedPageBreak/>
        <w:t>СПИСОК ИСПОЛЬЗОВАННЫХ ИСТОЧНИКОВ</w:t>
      </w:r>
      <w:bookmarkEnd w:id="7"/>
    </w:p>
    <w:p w14:paraId="42F31916" w14:textId="678DA764" w:rsidR="00ED068F" w:rsidRPr="00AC17B5" w:rsidRDefault="00AC17B5" w:rsidP="001F6D7E">
      <w:pPr>
        <w:pStyle w:val="ListParagraph"/>
        <w:numPr>
          <w:ilvl w:val="0"/>
          <w:numId w:val="5"/>
        </w:numPr>
        <w:ind w:left="0" w:firstLine="0"/>
        <w:rPr>
          <w:rFonts w:cs="Times New Roman"/>
          <w:szCs w:val="28"/>
          <w:lang w:val="ru-RU"/>
        </w:rPr>
      </w:pPr>
      <w:r w:rsidRPr="00AC17B5">
        <w:t>Documentation</w:t>
      </w:r>
      <w:r w:rsidRPr="00192966">
        <w:rPr>
          <w:lang w:val="ru-RU"/>
        </w:rPr>
        <w:t xml:space="preserve"> </w:t>
      </w:r>
      <w:r w:rsidRPr="00AC17B5">
        <w:t>for</w:t>
      </w:r>
      <w:r w:rsidRPr="00AC17B5">
        <w:rPr>
          <w:lang w:val="ru-RU"/>
        </w:rPr>
        <w:t xml:space="preserve"> Python 3.12: [Электронный ресурс]. – Режим доступа </w:t>
      </w:r>
      <w:r w:rsidRPr="00AC17B5">
        <w:t>URL</w:t>
      </w:r>
      <w:r w:rsidRPr="00AC17B5">
        <w:rPr>
          <w:lang w:val="ru-RU"/>
        </w:rPr>
        <w:t xml:space="preserve">: </w:t>
      </w:r>
      <w:hyperlink r:id="rId21" w:history="1">
        <w:r w:rsidRPr="00AC17B5">
          <w:rPr>
            <w:rStyle w:val="Hyperlink"/>
            <w:color w:val="auto"/>
            <w:lang w:val="ru-RU"/>
          </w:rPr>
          <w:t>https://docs.python.org/3.12/</w:t>
        </w:r>
      </w:hyperlink>
      <w:r w:rsidRPr="00AC17B5">
        <w:rPr>
          <w:lang w:val="ru-RU"/>
        </w:rPr>
        <w:t xml:space="preserve"> (дата обращения: </w:t>
      </w:r>
      <w:r w:rsidRPr="00192966">
        <w:rPr>
          <w:lang w:val="ru-RU"/>
        </w:rPr>
        <w:t>15</w:t>
      </w:r>
      <w:r w:rsidRPr="00AC17B5">
        <w:rPr>
          <w:lang w:val="ru-RU"/>
        </w:rPr>
        <w:t>.</w:t>
      </w:r>
      <w:r w:rsidRPr="00192966">
        <w:rPr>
          <w:lang w:val="ru-RU"/>
        </w:rPr>
        <w:t>11</w:t>
      </w:r>
      <w:r w:rsidRPr="00AC17B5">
        <w:rPr>
          <w:lang w:val="ru-RU"/>
        </w:rPr>
        <w:t>.2025)</w:t>
      </w:r>
      <w:r w:rsidR="00ED068F" w:rsidRPr="00AC17B5">
        <w:rPr>
          <w:rFonts w:cs="Times New Roman"/>
          <w:szCs w:val="28"/>
          <w:lang w:val="ru-RU"/>
        </w:rPr>
        <w:t>.</w:t>
      </w:r>
    </w:p>
    <w:p w14:paraId="03162DDF" w14:textId="760036FA" w:rsidR="00ED068F" w:rsidRPr="00AC17B5" w:rsidRDefault="00AC17B5" w:rsidP="001F6D7E">
      <w:pPr>
        <w:pStyle w:val="ListParagraph"/>
        <w:numPr>
          <w:ilvl w:val="0"/>
          <w:numId w:val="5"/>
        </w:numPr>
        <w:ind w:left="0" w:firstLine="0"/>
        <w:rPr>
          <w:rFonts w:cs="Times New Roman"/>
          <w:szCs w:val="28"/>
          <w:lang w:val="ru-RU"/>
        </w:rPr>
      </w:pPr>
      <w:r w:rsidRPr="0027351D">
        <w:rPr>
          <w:szCs w:val="28"/>
        </w:rPr>
        <w:t>Visual</w:t>
      </w:r>
      <w:r w:rsidRPr="00AC17B5">
        <w:rPr>
          <w:szCs w:val="28"/>
          <w:lang w:val="ru-RU"/>
        </w:rPr>
        <w:t xml:space="preserve"> </w:t>
      </w:r>
      <w:r w:rsidRPr="0027351D">
        <w:rPr>
          <w:szCs w:val="28"/>
        </w:rPr>
        <w:t>Studio</w:t>
      </w:r>
      <w:r w:rsidRPr="00AC17B5">
        <w:rPr>
          <w:szCs w:val="28"/>
          <w:lang w:val="ru-RU"/>
        </w:rPr>
        <w:t xml:space="preserve"> </w:t>
      </w:r>
      <w:r w:rsidRPr="0027351D">
        <w:rPr>
          <w:szCs w:val="28"/>
        </w:rPr>
        <w:t>Code</w:t>
      </w:r>
      <w:r w:rsidRPr="00AC17B5">
        <w:rPr>
          <w:lang w:val="ru-RU"/>
        </w:rPr>
        <w:t xml:space="preserve">: [Электронный ресурс]. – Режим доступа </w:t>
      </w:r>
      <w:r w:rsidRPr="00AC17B5">
        <w:t>URL</w:t>
      </w:r>
      <w:r w:rsidRPr="00AC17B5">
        <w:rPr>
          <w:lang w:val="ru-RU"/>
        </w:rPr>
        <w:t xml:space="preserve">: </w:t>
      </w:r>
      <w:hyperlink r:id="rId22" w:history="1">
        <w:r w:rsidR="008A222B" w:rsidRPr="008A222B">
          <w:rPr>
            <w:rStyle w:val="Hyperlink"/>
            <w:color w:val="auto"/>
          </w:rPr>
          <w:t>https</w:t>
        </w:r>
        <w:r w:rsidR="008A222B" w:rsidRPr="008A222B">
          <w:rPr>
            <w:rStyle w:val="Hyperlink"/>
            <w:color w:val="auto"/>
            <w:lang w:val="ru-RU"/>
          </w:rPr>
          <w:t>://</w:t>
        </w:r>
        <w:r w:rsidR="008A222B" w:rsidRPr="008A222B">
          <w:rPr>
            <w:rStyle w:val="Hyperlink"/>
            <w:color w:val="auto"/>
          </w:rPr>
          <w:t>code</w:t>
        </w:r>
        <w:r w:rsidR="008A222B" w:rsidRPr="008A222B">
          <w:rPr>
            <w:rStyle w:val="Hyperlink"/>
            <w:color w:val="auto"/>
            <w:lang w:val="ru-RU"/>
          </w:rPr>
          <w:t>.</w:t>
        </w:r>
        <w:r w:rsidR="008A222B" w:rsidRPr="008A222B">
          <w:rPr>
            <w:rStyle w:val="Hyperlink"/>
            <w:color w:val="auto"/>
          </w:rPr>
          <w:t>visualstudio</w:t>
        </w:r>
        <w:r w:rsidR="008A222B" w:rsidRPr="008A222B">
          <w:rPr>
            <w:rStyle w:val="Hyperlink"/>
            <w:color w:val="auto"/>
            <w:lang w:val="ru-RU"/>
          </w:rPr>
          <w:t>.</w:t>
        </w:r>
        <w:r w:rsidR="008A222B" w:rsidRPr="008A222B">
          <w:rPr>
            <w:rStyle w:val="Hyperlink"/>
            <w:color w:val="auto"/>
          </w:rPr>
          <w:t>com</w:t>
        </w:r>
        <w:r w:rsidR="008A222B" w:rsidRPr="008A222B">
          <w:rPr>
            <w:rStyle w:val="Hyperlink"/>
            <w:color w:val="auto"/>
            <w:lang w:val="ru-RU"/>
          </w:rPr>
          <w:t>/</w:t>
        </w:r>
        <w:r w:rsidR="008A222B" w:rsidRPr="008A222B">
          <w:rPr>
            <w:rStyle w:val="Hyperlink"/>
            <w:color w:val="auto"/>
          </w:rPr>
          <w:t>docs</w:t>
        </w:r>
      </w:hyperlink>
      <w:r w:rsidR="008A222B" w:rsidRPr="008A222B">
        <w:rPr>
          <w:lang w:val="ru-RU"/>
        </w:rPr>
        <w:t xml:space="preserve"> </w:t>
      </w:r>
      <w:r w:rsidRPr="00AC17B5">
        <w:rPr>
          <w:lang w:val="ru-RU"/>
        </w:rPr>
        <w:t>(дата обращения: 15.11.2025)</w:t>
      </w:r>
      <w:r w:rsidR="00ED068F" w:rsidRPr="00AC17B5">
        <w:rPr>
          <w:rFonts w:cs="Times New Roman"/>
          <w:szCs w:val="28"/>
          <w:lang w:val="ru-RU"/>
        </w:rPr>
        <w:t>.</w:t>
      </w:r>
    </w:p>
    <w:p w14:paraId="04EA856E" w14:textId="6A917F20" w:rsidR="00ED068F" w:rsidRPr="00BF0D84" w:rsidRDefault="00F33EED" w:rsidP="001F6D7E">
      <w:pPr>
        <w:pStyle w:val="ListParagraph"/>
        <w:numPr>
          <w:ilvl w:val="0"/>
          <w:numId w:val="5"/>
        </w:numPr>
        <w:ind w:left="0" w:firstLine="0"/>
        <w:rPr>
          <w:rFonts w:cs="Times New Roman"/>
          <w:szCs w:val="28"/>
          <w:lang w:val="ru-RU"/>
        </w:rPr>
      </w:pPr>
      <w:r w:rsidRPr="00D00C81">
        <w:rPr>
          <w:szCs w:val="28"/>
        </w:rPr>
        <w:t>OpenCV</w:t>
      </w:r>
      <w:r w:rsidR="00BF0D84" w:rsidRPr="00BF0D84">
        <w:rPr>
          <w:lang w:val="ru-RU"/>
        </w:rPr>
        <w:t xml:space="preserve">: [Электронный ресурс]. – Режим доступа </w:t>
      </w:r>
      <w:r w:rsidR="00BF0D84" w:rsidRPr="00BF0D84">
        <w:t>URL</w:t>
      </w:r>
      <w:r w:rsidR="00BF0D84" w:rsidRPr="00BF0D84">
        <w:rPr>
          <w:lang w:val="ru-RU"/>
        </w:rPr>
        <w:t xml:space="preserve">: </w:t>
      </w:r>
      <w:hyperlink r:id="rId23" w:history="1">
        <w:r w:rsidRPr="00F33EED">
          <w:rPr>
            <w:rStyle w:val="Hyperlink"/>
            <w:color w:val="auto"/>
          </w:rPr>
          <w:t>https</w:t>
        </w:r>
        <w:r w:rsidRPr="00F33EED">
          <w:rPr>
            <w:rStyle w:val="Hyperlink"/>
            <w:color w:val="auto"/>
            <w:lang w:val="ru-RU"/>
          </w:rPr>
          <w:t>://</w:t>
        </w:r>
        <w:r w:rsidRPr="00F33EED">
          <w:rPr>
            <w:rStyle w:val="Hyperlink"/>
            <w:color w:val="auto"/>
          </w:rPr>
          <w:t>docs</w:t>
        </w:r>
        <w:r w:rsidRPr="00F33EED">
          <w:rPr>
            <w:rStyle w:val="Hyperlink"/>
            <w:color w:val="auto"/>
            <w:lang w:val="ru-RU"/>
          </w:rPr>
          <w:t>.</w:t>
        </w:r>
        <w:r w:rsidRPr="00F33EED">
          <w:rPr>
            <w:rStyle w:val="Hyperlink"/>
            <w:color w:val="auto"/>
          </w:rPr>
          <w:t>opencv</w:t>
        </w:r>
        <w:r w:rsidRPr="00F33EED">
          <w:rPr>
            <w:rStyle w:val="Hyperlink"/>
            <w:color w:val="auto"/>
            <w:lang w:val="ru-RU"/>
          </w:rPr>
          <w:t>.</w:t>
        </w:r>
        <w:r w:rsidRPr="00F33EED">
          <w:rPr>
            <w:rStyle w:val="Hyperlink"/>
            <w:color w:val="auto"/>
          </w:rPr>
          <w:t>org</w:t>
        </w:r>
        <w:r w:rsidRPr="00F33EED">
          <w:rPr>
            <w:rStyle w:val="Hyperlink"/>
            <w:color w:val="auto"/>
            <w:lang w:val="ru-RU"/>
          </w:rPr>
          <w:t>/4.11.0/</w:t>
        </w:r>
      </w:hyperlink>
      <w:r w:rsidRPr="00F33EED">
        <w:rPr>
          <w:lang w:val="ru-RU"/>
        </w:rPr>
        <w:t xml:space="preserve"> </w:t>
      </w:r>
      <w:r w:rsidR="00BF0D84" w:rsidRPr="00BF0D84">
        <w:rPr>
          <w:lang w:val="ru-RU"/>
        </w:rPr>
        <w:t>(дата обращения: 15.11.2025)</w:t>
      </w:r>
      <w:r w:rsidR="00ED068F" w:rsidRPr="00BF0D84">
        <w:rPr>
          <w:rFonts w:cs="Times New Roman"/>
          <w:szCs w:val="28"/>
          <w:lang w:val="ru-RU"/>
        </w:rPr>
        <w:t>.</w:t>
      </w:r>
    </w:p>
    <w:p w14:paraId="340D7008" w14:textId="72DBAC82" w:rsidR="00A26B64" w:rsidRPr="00BF0D84" w:rsidRDefault="003F1649" w:rsidP="001F6D7E">
      <w:pPr>
        <w:pStyle w:val="ListParagraph"/>
        <w:numPr>
          <w:ilvl w:val="0"/>
          <w:numId w:val="5"/>
        </w:numPr>
        <w:ind w:left="0" w:firstLine="0"/>
        <w:rPr>
          <w:rFonts w:cs="Times New Roman"/>
          <w:szCs w:val="28"/>
          <w:lang w:val="ru-RU"/>
        </w:rPr>
      </w:pPr>
      <w:r w:rsidRPr="0027351D">
        <w:rPr>
          <w:szCs w:val="28"/>
        </w:rPr>
        <w:t>VirtualEnv</w:t>
      </w:r>
      <w:r w:rsidR="00BF0D84" w:rsidRPr="00BF0D84">
        <w:rPr>
          <w:lang w:val="ru-RU"/>
        </w:rPr>
        <w:t xml:space="preserve">: [Электронный ресурс]. – Режим доступа </w:t>
      </w:r>
      <w:r w:rsidR="00BF0D84" w:rsidRPr="00BF0D84">
        <w:t>URL</w:t>
      </w:r>
      <w:r w:rsidR="00BF0D84" w:rsidRPr="00BF0D84">
        <w:rPr>
          <w:lang w:val="ru-RU"/>
        </w:rPr>
        <w:t xml:space="preserve">: </w:t>
      </w:r>
      <w:hyperlink r:id="rId24" w:history="1">
        <w:r w:rsidRPr="003F1649">
          <w:rPr>
            <w:rStyle w:val="Hyperlink"/>
            <w:color w:val="auto"/>
          </w:rPr>
          <w:t>https</w:t>
        </w:r>
        <w:r w:rsidRPr="003F1649">
          <w:rPr>
            <w:rStyle w:val="Hyperlink"/>
            <w:color w:val="auto"/>
            <w:lang w:val="ru-RU"/>
          </w:rPr>
          <w:t>://</w:t>
        </w:r>
        <w:r w:rsidRPr="003F1649">
          <w:rPr>
            <w:rStyle w:val="Hyperlink"/>
            <w:color w:val="auto"/>
          </w:rPr>
          <w:t>virtualenv</w:t>
        </w:r>
        <w:r w:rsidRPr="003F1649">
          <w:rPr>
            <w:rStyle w:val="Hyperlink"/>
            <w:color w:val="auto"/>
            <w:lang w:val="ru-RU"/>
          </w:rPr>
          <w:t>.</w:t>
        </w:r>
        <w:r w:rsidRPr="003F1649">
          <w:rPr>
            <w:rStyle w:val="Hyperlink"/>
            <w:color w:val="auto"/>
          </w:rPr>
          <w:t>pypa</w:t>
        </w:r>
        <w:r w:rsidRPr="003F1649">
          <w:rPr>
            <w:rStyle w:val="Hyperlink"/>
            <w:color w:val="auto"/>
            <w:lang w:val="ru-RU"/>
          </w:rPr>
          <w:t>.</w:t>
        </w:r>
        <w:r w:rsidRPr="003F1649">
          <w:rPr>
            <w:rStyle w:val="Hyperlink"/>
            <w:color w:val="auto"/>
          </w:rPr>
          <w:t>io</w:t>
        </w:r>
        <w:r w:rsidRPr="003F1649">
          <w:rPr>
            <w:rStyle w:val="Hyperlink"/>
            <w:color w:val="auto"/>
            <w:lang w:val="ru-RU"/>
          </w:rPr>
          <w:t>/</w:t>
        </w:r>
        <w:r w:rsidRPr="003F1649">
          <w:rPr>
            <w:rStyle w:val="Hyperlink"/>
            <w:color w:val="auto"/>
          </w:rPr>
          <w:t>en</w:t>
        </w:r>
        <w:r w:rsidRPr="003F1649">
          <w:rPr>
            <w:rStyle w:val="Hyperlink"/>
            <w:color w:val="auto"/>
            <w:lang w:val="ru-RU"/>
          </w:rPr>
          <w:t>/20.0.29/</w:t>
        </w:r>
      </w:hyperlink>
      <w:r w:rsidRPr="003F1649">
        <w:rPr>
          <w:lang w:val="ru-RU"/>
        </w:rPr>
        <w:t xml:space="preserve"> </w:t>
      </w:r>
      <w:r w:rsidR="00BF0D84" w:rsidRPr="00BF0D84">
        <w:rPr>
          <w:lang w:val="ru-RU"/>
        </w:rPr>
        <w:t>(дата обращения: 15.11.2025)</w:t>
      </w:r>
      <w:r w:rsidR="002F1368" w:rsidRPr="00BF0D84">
        <w:rPr>
          <w:rFonts w:cs="Times New Roman"/>
          <w:szCs w:val="28"/>
          <w:lang w:val="ru-RU"/>
        </w:rPr>
        <w:t>.</w:t>
      </w:r>
    </w:p>
    <w:p w14:paraId="028FADAE" w14:textId="3F00EEED" w:rsidR="00ED068F" w:rsidRPr="00BF0D84" w:rsidRDefault="00563A78" w:rsidP="001F6D7E">
      <w:pPr>
        <w:pStyle w:val="ListParagraph"/>
        <w:numPr>
          <w:ilvl w:val="0"/>
          <w:numId w:val="5"/>
        </w:numPr>
        <w:ind w:left="0" w:firstLine="0"/>
        <w:rPr>
          <w:rFonts w:cs="Times New Roman"/>
          <w:szCs w:val="28"/>
          <w:lang w:val="ru-RU"/>
        </w:rPr>
      </w:pPr>
      <w:r w:rsidRPr="00853E7B">
        <w:rPr>
          <w:szCs w:val="28"/>
        </w:rPr>
        <w:t>LanguageTool</w:t>
      </w:r>
      <w:r w:rsidR="00BF0D84" w:rsidRPr="00BF0D84">
        <w:rPr>
          <w:lang w:val="ru-RU"/>
        </w:rPr>
        <w:t xml:space="preserve">: [Электронный ресурс]. – Режим доступа </w:t>
      </w:r>
      <w:r w:rsidR="00BF0D84" w:rsidRPr="00BF0D84">
        <w:t>URL</w:t>
      </w:r>
      <w:r w:rsidR="00BF0D84" w:rsidRPr="00BF0D84">
        <w:rPr>
          <w:lang w:val="ru-RU"/>
        </w:rPr>
        <w:t xml:space="preserve">: </w:t>
      </w:r>
      <w:hyperlink r:id="rId25" w:history="1">
        <w:r w:rsidRPr="00563A78">
          <w:rPr>
            <w:rStyle w:val="Hyperlink"/>
            <w:color w:val="auto"/>
          </w:rPr>
          <w:t>https</w:t>
        </w:r>
        <w:r w:rsidRPr="00563A78">
          <w:rPr>
            <w:rStyle w:val="Hyperlink"/>
            <w:color w:val="auto"/>
            <w:lang w:val="ru-RU"/>
          </w:rPr>
          <w:t>://</w:t>
        </w:r>
        <w:r w:rsidRPr="00563A78">
          <w:rPr>
            <w:rStyle w:val="Hyperlink"/>
            <w:color w:val="auto"/>
          </w:rPr>
          <w:t>dev</w:t>
        </w:r>
        <w:r w:rsidRPr="00563A78">
          <w:rPr>
            <w:rStyle w:val="Hyperlink"/>
            <w:color w:val="auto"/>
            <w:lang w:val="ru-RU"/>
          </w:rPr>
          <w:t>.</w:t>
        </w:r>
        <w:r w:rsidRPr="00563A78">
          <w:rPr>
            <w:rStyle w:val="Hyperlink"/>
            <w:color w:val="auto"/>
          </w:rPr>
          <w:t>languagetool</w:t>
        </w:r>
        <w:r w:rsidRPr="00563A78">
          <w:rPr>
            <w:rStyle w:val="Hyperlink"/>
            <w:color w:val="auto"/>
            <w:lang w:val="ru-RU"/>
          </w:rPr>
          <w:t>.</w:t>
        </w:r>
        <w:r w:rsidRPr="00563A78">
          <w:rPr>
            <w:rStyle w:val="Hyperlink"/>
            <w:color w:val="auto"/>
          </w:rPr>
          <w:t>org</w:t>
        </w:r>
        <w:r w:rsidRPr="00563A78">
          <w:rPr>
            <w:rStyle w:val="Hyperlink"/>
            <w:color w:val="auto"/>
            <w:lang w:val="ru-RU"/>
          </w:rPr>
          <w:t>/</w:t>
        </w:r>
        <w:r w:rsidRPr="00563A78">
          <w:rPr>
            <w:rStyle w:val="Hyperlink"/>
            <w:color w:val="auto"/>
          </w:rPr>
          <w:t>roadmap</w:t>
        </w:r>
        <w:r w:rsidRPr="00563A78">
          <w:rPr>
            <w:rStyle w:val="Hyperlink"/>
            <w:color w:val="auto"/>
            <w:lang w:val="ru-RU"/>
          </w:rPr>
          <w:t>.</w:t>
        </w:r>
        <w:r w:rsidRPr="00563A78">
          <w:rPr>
            <w:rStyle w:val="Hyperlink"/>
            <w:color w:val="auto"/>
          </w:rPr>
          <w:t>html</w:t>
        </w:r>
      </w:hyperlink>
      <w:r w:rsidRPr="00563A78">
        <w:rPr>
          <w:lang w:val="ru-RU"/>
        </w:rPr>
        <w:t xml:space="preserve"> </w:t>
      </w:r>
      <w:r w:rsidR="00BF0D84" w:rsidRPr="00BF0D84">
        <w:rPr>
          <w:lang w:val="ru-RU"/>
        </w:rPr>
        <w:t>(дата обращения: 15.11.2025)</w:t>
      </w:r>
      <w:r w:rsidR="00ED068F" w:rsidRPr="00BF0D84">
        <w:rPr>
          <w:rFonts w:cs="Times New Roman"/>
          <w:szCs w:val="28"/>
          <w:lang w:val="ru-RU"/>
        </w:rPr>
        <w:t>.</w:t>
      </w:r>
    </w:p>
    <w:p w14:paraId="03C98B4A" w14:textId="0052E7A0" w:rsidR="00E34526" w:rsidRPr="00675E6F" w:rsidRDefault="00F06964" w:rsidP="009B18A4">
      <w:pPr>
        <w:pStyle w:val="ListParagraph"/>
        <w:numPr>
          <w:ilvl w:val="0"/>
          <w:numId w:val="5"/>
        </w:numPr>
        <w:ind w:left="0" w:firstLine="0"/>
        <w:rPr>
          <w:rFonts w:cs="Times New Roman"/>
          <w:color w:val="FF0000"/>
          <w:szCs w:val="28"/>
          <w:lang w:val="ru-RU"/>
        </w:rPr>
      </w:pPr>
      <w:r>
        <w:t>PyQt</w:t>
      </w:r>
      <w:r w:rsidRPr="00F06964">
        <w:rPr>
          <w:lang w:val="ru-RU"/>
        </w:rPr>
        <w:t xml:space="preserve">5 </w:t>
      </w:r>
      <w:r w:rsidRPr="00F06964">
        <w:t>Documentation</w:t>
      </w:r>
      <w:r w:rsidRPr="00F06964">
        <w:rPr>
          <w:lang w:val="ru-RU"/>
        </w:rPr>
        <w:t xml:space="preserve">: [Электронный ресурс]. – Режим доступа </w:t>
      </w:r>
      <w:r w:rsidRPr="00F06964">
        <w:t>URL</w:t>
      </w:r>
      <w:r w:rsidRPr="00F06964">
        <w:rPr>
          <w:lang w:val="ru-RU"/>
        </w:rPr>
        <w:t xml:space="preserve">: </w:t>
      </w:r>
      <w:hyperlink r:id="rId26" w:history="1">
        <w:r w:rsidR="005C78FC" w:rsidRPr="00F86532">
          <w:rPr>
            <w:rStyle w:val="Hyperlink"/>
            <w:color w:val="auto"/>
          </w:rPr>
          <w:t>https</w:t>
        </w:r>
        <w:r w:rsidR="005C78FC" w:rsidRPr="00F86532">
          <w:rPr>
            <w:rStyle w:val="Hyperlink"/>
            <w:color w:val="auto"/>
            <w:lang w:val="ru-RU"/>
          </w:rPr>
          <w:t>://</w:t>
        </w:r>
        <w:r w:rsidR="005C78FC" w:rsidRPr="00F86532">
          <w:rPr>
            <w:rStyle w:val="Hyperlink"/>
            <w:color w:val="auto"/>
          </w:rPr>
          <w:t>www</w:t>
        </w:r>
        <w:r w:rsidR="005C78FC" w:rsidRPr="00F86532">
          <w:rPr>
            <w:rStyle w:val="Hyperlink"/>
            <w:color w:val="auto"/>
            <w:lang w:val="ru-RU"/>
          </w:rPr>
          <w:t>.</w:t>
        </w:r>
        <w:r w:rsidR="005C78FC" w:rsidRPr="00F86532">
          <w:rPr>
            <w:rStyle w:val="Hyperlink"/>
            <w:color w:val="auto"/>
          </w:rPr>
          <w:t>riverbankcomputing</w:t>
        </w:r>
        <w:r w:rsidR="005C78FC" w:rsidRPr="00F86532">
          <w:rPr>
            <w:rStyle w:val="Hyperlink"/>
            <w:color w:val="auto"/>
            <w:lang w:val="ru-RU"/>
          </w:rPr>
          <w:t>.</w:t>
        </w:r>
        <w:r w:rsidR="005C78FC" w:rsidRPr="00F86532">
          <w:rPr>
            <w:rStyle w:val="Hyperlink"/>
            <w:color w:val="auto"/>
          </w:rPr>
          <w:t>com</w:t>
        </w:r>
        <w:r w:rsidR="005C78FC" w:rsidRPr="00F86532">
          <w:rPr>
            <w:rStyle w:val="Hyperlink"/>
            <w:color w:val="auto"/>
            <w:lang w:val="ru-RU"/>
          </w:rPr>
          <w:t>/</w:t>
        </w:r>
        <w:r w:rsidR="005C78FC" w:rsidRPr="00F86532">
          <w:rPr>
            <w:rStyle w:val="Hyperlink"/>
            <w:color w:val="auto"/>
          </w:rPr>
          <w:t>static</w:t>
        </w:r>
        <w:r w:rsidR="005C78FC" w:rsidRPr="00F86532">
          <w:rPr>
            <w:rStyle w:val="Hyperlink"/>
            <w:color w:val="auto"/>
            <w:lang w:val="ru-RU"/>
          </w:rPr>
          <w:t>/</w:t>
        </w:r>
        <w:r w:rsidR="005C78FC" w:rsidRPr="00F86532">
          <w:rPr>
            <w:rStyle w:val="Hyperlink"/>
            <w:color w:val="auto"/>
          </w:rPr>
          <w:t>Docs</w:t>
        </w:r>
        <w:r w:rsidR="005C78FC" w:rsidRPr="00F86532">
          <w:rPr>
            <w:rStyle w:val="Hyperlink"/>
            <w:color w:val="auto"/>
            <w:lang w:val="ru-RU"/>
          </w:rPr>
          <w:t>/</w:t>
        </w:r>
        <w:r w:rsidR="005C78FC" w:rsidRPr="00F86532">
          <w:rPr>
            <w:rStyle w:val="Hyperlink"/>
            <w:color w:val="auto"/>
          </w:rPr>
          <w:t>PyQt</w:t>
        </w:r>
        <w:r w:rsidR="005C78FC" w:rsidRPr="00F86532">
          <w:rPr>
            <w:rStyle w:val="Hyperlink"/>
            <w:color w:val="auto"/>
            <w:lang w:val="ru-RU"/>
          </w:rPr>
          <w:t>5/</w:t>
        </w:r>
      </w:hyperlink>
      <w:r w:rsidR="005C78FC" w:rsidRPr="005C78FC">
        <w:rPr>
          <w:lang w:val="ru-RU"/>
        </w:rPr>
        <w:t xml:space="preserve"> </w:t>
      </w:r>
      <w:r w:rsidRPr="00F06964">
        <w:rPr>
          <w:lang w:val="ru-RU"/>
        </w:rPr>
        <w:t>(дата обращения: 15.11.2025)</w:t>
      </w:r>
      <w:r w:rsidR="00912313" w:rsidRPr="0027351D">
        <w:rPr>
          <w:rFonts w:cs="Times New Roman"/>
          <w:szCs w:val="28"/>
          <w:lang w:val="ru-RU"/>
        </w:rPr>
        <w:t>.</w:t>
      </w:r>
    </w:p>
    <w:sectPr w:rsidR="00E34526" w:rsidRPr="00675E6F" w:rsidSect="00D454C4">
      <w:footerReference w:type="default" r:id="rId27"/>
      <w:pgSz w:w="12240" w:h="15840"/>
      <w:pgMar w:top="1134" w:right="567" w:bottom="1134" w:left="1701" w:header="57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F5E98" w14:textId="77777777" w:rsidR="00BA698A" w:rsidRDefault="00BA698A" w:rsidP="00D454C4">
      <w:r>
        <w:separator/>
      </w:r>
    </w:p>
  </w:endnote>
  <w:endnote w:type="continuationSeparator" w:id="0">
    <w:p w14:paraId="206F32AF" w14:textId="77777777" w:rsidR="00BA698A" w:rsidRDefault="00BA698A" w:rsidP="00D4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CC"/>
    <w:family w:val="roman"/>
    <w:pitch w:val="variable"/>
    <w:sig w:usb0="E0000AFF" w:usb1="500078FF" w:usb2="00000021" w:usb3="00000000" w:csb0="000001B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692817"/>
      <w:docPartObj>
        <w:docPartGallery w:val="Page Numbers (Bottom of Page)"/>
        <w:docPartUnique/>
      </w:docPartObj>
    </w:sdtPr>
    <w:sdtEndPr>
      <w:rPr>
        <w:noProof/>
      </w:rPr>
    </w:sdtEndPr>
    <w:sdtContent>
      <w:p w14:paraId="1E10F5AB" w14:textId="77777777" w:rsidR="00D2035A" w:rsidRDefault="00D2035A">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0BAD6A8E" w14:textId="77777777" w:rsidR="00D2035A" w:rsidRDefault="00D20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72BBF" w14:textId="77777777" w:rsidR="00BA698A" w:rsidRDefault="00BA698A" w:rsidP="00D454C4">
      <w:r>
        <w:separator/>
      </w:r>
    </w:p>
  </w:footnote>
  <w:footnote w:type="continuationSeparator" w:id="0">
    <w:p w14:paraId="60BCBD45" w14:textId="77777777" w:rsidR="00BA698A" w:rsidRDefault="00BA698A" w:rsidP="00D45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38B4"/>
    <w:multiLevelType w:val="hybridMultilevel"/>
    <w:tmpl w:val="3A30D20A"/>
    <w:lvl w:ilvl="0" w:tplc="2D58E6E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02215E91"/>
    <w:multiLevelType w:val="hybridMultilevel"/>
    <w:tmpl w:val="617C3C88"/>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13B36326"/>
    <w:multiLevelType w:val="hybridMultilevel"/>
    <w:tmpl w:val="FCA8847C"/>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149A086B"/>
    <w:multiLevelType w:val="hybridMultilevel"/>
    <w:tmpl w:val="30BACE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87004B"/>
    <w:multiLevelType w:val="hybridMultilevel"/>
    <w:tmpl w:val="D102BC48"/>
    <w:lvl w:ilvl="0" w:tplc="0409000F">
      <w:start w:val="1"/>
      <w:numFmt w:val="decimal"/>
      <w:lvlText w:val="%1."/>
      <w:lvlJc w:val="left"/>
      <w:pPr>
        <w:ind w:left="1070" w:hanging="360"/>
      </w:p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5" w15:restartNumberingAfterBreak="0">
    <w:nsid w:val="1C912DC8"/>
    <w:multiLevelType w:val="hybridMultilevel"/>
    <w:tmpl w:val="0ADCF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050558"/>
    <w:multiLevelType w:val="hybridMultilevel"/>
    <w:tmpl w:val="65585580"/>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1EFE2C42"/>
    <w:multiLevelType w:val="hybridMultilevel"/>
    <w:tmpl w:val="473C4F5E"/>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 w15:restartNumberingAfterBreak="0">
    <w:nsid w:val="25B24CF2"/>
    <w:multiLevelType w:val="hybridMultilevel"/>
    <w:tmpl w:val="4E64D0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C24501"/>
    <w:multiLevelType w:val="multilevel"/>
    <w:tmpl w:val="45F65912"/>
    <w:lvl w:ilvl="0">
      <w:start w:val="2"/>
      <w:numFmt w:val="decimal"/>
      <w:lvlText w:val="%1."/>
      <w:lvlJc w:val="left"/>
      <w:pPr>
        <w:ind w:left="432" w:hanging="432"/>
      </w:pPr>
      <w:rPr>
        <w:rFonts w:hint="default"/>
      </w:rPr>
    </w:lvl>
    <w:lvl w:ilvl="1">
      <w:start w:val="2"/>
      <w:numFmt w:val="decimal"/>
      <w:lvlText w:val="%1.%2."/>
      <w:lvlJc w:val="left"/>
      <w:pPr>
        <w:ind w:left="1440" w:hanging="720"/>
      </w:pPr>
      <w:rPr>
        <w:rFonts w:hint="default"/>
        <w:color w:val="FF000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C2C3E1D"/>
    <w:multiLevelType w:val="hybridMultilevel"/>
    <w:tmpl w:val="2FAC4BCC"/>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3F5033D3"/>
    <w:multiLevelType w:val="hybridMultilevel"/>
    <w:tmpl w:val="B972DEA8"/>
    <w:lvl w:ilvl="0" w:tplc="2D58E6E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3FDF15FB"/>
    <w:multiLevelType w:val="hybridMultilevel"/>
    <w:tmpl w:val="E6BEB73C"/>
    <w:lvl w:ilvl="0" w:tplc="2D58E6E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43014410"/>
    <w:multiLevelType w:val="multilevel"/>
    <w:tmpl w:val="05526836"/>
    <w:lvl w:ilvl="0">
      <w:start w:val="1"/>
      <w:numFmt w:val="decimal"/>
      <w:lvlText w:val="%1."/>
      <w:lvlJc w:val="left"/>
      <w:pPr>
        <w:ind w:left="1070" w:hanging="360"/>
      </w:pPr>
    </w:lvl>
    <w:lvl w:ilvl="1">
      <w:start w:val="3"/>
      <w:numFmt w:val="decimal"/>
      <w:isLgl/>
      <w:lvlText w:val="%1.%2."/>
      <w:lvlJc w:val="left"/>
      <w:pPr>
        <w:ind w:left="1440" w:hanging="720"/>
      </w:pPr>
      <w:rPr>
        <w:rFonts w:hint="default"/>
      </w:rPr>
    </w:lvl>
    <w:lvl w:ilvl="2">
      <w:start w:val="1"/>
      <w:numFmt w:val="decimal"/>
      <w:isLgl/>
      <w:lvlText w:val="%1.%2.%3."/>
      <w:lvlJc w:val="left"/>
      <w:pPr>
        <w:ind w:left="1450" w:hanging="720"/>
      </w:pPr>
      <w:rPr>
        <w:rFonts w:hint="default"/>
      </w:rPr>
    </w:lvl>
    <w:lvl w:ilvl="3">
      <w:start w:val="1"/>
      <w:numFmt w:val="decimal"/>
      <w:isLgl/>
      <w:lvlText w:val="%1.%2.%3.%4."/>
      <w:lvlJc w:val="left"/>
      <w:pPr>
        <w:ind w:left="1820" w:hanging="1080"/>
      </w:pPr>
      <w:rPr>
        <w:rFonts w:hint="default"/>
      </w:rPr>
    </w:lvl>
    <w:lvl w:ilvl="4">
      <w:start w:val="1"/>
      <w:numFmt w:val="decimal"/>
      <w:isLgl/>
      <w:lvlText w:val="%1.%2.%3.%4.%5."/>
      <w:lvlJc w:val="left"/>
      <w:pPr>
        <w:ind w:left="183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570" w:hanging="180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2950" w:hanging="2160"/>
      </w:pPr>
      <w:rPr>
        <w:rFonts w:hint="default"/>
      </w:rPr>
    </w:lvl>
  </w:abstractNum>
  <w:abstractNum w:abstractNumId="14" w15:restartNumberingAfterBreak="0">
    <w:nsid w:val="46394DBD"/>
    <w:multiLevelType w:val="hybridMultilevel"/>
    <w:tmpl w:val="21A631AE"/>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49FA4FF7"/>
    <w:multiLevelType w:val="multilevel"/>
    <w:tmpl w:val="1A7EA01C"/>
    <w:lvl w:ilvl="0">
      <w:start w:val="1"/>
      <w:numFmt w:val="bullet"/>
      <w:lvlText w:val=""/>
      <w:lvlJc w:val="left"/>
      <w:pPr>
        <w:ind w:left="1070" w:hanging="360"/>
      </w:pPr>
      <w:rPr>
        <w:rFonts w:ascii="Symbol" w:hAnsi="Symbol"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50" w:hanging="720"/>
      </w:pPr>
      <w:rPr>
        <w:rFonts w:hint="default"/>
      </w:rPr>
    </w:lvl>
    <w:lvl w:ilvl="3">
      <w:start w:val="1"/>
      <w:numFmt w:val="decimal"/>
      <w:isLgl/>
      <w:lvlText w:val="%1.%2.%3.%4."/>
      <w:lvlJc w:val="left"/>
      <w:pPr>
        <w:ind w:left="1820" w:hanging="1080"/>
      </w:pPr>
      <w:rPr>
        <w:rFonts w:hint="default"/>
      </w:rPr>
    </w:lvl>
    <w:lvl w:ilvl="4">
      <w:start w:val="1"/>
      <w:numFmt w:val="decimal"/>
      <w:isLgl/>
      <w:lvlText w:val="%1.%2.%3.%4.%5."/>
      <w:lvlJc w:val="left"/>
      <w:pPr>
        <w:ind w:left="183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570" w:hanging="180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2950" w:hanging="2160"/>
      </w:pPr>
      <w:rPr>
        <w:rFonts w:hint="default"/>
      </w:rPr>
    </w:lvl>
  </w:abstractNum>
  <w:abstractNum w:abstractNumId="16" w15:restartNumberingAfterBreak="0">
    <w:nsid w:val="4D78439B"/>
    <w:multiLevelType w:val="hybridMultilevel"/>
    <w:tmpl w:val="96DE50FA"/>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4E14237B"/>
    <w:multiLevelType w:val="hybridMultilevel"/>
    <w:tmpl w:val="986014F0"/>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5A2F7741"/>
    <w:multiLevelType w:val="hybridMultilevel"/>
    <w:tmpl w:val="94841E1C"/>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15:restartNumberingAfterBreak="0">
    <w:nsid w:val="5BD00871"/>
    <w:multiLevelType w:val="hybridMultilevel"/>
    <w:tmpl w:val="112E6A54"/>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0" w15:restartNumberingAfterBreak="0">
    <w:nsid w:val="5C2E132C"/>
    <w:multiLevelType w:val="hybridMultilevel"/>
    <w:tmpl w:val="C4BE2C9A"/>
    <w:lvl w:ilvl="0" w:tplc="558C3A7A">
      <w:start w:val="1"/>
      <w:numFmt w:val="decimal"/>
      <w:lvlText w:val="%1."/>
      <w:lvlJc w:val="left"/>
      <w:pPr>
        <w:ind w:left="36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4A1D9F"/>
    <w:multiLevelType w:val="hybridMultilevel"/>
    <w:tmpl w:val="487644A2"/>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15:restartNumberingAfterBreak="0">
    <w:nsid w:val="67700627"/>
    <w:multiLevelType w:val="hybridMultilevel"/>
    <w:tmpl w:val="60D2BB40"/>
    <w:lvl w:ilvl="0" w:tplc="2D58E6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40264C"/>
    <w:multiLevelType w:val="hybridMultilevel"/>
    <w:tmpl w:val="F1B8DB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062A6B"/>
    <w:multiLevelType w:val="hybridMultilevel"/>
    <w:tmpl w:val="FD52E05E"/>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5" w15:restartNumberingAfterBreak="0">
    <w:nsid w:val="704B2D7F"/>
    <w:multiLevelType w:val="hybridMultilevel"/>
    <w:tmpl w:val="513E3752"/>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6" w15:restartNumberingAfterBreak="0">
    <w:nsid w:val="739203D7"/>
    <w:multiLevelType w:val="hybridMultilevel"/>
    <w:tmpl w:val="0590CD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5382588"/>
    <w:multiLevelType w:val="hybridMultilevel"/>
    <w:tmpl w:val="34C490A8"/>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8" w15:restartNumberingAfterBreak="0">
    <w:nsid w:val="7BD91565"/>
    <w:multiLevelType w:val="hybridMultilevel"/>
    <w:tmpl w:val="E696BB00"/>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9" w15:restartNumberingAfterBreak="0">
    <w:nsid w:val="7CA221EB"/>
    <w:multiLevelType w:val="hybridMultilevel"/>
    <w:tmpl w:val="E9C26658"/>
    <w:lvl w:ilvl="0" w:tplc="B384483A">
      <w:start w:val="1"/>
      <w:numFmt w:val="decimal"/>
      <w:lvlText w:val="%1."/>
      <w:lvlJc w:val="left"/>
      <w:pPr>
        <w:tabs>
          <w:tab w:val="num" w:pos="720"/>
        </w:tabs>
        <w:ind w:left="720" w:hanging="360"/>
      </w:pPr>
    </w:lvl>
    <w:lvl w:ilvl="1" w:tplc="25B61D04">
      <w:start w:val="1"/>
      <w:numFmt w:val="decimal"/>
      <w:lvlText w:val="%2."/>
      <w:lvlJc w:val="left"/>
      <w:pPr>
        <w:tabs>
          <w:tab w:val="num" w:pos="1440"/>
        </w:tabs>
        <w:ind w:left="1440" w:hanging="360"/>
      </w:pPr>
    </w:lvl>
    <w:lvl w:ilvl="2" w:tplc="953EED0C" w:tentative="1">
      <w:start w:val="1"/>
      <w:numFmt w:val="decimal"/>
      <w:lvlText w:val="%3."/>
      <w:lvlJc w:val="left"/>
      <w:pPr>
        <w:tabs>
          <w:tab w:val="num" w:pos="2160"/>
        </w:tabs>
        <w:ind w:left="2160" w:hanging="360"/>
      </w:pPr>
    </w:lvl>
    <w:lvl w:ilvl="3" w:tplc="AC081CC4" w:tentative="1">
      <w:start w:val="1"/>
      <w:numFmt w:val="decimal"/>
      <w:lvlText w:val="%4."/>
      <w:lvlJc w:val="left"/>
      <w:pPr>
        <w:tabs>
          <w:tab w:val="num" w:pos="2880"/>
        </w:tabs>
        <w:ind w:left="2880" w:hanging="360"/>
      </w:pPr>
    </w:lvl>
    <w:lvl w:ilvl="4" w:tplc="130CF0C6" w:tentative="1">
      <w:start w:val="1"/>
      <w:numFmt w:val="decimal"/>
      <w:lvlText w:val="%5."/>
      <w:lvlJc w:val="left"/>
      <w:pPr>
        <w:tabs>
          <w:tab w:val="num" w:pos="3600"/>
        </w:tabs>
        <w:ind w:left="3600" w:hanging="360"/>
      </w:pPr>
    </w:lvl>
    <w:lvl w:ilvl="5" w:tplc="97123D7E" w:tentative="1">
      <w:start w:val="1"/>
      <w:numFmt w:val="decimal"/>
      <w:lvlText w:val="%6."/>
      <w:lvlJc w:val="left"/>
      <w:pPr>
        <w:tabs>
          <w:tab w:val="num" w:pos="4320"/>
        </w:tabs>
        <w:ind w:left="4320" w:hanging="360"/>
      </w:pPr>
    </w:lvl>
    <w:lvl w:ilvl="6" w:tplc="8F5A18C0" w:tentative="1">
      <w:start w:val="1"/>
      <w:numFmt w:val="decimal"/>
      <w:lvlText w:val="%7."/>
      <w:lvlJc w:val="left"/>
      <w:pPr>
        <w:tabs>
          <w:tab w:val="num" w:pos="5040"/>
        </w:tabs>
        <w:ind w:left="5040" w:hanging="360"/>
      </w:pPr>
    </w:lvl>
    <w:lvl w:ilvl="7" w:tplc="02CA4BE2" w:tentative="1">
      <w:start w:val="1"/>
      <w:numFmt w:val="decimal"/>
      <w:lvlText w:val="%8."/>
      <w:lvlJc w:val="left"/>
      <w:pPr>
        <w:tabs>
          <w:tab w:val="num" w:pos="5760"/>
        </w:tabs>
        <w:ind w:left="5760" w:hanging="360"/>
      </w:pPr>
    </w:lvl>
    <w:lvl w:ilvl="8" w:tplc="A202A2C0" w:tentative="1">
      <w:start w:val="1"/>
      <w:numFmt w:val="decimal"/>
      <w:lvlText w:val="%9."/>
      <w:lvlJc w:val="left"/>
      <w:pPr>
        <w:tabs>
          <w:tab w:val="num" w:pos="6480"/>
        </w:tabs>
        <w:ind w:left="6480" w:hanging="360"/>
      </w:pPr>
    </w:lvl>
  </w:abstractNum>
  <w:num w:numId="1">
    <w:abstractNumId w:val="18"/>
  </w:num>
  <w:num w:numId="2">
    <w:abstractNumId w:val="13"/>
  </w:num>
  <w:num w:numId="3">
    <w:abstractNumId w:val="28"/>
  </w:num>
  <w:num w:numId="4">
    <w:abstractNumId w:val="17"/>
  </w:num>
  <w:num w:numId="5">
    <w:abstractNumId w:val="20"/>
  </w:num>
  <w:num w:numId="6">
    <w:abstractNumId w:val="10"/>
  </w:num>
  <w:num w:numId="7">
    <w:abstractNumId w:val="16"/>
  </w:num>
  <w:num w:numId="8">
    <w:abstractNumId w:val="7"/>
  </w:num>
  <w:num w:numId="9">
    <w:abstractNumId w:val="21"/>
  </w:num>
  <w:num w:numId="10">
    <w:abstractNumId w:val="27"/>
  </w:num>
  <w:num w:numId="11">
    <w:abstractNumId w:val="14"/>
  </w:num>
  <w:num w:numId="12">
    <w:abstractNumId w:val="24"/>
  </w:num>
  <w:num w:numId="13">
    <w:abstractNumId w:val="6"/>
  </w:num>
  <w:num w:numId="14">
    <w:abstractNumId w:val="29"/>
  </w:num>
  <w:num w:numId="15">
    <w:abstractNumId w:val="15"/>
  </w:num>
  <w:num w:numId="16">
    <w:abstractNumId w:val="9"/>
  </w:num>
  <w:num w:numId="17">
    <w:abstractNumId w:val="26"/>
  </w:num>
  <w:num w:numId="18">
    <w:abstractNumId w:val="5"/>
  </w:num>
  <w:num w:numId="19">
    <w:abstractNumId w:val="23"/>
  </w:num>
  <w:num w:numId="20">
    <w:abstractNumId w:val="3"/>
  </w:num>
  <w:num w:numId="21">
    <w:abstractNumId w:val="8"/>
  </w:num>
  <w:num w:numId="22">
    <w:abstractNumId w:val="1"/>
  </w:num>
  <w:num w:numId="23">
    <w:abstractNumId w:val="4"/>
  </w:num>
  <w:num w:numId="24">
    <w:abstractNumId w:val="11"/>
  </w:num>
  <w:num w:numId="25">
    <w:abstractNumId w:val="12"/>
  </w:num>
  <w:num w:numId="26">
    <w:abstractNumId w:val="22"/>
  </w:num>
  <w:num w:numId="27">
    <w:abstractNumId w:val="2"/>
  </w:num>
  <w:num w:numId="28">
    <w:abstractNumId w:val="19"/>
  </w:num>
  <w:num w:numId="29">
    <w:abstractNumId w:val="25"/>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851"/>
    <w:rsid w:val="0000098A"/>
    <w:rsid w:val="00000B05"/>
    <w:rsid w:val="000015B2"/>
    <w:rsid w:val="000018BB"/>
    <w:rsid w:val="00002A2C"/>
    <w:rsid w:val="00002DFD"/>
    <w:rsid w:val="00003077"/>
    <w:rsid w:val="00004D95"/>
    <w:rsid w:val="00006917"/>
    <w:rsid w:val="000070F1"/>
    <w:rsid w:val="000073FC"/>
    <w:rsid w:val="00007822"/>
    <w:rsid w:val="00010950"/>
    <w:rsid w:val="00011F3E"/>
    <w:rsid w:val="0001354B"/>
    <w:rsid w:val="00025276"/>
    <w:rsid w:val="000261E7"/>
    <w:rsid w:val="00026A2B"/>
    <w:rsid w:val="00027E33"/>
    <w:rsid w:val="0003131C"/>
    <w:rsid w:val="00032042"/>
    <w:rsid w:val="00036060"/>
    <w:rsid w:val="00036A92"/>
    <w:rsid w:val="000371DD"/>
    <w:rsid w:val="00044F8C"/>
    <w:rsid w:val="000512BE"/>
    <w:rsid w:val="00054017"/>
    <w:rsid w:val="000554D5"/>
    <w:rsid w:val="00055791"/>
    <w:rsid w:val="00057AF8"/>
    <w:rsid w:val="00057D93"/>
    <w:rsid w:val="0006047A"/>
    <w:rsid w:val="000622E9"/>
    <w:rsid w:val="0006235E"/>
    <w:rsid w:val="000641CA"/>
    <w:rsid w:val="0006596D"/>
    <w:rsid w:val="00067125"/>
    <w:rsid w:val="00071962"/>
    <w:rsid w:val="0007420E"/>
    <w:rsid w:val="000765E6"/>
    <w:rsid w:val="0007712B"/>
    <w:rsid w:val="000777D8"/>
    <w:rsid w:val="00077E12"/>
    <w:rsid w:val="00077F4E"/>
    <w:rsid w:val="0008067D"/>
    <w:rsid w:val="0008099F"/>
    <w:rsid w:val="00081127"/>
    <w:rsid w:val="00081E41"/>
    <w:rsid w:val="000828E9"/>
    <w:rsid w:val="00082F3B"/>
    <w:rsid w:val="00086E3E"/>
    <w:rsid w:val="00093D05"/>
    <w:rsid w:val="00093D92"/>
    <w:rsid w:val="00096114"/>
    <w:rsid w:val="000977FC"/>
    <w:rsid w:val="000A1902"/>
    <w:rsid w:val="000A2015"/>
    <w:rsid w:val="000A231C"/>
    <w:rsid w:val="000A54D7"/>
    <w:rsid w:val="000A7121"/>
    <w:rsid w:val="000A7326"/>
    <w:rsid w:val="000A7518"/>
    <w:rsid w:val="000B0282"/>
    <w:rsid w:val="000B1CF6"/>
    <w:rsid w:val="000B5DE3"/>
    <w:rsid w:val="000B6693"/>
    <w:rsid w:val="000C24BA"/>
    <w:rsid w:val="000C576D"/>
    <w:rsid w:val="000C57A8"/>
    <w:rsid w:val="000C6C8F"/>
    <w:rsid w:val="000D0EB0"/>
    <w:rsid w:val="000D1413"/>
    <w:rsid w:val="000D4303"/>
    <w:rsid w:val="000D6E11"/>
    <w:rsid w:val="000D77C1"/>
    <w:rsid w:val="000E33DD"/>
    <w:rsid w:val="000E56C6"/>
    <w:rsid w:val="000E6FA6"/>
    <w:rsid w:val="000E7DBD"/>
    <w:rsid w:val="000F57BE"/>
    <w:rsid w:val="0010023A"/>
    <w:rsid w:val="00100590"/>
    <w:rsid w:val="00100727"/>
    <w:rsid w:val="00100C59"/>
    <w:rsid w:val="0010481C"/>
    <w:rsid w:val="00104C06"/>
    <w:rsid w:val="00116B5D"/>
    <w:rsid w:val="00117D41"/>
    <w:rsid w:val="00117DFD"/>
    <w:rsid w:val="001200B7"/>
    <w:rsid w:val="001202FF"/>
    <w:rsid w:val="0012111B"/>
    <w:rsid w:val="001231F2"/>
    <w:rsid w:val="00123401"/>
    <w:rsid w:val="0012401E"/>
    <w:rsid w:val="00124BFD"/>
    <w:rsid w:val="001256FF"/>
    <w:rsid w:val="00126382"/>
    <w:rsid w:val="00135C6B"/>
    <w:rsid w:val="001365BB"/>
    <w:rsid w:val="00137844"/>
    <w:rsid w:val="001417DE"/>
    <w:rsid w:val="00141B31"/>
    <w:rsid w:val="001430C2"/>
    <w:rsid w:val="001435EA"/>
    <w:rsid w:val="00146A0D"/>
    <w:rsid w:val="00147B98"/>
    <w:rsid w:val="00147BA0"/>
    <w:rsid w:val="0015254F"/>
    <w:rsid w:val="00154A0F"/>
    <w:rsid w:val="00156735"/>
    <w:rsid w:val="00162E09"/>
    <w:rsid w:val="00167EE2"/>
    <w:rsid w:val="001717ED"/>
    <w:rsid w:val="00172E87"/>
    <w:rsid w:val="00173819"/>
    <w:rsid w:val="00175FBF"/>
    <w:rsid w:val="0017722A"/>
    <w:rsid w:val="00180D5C"/>
    <w:rsid w:val="00191A51"/>
    <w:rsid w:val="001921E3"/>
    <w:rsid w:val="00192966"/>
    <w:rsid w:val="00195E71"/>
    <w:rsid w:val="00197F37"/>
    <w:rsid w:val="001A0C59"/>
    <w:rsid w:val="001A1DC0"/>
    <w:rsid w:val="001A21BA"/>
    <w:rsid w:val="001A3162"/>
    <w:rsid w:val="001A418C"/>
    <w:rsid w:val="001A491B"/>
    <w:rsid w:val="001A5E57"/>
    <w:rsid w:val="001A767F"/>
    <w:rsid w:val="001B19DB"/>
    <w:rsid w:val="001B5B36"/>
    <w:rsid w:val="001C0176"/>
    <w:rsid w:val="001C040D"/>
    <w:rsid w:val="001C11B9"/>
    <w:rsid w:val="001C1BF2"/>
    <w:rsid w:val="001C43D9"/>
    <w:rsid w:val="001C5150"/>
    <w:rsid w:val="001D0045"/>
    <w:rsid w:val="001D2FE9"/>
    <w:rsid w:val="001D57CC"/>
    <w:rsid w:val="001D6F2F"/>
    <w:rsid w:val="001E40E9"/>
    <w:rsid w:val="001E5D44"/>
    <w:rsid w:val="001F0306"/>
    <w:rsid w:val="001F6D7E"/>
    <w:rsid w:val="00202022"/>
    <w:rsid w:val="00206695"/>
    <w:rsid w:val="00206861"/>
    <w:rsid w:val="00206A66"/>
    <w:rsid w:val="0022143D"/>
    <w:rsid w:val="0022402D"/>
    <w:rsid w:val="00225086"/>
    <w:rsid w:val="00225368"/>
    <w:rsid w:val="00227413"/>
    <w:rsid w:val="0022793A"/>
    <w:rsid w:val="00227E8F"/>
    <w:rsid w:val="002328BA"/>
    <w:rsid w:val="002332AF"/>
    <w:rsid w:val="00234040"/>
    <w:rsid w:val="00236B46"/>
    <w:rsid w:val="002415E6"/>
    <w:rsid w:val="00241ACA"/>
    <w:rsid w:val="002424FB"/>
    <w:rsid w:val="002426C9"/>
    <w:rsid w:val="002442BB"/>
    <w:rsid w:val="00244F43"/>
    <w:rsid w:val="002529D1"/>
    <w:rsid w:val="00255BFC"/>
    <w:rsid w:val="0025799B"/>
    <w:rsid w:val="00257A0B"/>
    <w:rsid w:val="00260588"/>
    <w:rsid w:val="00262BC6"/>
    <w:rsid w:val="002631D2"/>
    <w:rsid w:val="00263E02"/>
    <w:rsid w:val="0027122D"/>
    <w:rsid w:val="00272980"/>
    <w:rsid w:val="00272F77"/>
    <w:rsid w:val="0027351D"/>
    <w:rsid w:val="00274E2E"/>
    <w:rsid w:val="00276E5D"/>
    <w:rsid w:val="00280E9D"/>
    <w:rsid w:val="002839FD"/>
    <w:rsid w:val="002857A0"/>
    <w:rsid w:val="00286113"/>
    <w:rsid w:val="002A2319"/>
    <w:rsid w:val="002A2D5F"/>
    <w:rsid w:val="002A512D"/>
    <w:rsid w:val="002B53A9"/>
    <w:rsid w:val="002B58D7"/>
    <w:rsid w:val="002B667F"/>
    <w:rsid w:val="002B6C82"/>
    <w:rsid w:val="002B75F3"/>
    <w:rsid w:val="002B7A03"/>
    <w:rsid w:val="002C674D"/>
    <w:rsid w:val="002C7CF0"/>
    <w:rsid w:val="002D563A"/>
    <w:rsid w:val="002D7E84"/>
    <w:rsid w:val="002E1515"/>
    <w:rsid w:val="002E44DF"/>
    <w:rsid w:val="002E4BCB"/>
    <w:rsid w:val="002E681B"/>
    <w:rsid w:val="002F1368"/>
    <w:rsid w:val="002F580F"/>
    <w:rsid w:val="002F71D2"/>
    <w:rsid w:val="00302864"/>
    <w:rsid w:val="00303A1E"/>
    <w:rsid w:val="003054B9"/>
    <w:rsid w:val="00310349"/>
    <w:rsid w:val="0031054E"/>
    <w:rsid w:val="00316AD9"/>
    <w:rsid w:val="003241E0"/>
    <w:rsid w:val="003249DC"/>
    <w:rsid w:val="00327599"/>
    <w:rsid w:val="00330B07"/>
    <w:rsid w:val="00334539"/>
    <w:rsid w:val="00335089"/>
    <w:rsid w:val="00335C38"/>
    <w:rsid w:val="00344584"/>
    <w:rsid w:val="00347D3A"/>
    <w:rsid w:val="00351C62"/>
    <w:rsid w:val="00360D94"/>
    <w:rsid w:val="00362F3B"/>
    <w:rsid w:val="00365710"/>
    <w:rsid w:val="00365C74"/>
    <w:rsid w:val="00366EAC"/>
    <w:rsid w:val="00367662"/>
    <w:rsid w:val="00370F54"/>
    <w:rsid w:val="00377FCB"/>
    <w:rsid w:val="00380DD7"/>
    <w:rsid w:val="003876CB"/>
    <w:rsid w:val="00387F59"/>
    <w:rsid w:val="00391F15"/>
    <w:rsid w:val="003942DA"/>
    <w:rsid w:val="003951B4"/>
    <w:rsid w:val="00395F84"/>
    <w:rsid w:val="00396D2E"/>
    <w:rsid w:val="00397613"/>
    <w:rsid w:val="003A25BB"/>
    <w:rsid w:val="003A4E69"/>
    <w:rsid w:val="003B16BA"/>
    <w:rsid w:val="003B3FDE"/>
    <w:rsid w:val="003C06C5"/>
    <w:rsid w:val="003C2A67"/>
    <w:rsid w:val="003C3B28"/>
    <w:rsid w:val="003C43CB"/>
    <w:rsid w:val="003C5666"/>
    <w:rsid w:val="003C6808"/>
    <w:rsid w:val="003C7EE2"/>
    <w:rsid w:val="003D28DF"/>
    <w:rsid w:val="003D2F3E"/>
    <w:rsid w:val="003D5611"/>
    <w:rsid w:val="003D694C"/>
    <w:rsid w:val="003D6D77"/>
    <w:rsid w:val="003E277F"/>
    <w:rsid w:val="003E3736"/>
    <w:rsid w:val="003E74FA"/>
    <w:rsid w:val="003F1649"/>
    <w:rsid w:val="003F1A89"/>
    <w:rsid w:val="003F1EC8"/>
    <w:rsid w:val="003F298D"/>
    <w:rsid w:val="003F629C"/>
    <w:rsid w:val="003F7C68"/>
    <w:rsid w:val="00400BBD"/>
    <w:rsid w:val="00407711"/>
    <w:rsid w:val="004109A6"/>
    <w:rsid w:val="00412FFE"/>
    <w:rsid w:val="00414F36"/>
    <w:rsid w:val="00416917"/>
    <w:rsid w:val="004171F3"/>
    <w:rsid w:val="00422D12"/>
    <w:rsid w:val="00422E74"/>
    <w:rsid w:val="00422EB1"/>
    <w:rsid w:val="00423313"/>
    <w:rsid w:val="0042534C"/>
    <w:rsid w:val="004275EE"/>
    <w:rsid w:val="00427F0D"/>
    <w:rsid w:val="00430E41"/>
    <w:rsid w:val="00431B94"/>
    <w:rsid w:val="00431F39"/>
    <w:rsid w:val="00433B73"/>
    <w:rsid w:val="004349C3"/>
    <w:rsid w:val="00434FBD"/>
    <w:rsid w:val="00441952"/>
    <w:rsid w:val="0044691E"/>
    <w:rsid w:val="00450583"/>
    <w:rsid w:val="004517B1"/>
    <w:rsid w:val="0045569F"/>
    <w:rsid w:val="004603AB"/>
    <w:rsid w:val="00466A44"/>
    <w:rsid w:val="00470368"/>
    <w:rsid w:val="004706E3"/>
    <w:rsid w:val="00470A10"/>
    <w:rsid w:val="00471122"/>
    <w:rsid w:val="00471378"/>
    <w:rsid w:val="00472A97"/>
    <w:rsid w:val="00474ABD"/>
    <w:rsid w:val="004758A6"/>
    <w:rsid w:val="00476464"/>
    <w:rsid w:val="00483549"/>
    <w:rsid w:val="00485CC0"/>
    <w:rsid w:val="004863E0"/>
    <w:rsid w:val="00487310"/>
    <w:rsid w:val="00492589"/>
    <w:rsid w:val="004942BB"/>
    <w:rsid w:val="00495B21"/>
    <w:rsid w:val="00495E51"/>
    <w:rsid w:val="00495E85"/>
    <w:rsid w:val="00495E93"/>
    <w:rsid w:val="00496E43"/>
    <w:rsid w:val="004A46DD"/>
    <w:rsid w:val="004A7663"/>
    <w:rsid w:val="004B0DF9"/>
    <w:rsid w:val="004B1AF1"/>
    <w:rsid w:val="004B325F"/>
    <w:rsid w:val="004B3ADB"/>
    <w:rsid w:val="004C13F3"/>
    <w:rsid w:val="004C3995"/>
    <w:rsid w:val="004D0366"/>
    <w:rsid w:val="004D4AF4"/>
    <w:rsid w:val="004D7F9A"/>
    <w:rsid w:val="004E093B"/>
    <w:rsid w:val="004E27E4"/>
    <w:rsid w:val="004E478A"/>
    <w:rsid w:val="004E5B05"/>
    <w:rsid w:val="004F043E"/>
    <w:rsid w:val="004F05D4"/>
    <w:rsid w:val="004F2078"/>
    <w:rsid w:val="004F285A"/>
    <w:rsid w:val="004F5F66"/>
    <w:rsid w:val="004F75F5"/>
    <w:rsid w:val="00502222"/>
    <w:rsid w:val="0050494A"/>
    <w:rsid w:val="00513294"/>
    <w:rsid w:val="00513800"/>
    <w:rsid w:val="00513C53"/>
    <w:rsid w:val="0051473A"/>
    <w:rsid w:val="00515E4F"/>
    <w:rsid w:val="00516050"/>
    <w:rsid w:val="00516DDB"/>
    <w:rsid w:val="00516FCB"/>
    <w:rsid w:val="005177EB"/>
    <w:rsid w:val="00521B9C"/>
    <w:rsid w:val="00522D95"/>
    <w:rsid w:val="00523D61"/>
    <w:rsid w:val="00524033"/>
    <w:rsid w:val="005330FA"/>
    <w:rsid w:val="00534AE4"/>
    <w:rsid w:val="00535919"/>
    <w:rsid w:val="00536A17"/>
    <w:rsid w:val="00540E0C"/>
    <w:rsid w:val="00543FA3"/>
    <w:rsid w:val="00553E52"/>
    <w:rsid w:val="005545BA"/>
    <w:rsid w:val="00554E6A"/>
    <w:rsid w:val="005565B5"/>
    <w:rsid w:val="00556857"/>
    <w:rsid w:val="00557C42"/>
    <w:rsid w:val="00560724"/>
    <w:rsid w:val="00563A78"/>
    <w:rsid w:val="005646D5"/>
    <w:rsid w:val="00564A27"/>
    <w:rsid w:val="0057228E"/>
    <w:rsid w:val="00574BCA"/>
    <w:rsid w:val="00575EF4"/>
    <w:rsid w:val="005773AE"/>
    <w:rsid w:val="00582EF6"/>
    <w:rsid w:val="005872EF"/>
    <w:rsid w:val="00593E02"/>
    <w:rsid w:val="005952B9"/>
    <w:rsid w:val="005A263E"/>
    <w:rsid w:val="005A4360"/>
    <w:rsid w:val="005A66E3"/>
    <w:rsid w:val="005A67CA"/>
    <w:rsid w:val="005A773B"/>
    <w:rsid w:val="005B1909"/>
    <w:rsid w:val="005B2591"/>
    <w:rsid w:val="005B29B5"/>
    <w:rsid w:val="005B32BD"/>
    <w:rsid w:val="005B40FB"/>
    <w:rsid w:val="005B4E9A"/>
    <w:rsid w:val="005B69BF"/>
    <w:rsid w:val="005C59F1"/>
    <w:rsid w:val="005C5D6F"/>
    <w:rsid w:val="005C6725"/>
    <w:rsid w:val="005C78FC"/>
    <w:rsid w:val="005D049E"/>
    <w:rsid w:val="005D6625"/>
    <w:rsid w:val="005D7E31"/>
    <w:rsid w:val="005E0560"/>
    <w:rsid w:val="005E1ACB"/>
    <w:rsid w:val="005E3E31"/>
    <w:rsid w:val="005E48F6"/>
    <w:rsid w:val="005E49F3"/>
    <w:rsid w:val="005E7DBC"/>
    <w:rsid w:val="005F45EC"/>
    <w:rsid w:val="005F5CE9"/>
    <w:rsid w:val="00605472"/>
    <w:rsid w:val="0060620C"/>
    <w:rsid w:val="00607CBB"/>
    <w:rsid w:val="00615791"/>
    <w:rsid w:val="00615E9D"/>
    <w:rsid w:val="00616151"/>
    <w:rsid w:val="00623A25"/>
    <w:rsid w:val="00633245"/>
    <w:rsid w:val="0063393E"/>
    <w:rsid w:val="00633F49"/>
    <w:rsid w:val="00634B7D"/>
    <w:rsid w:val="006377D3"/>
    <w:rsid w:val="00637924"/>
    <w:rsid w:val="006465A8"/>
    <w:rsid w:val="00647165"/>
    <w:rsid w:val="0064726D"/>
    <w:rsid w:val="00650AD9"/>
    <w:rsid w:val="00652F00"/>
    <w:rsid w:val="00656034"/>
    <w:rsid w:val="006561C9"/>
    <w:rsid w:val="00665F87"/>
    <w:rsid w:val="00667C47"/>
    <w:rsid w:val="00667FD4"/>
    <w:rsid w:val="00671184"/>
    <w:rsid w:val="00671D3E"/>
    <w:rsid w:val="00675E6F"/>
    <w:rsid w:val="00681763"/>
    <w:rsid w:val="0068222A"/>
    <w:rsid w:val="00683AB1"/>
    <w:rsid w:val="00684C65"/>
    <w:rsid w:val="0068624C"/>
    <w:rsid w:val="00687A2B"/>
    <w:rsid w:val="00687D20"/>
    <w:rsid w:val="006900DE"/>
    <w:rsid w:val="00691A98"/>
    <w:rsid w:val="00692936"/>
    <w:rsid w:val="00694B53"/>
    <w:rsid w:val="00697476"/>
    <w:rsid w:val="006A14FD"/>
    <w:rsid w:val="006A1C20"/>
    <w:rsid w:val="006A31FD"/>
    <w:rsid w:val="006A5038"/>
    <w:rsid w:val="006C0606"/>
    <w:rsid w:val="006C2C92"/>
    <w:rsid w:val="006C79EA"/>
    <w:rsid w:val="006D2027"/>
    <w:rsid w:val="006D44B5"/>
    <w:rsid w:val="006D52F3"/>
    <w:rsid w:val="006D782F"/>
    <w:rsid w:val="006E22CE"/>
    <w:rsid w:val="006E5059"/>
    <w:rsid w:val="006E546A"/>
    <w:rsid w:val="006E64B5"/>
    <w:rsid w:val="006E673B"/>
    <w:rsid w:val="006E67DF"/>
    <w:rsid w:val="006E6D3F"/>
    <w:rsid w:val="006F1115"/>
    <w:rsid w:val="006F28D9"/>
    <w:rsid w:val="006F3306"/>
    <w:rsid w:val="006F6998"/>
    <w:rsid w:val="006F742A"/>
    <w:rsid w:val="006F7BA5"/>
    <w:rsid w:val="006F7DAB"/>
    <w:rsid w:val="007046FF"/>
    <w:rsid w:val="00706B58"/>
    <w:rsid w:val="00712883"/>
    <w:rsid w:val="00712A48"/>
    <w:rsid w:val="00715AB4"/>
    <w:rsid w:val="00727208"/>
    <w:rsid w:val="00727451"/>
    <w:rsid w:val="007277F8"/>
    <w:rsid w:val="00727EF4"/>
    <w:rsid w:val="007405AF"/>
    <w:rsid w:val="007420A9"/>
    <w:rsid w:val="0074458E"/>
    <w:rsid w:val="007476EE"/>
    <w:rsid w:val="00750D41"/>
    <w:rsid w:val="00755632"/>
    <w:rsid w:val="007573FC"/>
    <w:rsid w:val="00765C12"/>
    <w:rsid w:val="00765D27"/>
    <w:rsid w:val="00766297"/>
    <w:rsid w:val="00767872"/>
    <w:rsid w:val="00776909"/>
    <w:rsid w:val="00777502"/>
    <w:rsid w:val="00777DC0"/>
    <w:rsid w:val="00780213"/>
    <w:rsid w:val="00783791"/>
    <w:rsid w:val="007903D5"/>
    <w:rsid w:val="00794A10"/>
    <w:rsid w:val="007A0CDF"/>
    <w:rsid w:val="007A34D4"/>
    <w:rsid w:val="007A3F93"/>
    <w:rsid w:val="007A47FA"/>
    <w:rsid w:val="007B241F"/>
    <w:rsid w:val="007B3A33"/>
    <w:rsid w:val="007B5F97"/>
    <w:rsid w:val="007B69AA"/>
    <w:rsid w:val="007C3765"/>
    <w:rsid w:val="007C4BFB"/>
    <w:rsid w:val="007D5280"/>
    <w:rsid w:val="007E7643"/>
    <w:rsid w:val="007F0CCF"/>
    <w:rsid w:val="007F0F3A"/>
    <w:rsid w:val="007F1142"/>
    <w:rsid w:val="007F141C"/>
    <w:rsid w:val="007F29A9"/>
    <w:rsid w:val="007F6B90"/>
    <w:rsid w:val="00802BF9"/>
    <w:rsid w:val="00812C8B"/>
    <w:rsid w:val="00817FB7"/>
    <w:rsid w:val="00820DFE"/>
    <w:rsid w:val="00823F9B"/>
    <w:rsid w:val="00824A93"/>
    <w:rsid w:val="0082530B"/>
    <w:rsid w:val="00831869"/>
    <w:rsid w:val="008330DE"/>
    <w:rsid w:val="00835255"/>
    <w:rsid w:val="008352F4"/>
    <w:rsid w:val="008361CF"/>
    <w:rsid w:val="00836914"/>
    <w:rsid w:val="00837F76"/>
    <w:rsid w:val="008414E2"/>
    <w:rsid w:val="00843275"/>
    <w:rsid w:val="00845851"/>
    <w:rsid w:val="00852094"/>
    <w:rsid w:val="00852EB1"/>
    <w:rsid w:val="0085347F"/>
    <w:rsid w:val="00853E7B"/>
    <w:rsid w:val="00856976"/>
    <w:rsid w:val="0086049E"/>
    <w:rsid w:val="008634A4"/>
    <w:rsid w:val="0086734E"/>
    <w:rsid w:val="00871252"/>
    <w:rsid w:val="008824B4"/>
    <w:rsid w:val="00883F51"/>
    <w:rsid w:val="00886BB2"/>
    <w:rsid w:val="00887AB5"/>
    <w:rsid w:val="00895D6A"/>
    <w:rsid w:val="00896219"/>
    <w:rsid w:val="008A1182"/>
    <w:rsid w:val="008A222B"/>
    <w:rsid w:val="008A3CFD"/>
    <w:rsid w:val="008B5076"/>
    <w:rsid w:val="008B6848"/>
    <w:rsid w:val="008B6A5D"/>
    <w:rsid w:val="008B7DEF"/>
    <w:rsid w:val="008C0260"/>
    <w:rsid w:val="008C3183"/>
    <w:rsid w:val="008C57D8"/>
    <w:rsid w:val="008D188F"/>
    <w:rsid w:val="008E29B1"/>
    <w:rsid w:val="008E6070"/>
    <w:rsid w:val="008F3755"/>
    <w:rsid w:val="008F3C6C"/>
    <w:rsid w:val="008F4B77"/>
    <w:rsid w:val="008F4BF7"/>
    <w:rsid w:val="008F7975"/>
    <w:rsid w:val="0090316D"/>
    <w:rsid w:val="00903259"/>
    <w:rsid w:val="009064C7"/>
    <w:rsid w:val="00911F28"/>
    <w:rsid w:val="00912313"/>
    <w:rsid w:val="00913165"/>
    <w:rsid w:val="00914848"/>
    <w:rsid w:val="00920DBF"/>
    <w:rsid w:val="00921E02"/>
    <w:rsid w:val="0092442B"/>
    <w:rsid w:val="00926AE8"/>
    <w:rsid w:val="00930EC3"/>
    <w:rsid w:val="00933280"/>
    <w:rsid w:val="00937333"/>
    <w:rsid w:val="00952DA9"/>
    <w:rsid w:val="009531F7"/>
    <w:rsid w:val="00955635"/>
    <w:rsid w:val="00956EDA"/>
    <w:rsid w:val="009626FB"/>
    <w:rsid w:val="00976E92"/>
    <w:rsid w:val="00981987"/>
    <w:rsid w:val="00985F57"/>
    <w:rsid w:val="00986B11"/>
    <w:rsid w:val="00987D5D"/>
    <w:rsid w:val="00992472"/>
    <w:rsid w:val="009A0EAA"/>
    <w:rsid w:val="009A11E3"/>
    <w:rsid w:val="009A17F4"/>
    <w:rsid w:val="009A296C"/>
    <w:rsid w:val="009A3C40"/>
    <w:rsid w:val="009A4656"/>
    <w:rsid w:val="009A51FB"/>
    <w:rsid w:val="009A54A7"/>
    <w:rsid w:val="009B128F"/>
    <w:rsid w:val="009B18A4"/>
    <w:rsid w:val="009B5C6A"/>
    <w:rsid w:val="009B5EB9"/>
    <w:rsid w:val="009B61DF"/>
    <w:rsid w:val="009C7FA2"/>
    <w:rsid w:val="009D03A0"/>
    <w:rsid w:val="009D2CCA"/>
    <w:rsid w:val="009D48B0"/>
    <w:rsid w:val="009E573C"/>
    <w:rsid w:val="009E730A"/>
    <w:rsid w:val="009E7C01"/>
    <w:rsid w:val="009F1557"/>
    <w:rsid w:val="009F214E"/>
    <w:rsid w:val="009F3469"/>
    <w:rsid w:val="009F4741"/>
    <w:rsid w:val="009F5A4F"/>
    <w:rsid w:val="009F787A"/>
    <w:rsid w:val="009F7E81"/>
    <w:rsid w:val="009F7EE5"/>
    <w:rsid w:val="00A011DD"/>
    <w:rsid w:val="00A0230F"/>
    <w:rsid w:val="00A02DAB"/>
    <w:rsid w:val="00A044B5"/>
    <w:rsid w:val="00A06D68"/>
    <w:rsid w:val="00A11FC0"/>
    <w:rsid w:val="00A168C0"/>
    <w:rsid w:val="00A2171C"/>
    <w:rsid w:val="00A26B64"/>
    <w:rsid w:val="00A27A3B"/>
    <w:rsid w:val="00A3181A"/>
    <w:rsid w:val="00A32E93"/>
    <w:rsid w:val="00A35038"/>
    <w:rsid w:val="00A35816"/>
    <w:rsid w:val="00A36BAC"/>
    <w:rsid w:val="00A37B5B"/>
    <w:rsid w:val="00A473D0"/>
    <w:rsid w:val="00A55504"/>
    <w:rsid w:val="00A61E75"/>
    <w:rsid w:val="00A64BF0"/>
    <w:rsid w:val="00A65E20"/>
    <w:rsid w:val="00A737A2"/>
    <w:rsid w:val="00A73954"/>
    <w:rsid w:val="00A8301F"/>
    <w:rsid w:val="00A83EBE"/>
    <w:rsid w:val="00A87BB8"/>
    <w:rsid w:val="00A917CE"/>
    <w:rsid w:val="00A91C31"/>
    <w:rsid w:val="00A91ED8"/>
    <w:rsid w:val="00A96A77"/>
    <w:rsid w:val="00A97059"/>
    <w:rsid w:val="00AA136B"/>
    <w:rsid w:val="00AA6475"/>
    <w:rsid w:val="00AB14B7"/>
    <w:rsid w:val="00AB5192"/>
    <w:rsid w:val="00AC0AF7"/>
    <w:rsid w:val="00AC17B5"/>
    <w:rsid w:val="00AC3AB9"/>
    <w:rsid w:val="00AC71E1"/>
    <w:rsid w:val="00AC7A3A"/>
    <w:rsid w:val="00AD0977"/>
    <w:rsid w:val="00AE1C19"/>
    <w:rsid w:val="00AE33B1"/>
    <w:rsid w:val="00AE3EDF"/>
    <w:rsid w:val="00AE6CDD"/>
    <w:rsid w:val="00AE710B"/>
    <w:rsid w:val="00AF017E"/>
    <w:rsid w:val="00AF0760"/>
    <w:rsid w:val="00AF26B0"/>
    <w:rsid w:val="00AF2A71"/>
    <w:rsid w:val="00B008FB"/>
    <w:rsid w:val="00B0158E"/>
    <w:rsid w:val="00B0284E"/>
    <w:rsid w:val="00B04F10"/>
    <w:rsid w:val="00B062BC"/>
    <w:rsid w:val="00B06972"/>
    <w:rsid w:val="00B07B21"/>
    <w:rsid w:val="00B120B3"/>
    <w:rsid w:val="00B120DD"/>
    <w:rsid w:val="00B169D4"/>
    <w:rsid w:val="00B16AED"/>
    <w:rsid w:val="00B17A26"/>
    <w:rsid w:val="00B23C7B"/>
    <w:rsid w:val="00B24FE5"/>
    <w:rsid w:val="00B24FF6"/>
    <w:rsid w:val="00B3004D"/>
    <w:rsid w:val="00B355E5"/>
    <w:rsid w:val="00B35BE8"/>
    <w:rsid w:val="00B43D9D"/>
    <w:rsid w:val="00B45441"/>
    <w:rsid w:val="00B45D49"/>
    <w:rsid w:val="00B45F80"/>
    <w:rsid w:val="00B517EF"/>
    <w:rsid w:val="00B57FD2"/>
    <w:rsid w:val="00B63696"/>
    <w:rsid w:val="00B663AD"/>
    <w:rsid w:val="00B66D2D"/>
    <w:rsid w:val="00B671E6"/>
    <w:rsid w:val="00B71ACA"/>
    <w:rsid w:val="00B726EF"/>
    <w:rsid w:val="00B74672"/>
    <w:rsid w:val="00B74EE9"/>
    <w:rsid w:val="00B7744E"/>
    <w:rsid w:val="00B80D9B"/>
    <w:rsid w:val="00B80E35"/>
    <w:rsid w:val="00B825A6"/>
    <w:rsid w:val="00B82C7D"/>
    <w:rsid w:val="00B837F3"/>
    <w:rsid w:val="00B87058"/>
    <w:rsid w:val="00B95461"/>
    <w:rsid w:val="00B96098"/>
    <w:rsid w:val="00B96486"/>
    <w:rsid w:val="00B977C2"/>
    <w:rsid w:val="00BA28B3"/>
    <w:rsid w:val="00BA468A"/>
    <w:rsid w:val="00BA698A"/>
    <w:rsid w:val="00BB2893"/>
    <w:rsid w:val="00BB4231"/>
    <w:rsid w:val="00BB592D"/>
    <w:rsid w:val="00BB65DF"/>
    <w:rsid w:val="00BB6796"/>
    <w:rsid w:val="00BC014A"/>
    <w:rsid w:val="00BC16D8"/>
    <w:rsid w:val="00BC2C37"/>
    <w:rsid w:val="00BC47AB"/>
    <w:rsid w:val="00BC5214"/>
    <w:rsid w:val="00BC7FB8"/>
    <w:rsid w:val="00BD1EC6"/>
    <w:rsid w:val="00BD37DF"/>
    <w:rsid w:val="00BD7071"/>
    <w:rsid w:val="00BE055B"/>
    <w:rsid w:val="00BE37E3"/>
    <w:rsid w:val="00BE59CA"/>
    <w:rsid w:val="00BE79F5"/>
    <w:rsid w:val="00BF0D84"/>
    <w:rsid w:val="00BF383A"/>
    <w:rsid w:val="00BF53C6"/>
    <w:rsid w:val="00BF7B6C"/>
    <w:rsid w:val="00BF7FB1"/>
    <w:rsid w:val="00C01784"/>
    <w:rsid w:val="00C01FB0"/>
    <w:rsid w:val="00C03056"/>
    <w:rsid w:val="00C03E72"/>
    <w:rsid w:val="00C06A8D"/>
    <w:rsid w:val="00C123F2"/>
    <w:rsid w:val="00C1400A"/>
    <w:rsid w:val="00C15B97"/>
    <w:rsid w:val="00C169DD"/>
    <w:rsid w:val="00C17118"/>
    <w:rsid w:val="00C17CC6"/>
    <w:rsid w:val="00C214AE"/>
    <w:rsid w:val="00C262F1"/>
    <w:rsid w:val="00C26BDC"/>
    <w:rsid w:val="00C30153"/>
    <w:rsid w:val="00C324DA"/>
    <w:rsid w:val="00C346E3"/>
    <w:rsid w:val="00C34800"/>
    <w:rsid w:val="00C36D68"/>
    <w:rsid w:val="00C372B8"/>
    <w:rsid w:val="00C455C5"/>
    <w:rsid w:val="00C46DC1"/>
    <w:rsid w:val="00C50BA7"/>
    <w:rsid w:val="00C5233C"/>
    <w:rsid w:val="00C54804"/>
    <w:rsid w:val="00C61EDE"/>
    <w:rsid w:val="00C62028"/>
    <w:rsid w:val="00C6612C"/>
    <w:rsid w:val="00C676E1"/>
    <w:rsid w:val="00C7450B"/>
    <w:rsid w:val="00C758F8"/>
    <w:rsid w:val="00C77319"/>
    <w:rsid w:val="00C77EB9"/>
    <w:rsid w:val="00C803E5"/>
    <w:rsid w:val="00C8125E"/>
    <w:rsid w:val="00C839A3"/>
    <w:rsid w:val="00C83D3C"/>
    <w:rsid w:val="00C957C7"/>
    <w:rsid w:val="00C96DCF"/>
    <w:rsid w:val="00C96F9F"/>
    <w:rsid w:val="00C97058"/>
    <w:rsid w:val="00CA37CC"/>
    <w:rsid w:val="00CB1012"/>
    <w:rsid w:val="00CB232E"/>
    <w:rsid w:val="00CB2D1B"/>
    <w:rsid w:val="00CB3DBE"/>
    <w:rsid w:val="00CB5A4C"/>
    <w:rsid w:val="00CC03C3"/>
    <w:rsid w:val="00CC1C89"/>
    <w:rsid w:val="00CC37E1"/>
    <w:rsid w:val="00CC593B"/>
    <w:rsid w:val="00CC59BC"/>
    <w:rsid w:val="00CD677A"/>
    <w:rsid w:val="00CD6EDC"/>
    <w:rsid w:val="00CE04F0"/>
    <w:rsid w:val="00CE2734"/>
    <w:rsid w:val="00CE3245"/>
    <w:rsid w:val="00CF0B68"/>
    <w:rsid w:val="00CF1501"/>
    <w:rsid w:val="00CF2E8F"/>
    <w:rsid w:val="00CF50B0"/>
    <w:rsid w:val="00CF5A5C"/>
    <w:rsid w:val="00D00C81"/>
    <w:rsid w:val="00D02EA3"/>
    <w:rsid w:val="00D051E7"/>
    <w:rsid w:val="00D079F3"/>
    <w:rsid w:val="00D1135A"/>
    <w:rsid w:val="00D13A6A"/>
    <w:rsid w:val="00D2035A"/>
    <w:rsid w:val="00D215A8"/>
    <w:rsid w:val="00D244BB"/>
    <w:rsid w:val="00D26ECB"/>
    <w:rsid w:val="00D30982"/>
    <w:rsid w:val="00D33C79"/>
    <w:rsid w:val="00D415D0"/>
    <w:rsid w:val="00D42E2F"/>
    <w:rsid w:val="00D454C4"/>
    <w:rsid w:val="00D45536"/>
    <w:rsid w:val="00D463CA"/>
    <w:rsid w:val="00D46463"/>
    <w:rsid w:val="00D469EE"/>
    <w:rsid w:val="00D47884"/>
    <w:rsid w:val="00D529D9"/>
    <w:rsid w:val="00D52B31"/>
    <w:rsid w:val="00D53A7B"/>
    <w:rsid w:val="00D5553C"/>
    <w:rsid w:val="00D56231"/>
    <w:rsid w:val="00D620EF"/>
    <w:rsid w:val="00D631AA"/>
    <w:rsid w:val="00D70D6A"/>
    <w:rsid w:val="00D73347"/>
    <w:rsid w:val="00D7421D"/>
    <w:rsid w:val="00D81EA7"/>
    <w:rsid w:val="00D8580E"/>
    <w:rsid w:val="00D862E5"/>
    <w:rsid w:val="00D87ADC"/>
    <w:rsid w:val="00D87DBD"/>
    <w:rsid w:val="00D91AC1"/>
    <w:rsid w:val="00D942F3"/>
    <w:rsid w:val="00D95B7B"/>
    <w:rsid w:val="00D96C81"/>
    <w:rsid w:val="00DA6818"/>
    <w:rsid w:val="00DA6E5F"/>
    <w:rsid w:val="00DB2793"/>
    <w:rsid w:val="00DB365E"/>
    <w:rsid w:val="00DB37D9"/>
    <w:rsid w:val="00DB3EC1"/>
    <w:rsid w:val="00DC036A"/>
    <w:rsid w:val="00DC20E2"/>
    <w:rsid w:val="00DC2D4D"/>
    <w:rsid w:val="00DC3D37"/>
    <w:rsid w:val="00DD2D14"/>
    <w:rsid w:val="00DD6A1B"/>
    <w:rsid w:val="00DD6A26"/>
    <w:rsid w:val="00DE1B92"/>
    <w:rsid w:val="00DE4A67"/>
    <w:rsid w:val="00DE4B02"/>
    <w:rsid w:val="00DE5AB7"/>
    <w:rsid w:val="00E02762"/>
    <w:rsid w:val="00E04F5D"/>
    <w:rsid w:val="00E07627"/>
    <w:rsid w:val="00E136C0"/>
    <w:rsid w:val="00E153DB"/>
    <w:rsid w:val="00E157A0"/>
    <w:rsid w:val="00E17D2F"/>
    <w:rsid w:val="00E21626"/>
    <w:rsid w:val="00E22F4E"/>
    <w:rsid w:val="00E24725"/>
    <w:rsid w:val="00E24B8F"/>
    <w:rsid w:val="00E25CBC"/>
    <w:rsid w:val="00E260FD"/>
    <w:rsid w:val="00E26C99"/>
    <w:rsid w:val="00E27858"/>
    <w:rsid w:val="00E33907"/>
    <w:rsid w:val="00E34205"/>
    <w:rsid w:val="00E34526"/>
    <w:rsid w:val="00E36FDD"/>
    <w:rsid w:val="00E436EE"/>
    <w:rsid w:val="00E478B5"/>
    <w:rsid w:val="00E47D1B"/>
    <w:rsid w:val="00E5428A"/>
    <w:rsid w:val="00E5550A"/>
    <w:rsid w:val="00E57F67"/>
    <w:rsid w:val="00E658B4"/>
    <w:rsid w:val="00E713E0"/>
    <w:rsid w:val="00E71AC3"/>
    <w:rsid w:val="00E71CE5"/>
    <w:rsid w:val="00E7607E"/>
    <w:rsid w:val="00E805A5"/>
    <w:rsid w:val="00E81486"/>
    <w:rsid w:val="00E838D4"/>
    <w:rsid w:val="00E83F8D"/>
    <w:rsid w:val="00E856CB"/>
    <w:rsid w:val="00E86E1D"/>
    <w:rsid w:val="00E87F1A"/>
    <w:rsid w:val="00E918F3"/>
    <w:rsid w:val="00E93A59"/>
    <w:rsid w:val="00E94C08"/>
    <w:rsid w:val="00E9502E"/>
    <w:rsid w:val="00EA006C"/>
    <w:rsid w:val="00EA0949"/>
    <w:rsid w:val="00EA1ED7"/>
    <w:rsid w:val="00EA2C15"/>
    <w:rsid w:val="00EA2D32"/>
    <w:rsid w:val="00EA70EC"/>
    <w:rsid w:val="00EA74F5"/>
    <w:rsid w:val="00EB2895"/>
    <w:rsid w:val="00EB54DD"/>
    <w:rsid w:val="00EC153B"/>
    <w:rsid w:val="00EC1D7D"/>
    <w:rsid w:val="00EC1FDF"/>
    <w:rsid w:val="00EC209A"/>
    <w:rsid w:val="00EC3792"/>
    <w:rsid w:val="00EC5BF1"/>
    <w:rsid w:val="00EC78A9"/>
    <w:rsid w:val="00ED068F"/>
    <w:rsid w:val="00ED1589"/>
    <w:rsid w:val="00ED18EF"/>
    <w:rsid w:val="00ED1F73"/>
    <w:rsid w:val="00ED610F"/>
    <w:rsid w:val="00EE2B24"/>
    <w:rsid w:val="00EE5FE2"/>
    <w:rsid w:val="00EE610A"/>
    <w:rsid w:val="00EF0B33"/>
    <w:rsid w:val="00EF3D51"/>
    <w:rsid w:val="00EF4B83"/>
    <w:rsid w:val="00F06964"/>
    <w:rsid w:val="00F10E91"/>
    <w:rsid w:val="00F11159"/>
    <w:rsid w:val="00F1366A"/>
    <w:rsid w:val="00F136FA"/>
    <w:rsid w:val="00F1597B"/>
    <w:rsid w:val="00F2201F"/>
    <w:rsid w:val="00F2271F"/>
    <w:rsid w:val="00F32D47"/>
    <w:rsid w:val="00F33EED"/>
    <w:rsid w:val="00F36676"/>
    <w:rsid w:val="00F4421A"/>
    <w:rsid w:val="00F4517D"/>
    <w:rsid w:val="00F4554A"/>
    <w:rsid w:val="00F45603"/>
    <w:rsid w:val="00F5074B"/>
    <w:rsid w:val="00F51FED"/>
    <w:rsid w:val="00F52214"/>
    <w:rsid w:val="00F53E63"/>
    <w:rsid w:val="00F54C2C"/>
    <w:rsid w:val="00F5599E"/>
    <w:rsid w:val="00F56637"/>
    <w:rsid w:val="00F57223"/>
    <w:rsid w:val="00F576AF"/>
    <w:rsid w:val="00F615C6"/>
    <w:rsid w:val="00F62462"/>
    <w:rsid w:val="00F63B25"/>
    <w:rsid w:val="00F65E3B"/>
    <w:rsid w:val="00F70B92"/>
    <w:rsid w:val="00F7712B"/>
    <w:rsid w:val="00F80CDA"/>
    <w:rsid w:val="00F80D93"/>
    <w:rsid w:val="00F82466"/>
    <w:rsid w:val="00F86532"/>
    <w:rsid w:val="00F92ADD"/>
    <w:rsid w:val="00F95AF1"/>
    <w:rsid w:val="00FA3BEF"/>
    <w:rsid w:val="00FA3E66"/>
    <w:rsid w:val="00FA6524"/>
    <w:rsid w:val="00FB0BE0"/>
    <w:rsid w:val="00FB2185"/>
    <w:rsid w:val="00FB22A4"/>
    <w:rsid w:val="00FB6816"/>
    <w:rsid w:val="00FB79E1"/>
    <w:rsid w:val="00FB7C1A"/>
    <w:rsid w:val="00FC60F2"/>
    <w:rsid w:val="00FC670D"/>
    <w:rsid w:val="00FD4FB8"/>
    <w:rsid w:val="00FD65CB"/>
    <w:rsid w:val="00FD6F81"/>
    <w:rsid w:val="00FE5D29"/>
    <w:rsid w:val="00FE69E9"/>
    <w:rsid w:val="00FE6F0E"/>
    <w:rsid w:val="00FE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6DBA"/>
  <w15:chartTrackingRefBased/>
  <w15:docId w15:val="{3FBEC0AC-930D-429E-8469-9C553A20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43D"/>
    <w:pPr>
      <w:spacing w:after="0" w:line="240" w:lineRule="auto"/>
    </w:pPr>
    <w:rPr>
      <w:rFonts w:ascii="Times New Roman" w:eastAsia="Times New Roman" w:hAnsi="Times New Roman" w:cs="Times New Roman"/>
      <w:kern w:val="0"/>
      <w:sz w:val="20"/>
      <w:szCs w:val="20"/>
      <w:lang w:val="ru-RU"/>
      <w14:ligatures w14:val="none"/>
    </w:rPr>
  </w:style>
  <w:style w:type="paragraph" w:styleId="Heading1">
    <w:name w:val="heading 1"/>
    <w:basedOn w:val="Normal"/>
    <w:next w:val="Normal"/>
    <w:link w:val="Heading1Char"/>
    <w:uiPriority w:val="9"/>
    <w:qFormat/>
    <w:rsid w:val="00416917"/>
    <w:pPr>
      <w:keepNext/>
      <w:keepLines/>
      <w:spacing w:line="360" w:lineRule="auto"/>
      <w:jc w:val="both"/>
      <w:outlineLvl w:val="0"/>
    </w:pPr>
    <w:rPr>
      <w:rFonts w:eastAsiaTheme="majorEastAsia" w:cstheme="majorBidi"/>
      <w:kern w:val="2"/>
      <w:sz w:val="32"/>
      <w:szCs w:val="40"/>
      <w:lang w:val="en-US"/>
      <w14:ligatures w14:val="standardContextual"/>
    </w:rPr>
  </w:style>
  <w:style w:type="paragraph" w:styleId="Heading2">
    <w:name w:val="heading 2"/>
    <w:basedOn w:val="Normal"/>
    <w:next w:val="Normal"/>
    <w:link w:val="Heading2Char"/>
    <w:uiPriority w:val="9"/>
    <w:unhideWhenUsed/>
    <w:qFormat/>
    <w:rsid w:val="00241ACA"/>
    <w:pPr>
      <w:keepNext/>
      <w:keepLines/>
      <w:spacing w:line="360" w:lineRule="auto"/>
      <w:ind w:left="720"/>
      <w:jc w:val="both"/>
      <w:outlineLvl w:val="1"/>
    </w:pPr>
    <w:rPr>
      <w:rFonts w:eastAsiaTheme="majorEastAsia" w:cstheme="majorBidi"/>
      <w:b/>
      <w:kern w:val="2"/>
      <w:sz w:val="28"/>
      <w:szCs w:val="32"/>
      <w:lang w:val="en-US"/>
      <w14:ligatures w14:val="standardContextual"/>
    </w:rPr>
  </w:style>
  <w:style w:type="paragraph" w:styleId="Heading3">
    <w:name w:val="heading 3"/>
    <w:basedOn w:val="Normal"/>
    <w:next w:val="Normal"/>
    <w:link w:val="Heading3Char"/>
    <w:uiPriority w:val="9"/>
    <w:semiHidden/>
    <w:unhideWhenUsed/>
    <w:qFormat/>
    <w:rsid w:val="00F82466"/>
    <w:pPr>
      <w:keepNext/>
      <w:keepLines/>
      <w:spacing w:before="160" w:after="80" w:line="360" w:lineRule="auto"/>
      <w:ind w:left="720"/>
      <w:jc w:val="both"/>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4585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4585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4585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4585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4585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45851"/>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917"/>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241AC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F82466"/>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845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851"/>
    <w:rPr>
      <w:rFonts w:eastAsiaTheme="majorEastAsia" w:cstheme="majorBidi"/>
      <w:color w:val="272727" w:themeColor="text1" w:themeTint="D8"/>
    </w:rPr>
  </w:style>
  <w:style w:type="paragraph" w:styleId="Title">
    <w:name w:val="Title"/>
    <w:basedOn w:val="Normal"/>
    <w:next w:val="Normal"/>
    <w:link w:val="TitleChar"/>
    <w:uiPriority w:val="10"/>
    <w:qFormat/>
    <w:rsid w:val="0084585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45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8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45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851"/>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45851"/>
    <w:rPr>
      <w:i/>
      <w:iCs/>
      <w:color w:val="404040" w:themeColor="text1" w:themeTint="BF"/>
    </w:rPr>
  </w:style>
  <w:style w:type="paragraph" w:styleId="ListParagraph">
    <w:name w:val="List Paragraph"/>
    <w:basedOn w:val="Normal"/>
    <w:uiPriority w:val="34"/>
    <w:qFormat/>
    <w:rsid w:val="001F0306"/>
    <w:pPr>
      <w:spacing w:line="360" w:lineRule="auto"/>
      <w:contextualSpacing/>
      <w:jc w:val="both"/>
    </w:pPr>
    <w:rPr>
      <w:rFonts w:eastAsiaTheme="minorHAnsi" w:cstheme="minorBidi"/>
      <w:kern w:val="2"/>
      <w:sz w:val="28"/>
      <w:szCs w:val="24"/>
      <w:lang w:val="en-US"/>
      <w14:ligatures w14:val="standardContextual"/>
    </w:rPr>
  </w:style>
  <w:style w:type="character" w:styleId="IntenseEmphasis">
    <w:name w:val="Intense Emphasis"/>
    <w:basedOn w:val="DefaultParagraphFont"/>
    <w:uiPriority w:val="21"/>
    <w:qFormat/>
    <w:rsid w:val="00845851"/>
    <w:rPr>
      <w:i/>
      <w:iCs/>
      <w:color w:val="0F4761" w:themeColor="accent1" w:themeShade="BF"/>
    </w:rPr>
  </w:style>
  <w:style w:type="paragraph" w:styleId="IntenseQuote">
    <w:name w:val="Intense Quote"/>
    <w:basedOn w:val="Normal"/>
    <w:next w:val="Normal"/>
    <w:link w:val="IntenseQuoteChar"/>
    <w:uiPriority w:val="30"/>
    <w:qFormat/>
    <w:rsid w:val="008458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45851"/>
    <w:rPr>
      <w:i/>
      <w:iCs/>
      <w:color w:val="0F4761" w:themeColor="accent1" w:themeShade="BF"/>
    </w:rPr>
  </w:style>
  <w:style w:type="character" w:styleId="IntenseReference">
    <w:name w:val="Intense Reference"/>
    <w:basedOn w:val="DefaultParagraphFont"/>
    <w:uiPriority w:val="32"/>
    <w:qFormat/>
    <w:rsid w:val="00845851"/>
    <w:rPr>
      <w:b/>
      <w:bCs/>
      <w:smallCaps/>
      <w:color w:val="0F4761" w:themeColor="accent1" w:themeShade="BF"/>
      <w:spacing w:val="5"/>
    </w:rPr>
  </w:style>
  <w:style w:type="paragraph" w:styleId="BodyText">
    <w:name w:val="Body Text"/>
    <w:basedOn w:val="Normal"/>
    <w:link w:val="BodyTextChar"/>
    <w:uiPriority w:val="1"/>
    <w:qFormat/>
    <w:rsid w:val="00FE7878"/>
    <w:pPr>
      <w:widowControl w:val="0"/>
      <w:autoSpaceDE w:val="0"/>
      <w:autoSpaceDN w:val="0"/>
      <w:spacing w:before="43"/>
    </w:pPr>
    <w:rPr>
      <w:rFonts w:ascii="SimSun" w:eastAsia="SimSun" w:hAnsi="SimSun" w:cs="SimSun"/>
    </w:rPr>
  </w:style>
  <w:style w:type="character" w:customStyle="1" w:styleId="BodyTextChar">
    <w:name w:val="Body Text Char"/>
    <w:basedOn w:val="DefaultParagraphFont"/>
    <w:link w:val="BodyText"/>
    <w:uiPriority w:val="1"/>
    <w:rsid w:val="00FE7878"/>
    <w:rPr>
      <w:rFonts w:ascii="SimSun" w:eastAsia="SimSun" w:hAnsi="SimSun" w:cs="SimSun"/>
      <w:kern w:val="0"/>
      <w:sz w:val="20"/>
      <w:szCs w:val="20"/>
      <w:lang w:val="ru-RU"/>
      <w14:ligatures w14:val="none"/>
    </w:rPr>
  </w:style>
  <w:style w:type="character" w:customStyle="1" w:styleId="layout">
    <w:name w:val="layout"/>
    <w:basedOn w:val="DefaultParagraphFont"/>
    <w:rsid w:val="00B24FE5"/>
  </w:style>
  <w:style w:type="paragraph" w:styleId="Header">
    <w:name w:val="header"/>
    <w:basedOn w:val="Normal"/>
    <w:link w:val="HeaderChar"/>
    <w:uiPriority w:val="99"/>
    <w:unhideWhenUsed/>
    <w:rsid w:val="00D454C4"/>
    <w:pPr>
      <w:tabs>
        <w:tab w:val="center" w:pos="4680"/>
        <w:tab w:val="right" w:pos="9360"/>
      </w:tabs>
    </w:pPr>
  </w:style>
  <w:style w:type="character" w:customStyle="1" w:styleId="HeaderChar">
    <w:name w:val="Header Char"/>
    <w:basedOn w:val="DefaultParagraphFont"/>
    <w:link w:val="Header"/>
    <w:uiPriority w:val="99"/>
    <w:rsid w:val="00D454C4"/>
    <w:rPr>
      <w:rFonts w:ascii="Times New Roman" w:eastAsia="Times New Roman" w:hAnsi="Times New Roman" w:cs="Times New Roman"/>
      <w:kern w:val="0"/>
      <w:sz w:val="20"/>
      <w:szCs w:val="20"/>
      <w:lang w:val="ru-RU"/>
      <w14:ligatures w14:val="none"/>
    </w:rPr>
  </w:style>
  <w:style w:type="paragraph" w:styleId="Footer">
    <w:name w:val="footer"/>
    <w:basedOn w:val="Normal"/>
    <w:link w:val="FooterChar"/>
    <w:uiPriority w:val="99"/>
    <w:unhideWhenUsed/>
    <w:rsid w:val="00D454C4"/>
    <w:pPr>
      <w:tabs>
        <w:tab w:val="center" w:pos="4680"/>
        <w:tab w:val="right" w:pos="9360"/>
      </w:tabs>
    </w:pPr>
  </w:style>
  <w:style w:type="character" w:customStyle="1" w:styleId="FooterChar">
    <w:name w:val="Footer Char"/>
    <w:basedOn w:val="DefaultParagraphFont"/>
    <w:link w:val="Footer"/>
    <w:uiPriority w:val="99"/>
    <w:rsid w:val="00D454C4"/>
    <w:rPr>
      <w:rFonts w:ascii="Times New Roman" w:eastAsia="Times New Roman" w:hAnsi="Times New Roman" w:cs="Times New Roman"/>
      <w:kern w:val="0"/>
      <w:sz w:val="20"/>
      <w:szCs w:val="20"/>
      <w:lang w:val="ru-RU"/>
      <w14:ligatures w14:val="none"/>
    </w:rPr>
  </w:style>
  <w:style w:type="paragraph" w:styleId="TOCHeading">
    <w:name w:val="TOC Heading"/>
    <w:basedOn w:val="Heading1"/>
    <w:next w:val="Normal"/>
    <w:uiPriority w:val="39"/>
    <w:unhideWhenUsed/>
    <w:qFormat/>
    <w:rsid w:val="00116B5D"/>
    <w:pPr>
      <w:spacing w:before="240" w:line="259" w:lineRule="auto"/>
      <w:outlineLvl w:val="9"/>
    </w:pPr>
    <w:rPr>
      <w:kern w:val="0"/>
      <w:szCs w:val="32"/>
      <w14:ligatures w14:val="none"/>
    </w:rPr>
  </w:style>
  <w:style w:type="paragraph" w:styleId="TOC1">
    <w:name w:val="toc 1"/>
    <w:basedOn w:val="Normal"/>
    <w:next w:val="Normal"/>
    <w:autoRedefine/>
    <w:uiPriority w:val="39"/>
    <w:unhideWhenUsed/>
    <w:rsid w:val="00116B5D"/>
    <w:pPr>
      <w:spacing w:after="100"/>
    </w:pPr>
  </w:style>
  <w:style w:type="character" w:styleId="Hyperlink">
    <w:name w:val="Hyperlink"/>
    <w:basedOn w:val="DefaultParagraphFont"/>
    <w:uiPriority w:val="99"/>
    <w:unhideWhenUsed/>
    <w:rsid w:val="00116B5D"/>
    <w:rPr>
      <w:color w:val="467886" w:themeColor="hyperlink"/>
      <w:u w:val="single"/>
    </w:rPr>
  </w:style>
  <w:style w:type="paragraph" w:styleId="TOC2">
    <w:name w:val="toc 2"/>
    <w:basedOn w:val="Normal"/>
    <w:next w:val="Normal"/>
    <w:autoRedefine/>
    <w:uiPriority w:val="39"/>
    <w:unhideWhenUsed/>
    <w:rsid w:val="00257A0B"/>
    <w:pPr>
      <w:spacing w:after="100"/>
      <w:ind w:left="200"/>
    </w:pPr>
  </w:style>
  <w:style w:type="character" w:styleId="PlaceholderText">
    <w:name w:val="Placeholder Text"/>
    <w:basedOn w:val="DefaultParagraphFont"/>
    <w:uiPriority w:val="99"/>
    <w:semiHidden/>
    <w:rsid w:val="0042534C"/>
    <w:rPr>
      <w:color w:val="666666"/>
    </w:rPr>
  </w:style>
  <w:style w:type="character" w:customStyle="1" w:styleId="UnresolvedMention1">
    <w:name w:val="Unresolved Mention1"/>
    <w:basedOn w:val="DefaultParagraphFont"/>
    <w:uiPriority w:val="99"/>
    <w:semiHidden/>
    <w:unhideWhenUsed/>
    <w:rsid w:val="00362F3B"/>
    <w:rPr>
      <w:color w:val="605E5C"/>
      <w:shd w:val="clear" w:color="auto" w:fill="E1DFDD"/>
    </w:rPr>
  </w:style>
  <w:style w:type="table" w:styleId="TableGrid">
    <w:name w:val="Table Grid"/>
    <w:basedOn w:val="TableNormal"/>
    <w:uiPriority w:val="39"/>
    <w:rsid w:val="00410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742A"/>
    <w:rPr>
      <w:color w:val="96607D" w:themeColor="followedHyperlink"/>
      <w:u w:val="single"/>
    </w:rPr>
  </w:style>
  <w:style w:type="paragraph" w:styleId="NormalWeb">
    <w:name w:val="Normal (Web)"/>
    <w:basedOn w:val="Normal"/>
    <w:uiPriority w:val="99"/>
    <w:semiHidden/>
    <w:unhideWhenUsed/>
    <w:rsid w:val="00727EF4"/>
    <w:pPr>
      <w:spacing w:before="100" w:beforeAutospacing="1" w:after="100" w:afterAutospacing="1"/>
    </w:pPr>
    <w:rPr>
      <w:sz w:val="24"/>
      <w:szCs w:val="24"/>
      <w:lang w:eastAsia="ru-RU"/>
    </w:rPr>
  </w:style>
  <w:style w:type="character" w:styleId="UnresolvedMention">
    <w:name w:val="Unresolved Mention"/>
    <w:basedOn w:val="DefaultParagraphFont"/>
    <w:uiPriority w:val="99"/>
    <w:semiHidden/>
    <w:unhideWhenUsed/>
    <w:rsid w:val="000C576D"/>
    <w:rPr>
      <w:color w:val="605E5C"/>
      <w:shd w:val="clear" w:color="auto" w:fill="E1DFDD"/>
    </w:rPr>
  </w:style>
  <w:style w:type="paragraph" w:styleId="TOC3">
    <w:name w:val="toc 3"/>
    <w:basedOn w:val="Normal"/>
    <w:next w:val="Normal"/>
    <w:autoRedefine/>
    <w:uiPriority w:val="39"/>
    <w:unhideWhenUsed/>
    <w:rsid w:val="00883F5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6857">
      <w:bodyDiv w:val="1"/>
      <w:marLeft w:val="0"/>
      <w:marRight w:val="0"/>
      <w:marTop w:val="0"/>
      <w:marBottom w:val="0"/>
      <w:divBdr>
        <w:top w:val="none" w:sz="0" w:space="0" w:color="auto"/>
        <w:left w:val="none" w:sz="0" w:space="0" w:color="auto"/>
        <w:bottom w:val="none" w:sz="0" w:space="0" w:color="auto"/>
        <w:right w:val="none" w:sz="0" w:space="0" w:color="auto"/>
      </w:divBdr>
    </w:div>
    <w:div w:id="113722016">
      <w:bodyDiv w:val="1"/>
      <w:marLeft w:val="0"/>
      <w:marRight w:val="0"/>
      <w:marTop w:val="0"/>
      <w:marBottom w:val="0"/>
      <w:divBdr>
        <w:top w:val="none" w:sz="0" w:space="0" w:color="auto"/>
        <w:left w:val="none" w:sz="0" w:space="0" w:color="auto"/>
        <w:bottom w:val="none" w:sz="0" w:space="0" w:color="auto"/>
        <w:right w:val="none" w:sz="0" w:space="0" w:color="auto"/>
      </w:divBdr>
    </w:div>
    <w:div w:id="298533703">
      <w:bodyDiv w:val="1"/>
      <w:marLeft w:val="0"/>
      <w:marRight w:val="0"/>
      <w:marTop w:val="0"/>
      <w:marBottom w:val="0"/>
      <w:divBdr>
        <w:top w:val="none" w:sz="0" w:space="0" w:color="auto"/>
        <w:left w:val="none" w:sz="0" w:space="0" w:color="auto"/>
        <w:bottom w:val="none" w:sz="0" w:space="0" w:color="auto"/>
        <w:right w:val="none" w:sz="0" w:space="0" w:color="auto"/>
      </w:divBdr>
    </w:div>
    <w:div w:id="358822843">
      <w:bodyDiv w:val="1"/>
      <w:marLeft w:val="0"/>
      <w:marRight w:val="0"/>
      <w:marTop w:val="0"/>
      <w:marBottom w:val="0"/>
      <w:divBdr>
        <w:top w:val="none" w:sz="0" w:space="0" w:color="auto"/>
        <w:left w:val="none" w:sz="0" w:space="0" w:color="auto"/>
        <w:bottom w:val="none" w:sz="0" w:space="0" w:color="auto"/>
        <w:right w:val="none" w:sz="0" w:space="0" w:color="auto"/>
      </w:divBdr>
    </w:div>
    <w:div w:id="362095569">
      <w:bodyDiv w:val="1"/>
      <w:marLeft w:val="0"/>
      <w:marRight w:val="0"/>
      <w:marTop w:val="0"/>
      <w:marBottom w:val="0"/>
      <w:divBdr>
        <w:top w:val="none" w:sz="0" w:space="0" w:color="auto"/>
        <w:left w:val="none" w:sz="0" w:space="0" w:color="auto"/>
        <w:bottom w:val="none" w:sz="0" w:space="0" w:color="auto"/>
        <w:right w:val="none" w:sz="0" w:space="0" w:color="auto"/>
      </w:divBdr>
    </w:div>
    <w:div w:id="484591180">
      <w:bodyDiv w:val="1"/>
      <w:marLeft w:val="0"/>
      <w:marRight w:val="0"/>
      <w:marTop w:val="0"/>
      <w:marBottom w:val="0"/>
      <w:divBdr>
        <w:top w:val="none" w:sz="0" w:space="0" w:color="auto"/>
        <w:left w:val="none" w:sz="0" w:space="0" w:color="auto"/>
        <w:bottom w:val="none" w:sz="0" w:space="0" w:color="auto"/>
        <w:right w:val="none" w:sz="0" w:space="0" w:color="auto"/>
      </w:divBdr>
    </w:div>
    <w:div w:id="534851740">
      <w:bodyDiv w:val="1"/>
      <w:marLeft w:val="0"/>
      <w:marRight w:val="0"/>
      <w:marTop w:val="0"/>
      <w:marBottom w:val="0"/>
      <w:divBdr>
        <w:top w:val="none" w:sz="0" w:space="0" w:color="auto"/>
        <w:left w:val="none" w:sz="0" w:space="0" w:color="auto"/>
        <w:bottom w:val="none" w:sz="0" w:space="0" w:color="auto"/>
        <w:right w:val="none" w:sz="0" w:space="0" w:color="auto"/>
      </w:divBdr>
    </w:div>
    <w:div w:id="575020657">
      <w:bodyDiv w:val="1"/>
      <w:marLeft w:val="0"/>
      <w:marRight w:val="0"/>
      <w:marTop w:val="0"/>
      <w:marBottom w:val="0"/>
      <w:divBdr>
        <w:top w:val="none" w:sz="0" w:space="0" w:color="auto"/>
        <w:left w:val="none" w:sz="0" w:space="0" w:color="auto"/>
        <w:bottom w:val="none" w:sz="0" w:space="0" w:color="auto"/>
        <w:right w:val="none" w:sz="0" w:space="0" w:color="auto"/>
      </w:divBdr>
    </w:div>
    <w:div w:id="585237169">
      <w:bodyDiv w:val="1"/>
      <w:marLeft w:val="0"/>
      <w:marRight w:val="0"/>
      <w:marTop w:val="0"/>
      <w:marBottom w:val="0"/>
      <w:divBdr>
        <w:top w:val="none" w:sz="0" w:space="0" w:color="auto"/>
        <w:left w:val="none" w:sz="0" w:space="0" w:color="auto"/>
        <w:bottom w:val="none" w:sz="0" w:space="0" w:color="auto"/>
        <w:right w:val="none" w:sz="0" w:space="0" w:color="auto"/>
      </w:divBdr>
    </w:div>
    <w:div w:id="624970260">
      <w:bodyDiv w:val="1"/>
      <w:marLeft w:val="0"/>
      <w:marRight w:val="0"/>
      <w:marTop w:val="0"/>
      <w:marBottom w:val="0"/>
      <w:divBdr>
        <w:top w:val="none" w:sz="0" w:space="0" w:color="auto"/>
        <w:left w:val="none" w:sz="0" w:space="0" w:color="auto"/>
        <w:bottom w:val="none" w:sz="0" w:space="0" w:color="auto"/>
        <w:right w:val="none" w:sz="0" w:space="0" w:color="auto"/>
      </w:divBdr>
    </w:div>
    <w:div w:id="677464127">
      <w:bodyDiv w:val="1"/>
      <w:marLeft w:val="0"/>
      <w:marRight w:val="0"/>
      <w:marTop w:val="0"/>
      <w:marBottom w:val="0"/>
      <w:divBdr>
        <w:top w:val="none" w:sz="0" w:space="0" w:color="auto"/>
        <w:left w:val="none" w:sz="0" w:space="0" w:color="auto"/>
        <w:bottom w:val="none" w:sz="0" w:space="0" w:color="auto"/>
        <w:right w:val="none" w:sz="0" w:space="0" w:color="auto"/>
      </w:divBdr>
    </w:div>
    <w:div w:id="729576112">
      <w:bodyDiv w:val="1"/>
      <w:marLeft w:val="0"/>
      <w:marRight w:val="0"/>
      <w:marTop w:val="0"/>
      <w:marBottom w:val="0"/>
      <w:divBdr>
        <w:top w:val="none" w:sz="0" w:space="0" w:color="auto"/>
        <w:left w:val="none" w:sz="0" w:space="0" w:color="auto"/>
        <w:bottom w:val="none" w:sz="0" w:space="0" w:color="auto"/>
        <w:right w:val="none" w:sz="0" w:space="0" w:color="auto"/>
      </w:divBdr>
    </w:div>
    <w:div w:id="790128750">
      <w:bodyDiv w:val="1"/>
      <w:marLeft w:val="0"/>
      <w:marRight w:val="0"/>
      <w:marTop w:val="0"/>
      <w:marBottom w:val="0"/>
      <w:divBdr>
        <w:top w:val="none" w:sz="0" w:space="0" w:color="auto"/>
        <w:left w:val="none" w:sz="0" w:space="0" w:color="auto"/>
        <w:bottom w:val="none" w:sz="0" w:space="0" w:color="auto"/>
        <w:right w:val="none" w:sz="0" w:space="0" w:color="auto"/>
      </w:divBdr>
    </w:div>
    <w:div w:id="858931931">
      <w:bodyDiv w:val="1"/>
      <w:marLeft w:val="0"/>
      <w:marRight w:val="0"/>
      <w:marTop w:val="0"/>
      <w:marBottom w:val="0"/>
      <w:divBdr>
        <w:top w:val="none" w:sz="0" w:space="0" w:color="auto"/>
        <w:left w:val="none" w:sz="0" w:space="0" w:color="auto"/>
        <w:bottom w:val="none" w:sz="0" w:space="0" w:color="auto"/>
        <w:right w:val="none" w:sz="0" w:space="0" w:color="auto"/>
      </w:divBdr>
      <w:divsChild>
        <w:div w:id="1216695773">
          <w:marLeft w:val="1440"/>
          <w:marRight w:val="0"/>
          <w:marTop w:val="0"/>
          <w:marBottom w:val="0"/>
          <w:divBdr>
            <w:top w:val="none" w:sz="0" w:space="0" w:color="auto"/>
            <w:left w:val="none" w:sz="0" w:space="0" w:color="auto"/>
            <w:bottom w:val="none" w:sz="0" w:space="0" w:color="auto"/>
            <w:right w:val="none" w:sz="0" w:space="0" w:color="auto"/>
          </w:divBdr>
        </w:div>
        <w:div w:id="368410140">
          <w:marLeft w:val="1440"/>
          <w:marRight w:val="0"/>
          <w:marTop w:val="0"/>
          <w:marBottom w:val="0"/>
          <w:divBdr>
            <w:top w:val="none" w:sz="0" w:space="0" w:color="auto"/>
            <w:left w:val="none" w:sz="0" w:space="0" w:color="auto"/>
            <w:bottom w:val="none" w:sz="0" w:space="0" w:color="auto"/>
            <w:right w:val="none" w:sz="0" w:space="0" w:color="auto"/>
          </w:divBdr>
        </w:div>
        <w:div w:id="60062146">
          <w:marLeft w:val="1440"/>
          <w:marRight w:val="0"/>
          <w:marTop w:val="0"/>
          <w:marBottom w:val="0"/>
          <w:divBdr>
            <w:top w:val="none" w:sz="0" w:space="0" w:color="auto"/>
            <w:left w:val="none" w:sz="0" w:space="0" w:color="auto"/>
            <w:bottom w:val="none" w:sz="0" w:space="0" w:color="auto"/>
            <w:right w:val="none" w:sz="0" w:space="0" w:color="auto"/>
          </w:divBdr>
        </w:div>
      </w:divsChild>
    </w:div>
    <w:div w:id="880096222">
      <w:bodyDiv w:val="1"/>
      <w:marLeft w:val="0"/>
      <w:marRight w:val="0"/>
      <w:marTop w:val="0"/>
      <w:marBottom w:val="0"/>
      <w:divBdr>
        <w:top w:val="none" w:sz="0" w:space="0" w:color="auto"/>
        <w:left w:val="none" w:sz="0" w:space="0" w:color="auto"/>
        <w:bottom w:val="none" w:sz="0" w:space="0" w:color="auto"/>
        <w:right w:val="none" w:sz="0" w:space="0" w:color="auto"/>
      </w:divBdr>
    </w:div>
    <w:div w:id="967859446">
      <w:bodyDiv w:val="1"/>
      <w:marLeft w:val="0"/>
      <w:marRight w:val="0"/>
      <w:marTop w:val="0"/>
      <w:marBottom w:val="0"/>
      <w:divBdr>
        <w:top w:val="none" w:sz="0" w:space="0" w:color="auto"/>
        <w:left w:val="none" w:sz="0" w:space="0" w:color="auto"/>
        <w:bottom w:val="none" w:sz="0" w:space="0" w:color="auto"/>
        <w:right w:val="none" w:sz="0" w:space="0" w:color="auto"/>
      </w:divBdr>
    </w:div>
    <w:div w:id="1016082452">
      <w:bodyDiv w:val="1"/>
      <w:marLeft w:val="0"/>
      <w:marRight w:val="0"/>
      <w:marTop w:val="0"/>
      <w:marBottom w:val="0"/>
      <w:divBdr>
        <w:top w:val="none" w:sz="0" w:space="0" w:color="auto"/>
        <w:left w:val="none" w:sz="0" w:space="0" w:color="auto"/>
        <w:bottom w:val="none" w:sz="0" w:space="0" w:color="auto"/>
        <w:right w:val="none" w:sz="0" w:space="0" w:color="auto"/>
      </w:divBdr>
    </w:div>
    <w:div w:id="1085809919">
      <w:bodyDiv w:val="1"/>
      <w:marLeft w:val="0"/>
      <w:marRight w:val="0"/>
      <w:marTop w:val="0"/>
      <w:marBottom w:val="0"/>
      <w:divBdr>
        <w:top w:val="none" w:sz="0" w:space="0" w:color="auto"/>
        <w:left w:val="none" w:sz="0" w:space="0" w:color="auto"/>
        <w:bottom w:val="none" w:sz="0" w:space="0" w:color="auto"/>
        <w:right w:val="none" w:sz="0" w:space="0" w:color="auto"/>
      </w:divBdr>
    </w:div>
    <w:div w:id="1124807574">
      <w:bodyDiv w:val="1"/>
      <w:marLeft w:val="0"/>
      <w:marRight w:val="0"/>
      <w:marTop w:val="0"/>
      <w:marBottom w:val="0"/>
      <w:divBdr>
        <w:top w:val="none" w:sz="0" w:space="0" w:color="auto"/>
        <w:left w:val="none" w:sz="0" w:space="0" w:color="auto"/>
        <w:bottom w:val="none" w:sz="0" w:space="0" w:color="auto"/>
        <w:right w:val="none" w:sz="0" w:space="0" w:color="auto"/>
      </w:divBdr>
      <w:divsChild>
        <w:div w:id="1810510256">
          <w:marLeft w:val="0"/>
          <w:marRight w:val="0"/>
          <w:marTop w:val="0"/>
          <w:marBottom w:val="0"/>
          <w:divBdr>
            <w:top w:val="none" w:sz="0" w:space="0" w:color="auto"/>
            <w:left w:val="none" w:sz="0" w:space="0" w:color="auto"/>
            <w:bottom w:val="none" w:sz="0" w:space="0" w:color="auto"/>
            <w:right w:val="none" w:sz="0" w:space="0" w:color="auto"/>
          </w:divBdr>
        </w:div>
      </w:divsChild>
    </w:div>
    <w:div w:id="1130172457">
      <w:bodyDiv w:val="1"/>
      <w:marLeft w:val="0"/>
      <w:marRight w:val="0"/>
      <w:marTop w:val="0"/>
      <w:marBottom w:val="0"/>
      <w:divBdr>
        <w:top w:val="none" w:sz="0" w:space="0" w:color="auto"/>
        <w:left w:val="none" w:sz="0" w:space="0" w:color="auto"/>
        <w:bottom w:val="none" w:sz="0" w:space="0" w:color="auto"/>
        <w:right w:val="none" w:sz="0" w:space="0" w:color="auto"/>
      </w:divBdr>
    </w:div>
    <w:div w:id="1137796875">
      <w:bodyDiv w:val="1"/>
      <w:marLeft w:val="0"/>
      <w:marRight w:val="0"/>
      <w:marTop w:val="0"/>
      <w:marBottom w:val="0"/>
      <w:divBdr>
        <w:top w:val="none" w:sz="0" w:space="0" w:color="auto"/>
        <w:left w:val="none" w:sz="0" w:space="0" w:color="auto"/>
        <w:bottom w:val="none" w:sz="0" w:space="0" w:color="auto"/>
        <w:right w:val="none" w:sz="0" w:space="0" w:color="auto"/>
      </w:divBdr>
    </w:div>
    <w:div w:id="1154489722">
      <w:bodyDiv w:val="1"/>
      <w:marLeft w:val="0"/>
      <w:marRight w:val="0"/>
      <w:marTop w:val="0"/>
      <w:marBottom w:val="0"/>
      <w:divBdr>
        <w:top w:val="none" w:sz="0" w:space="0" w:color="auto"/>
        <w:left w:val="none" w:sz="0" w:space="0" w:color="auto"/>
        <w:bottom w:val="none" w:sz="0" w:space="0" w:color="auto"/>
        <w:right w:val="none" w:sz="0" w:space="0" w:color="auto"/>
      </w:divBdr>
    </w:div>
    <w:div w:id="1201167178">
      <w:bodyDiv w:val="1"/>
      <w:marLeft w:val="0"/>
      <w:marRight w:val="0"/>
      <w:marTop w:val="0"/>
      <w:marBottom w:val="0"/>
      <w:divBdr>
        <w:top w:val="none" w:sz="0" w:space="0" w:color="auto"/>
        <w:left w:val="none" w:sz="0" w:space="0" w:color="auto"/>
        <w:bottom w:val="none" w:sz="0" w:space="0" w:color="auto"/>
        <w:right w:val="none" w:sz="0" w:space="0" w:color="auto"/>
      </w:divBdr>
    </w:div>
    <w:div w:id="1220437643">
      <w:bodyDiv w:val="1"/>
      <w:marLeft w:val="0"/>
      <w:marRight w:val="0"/>
      <w:marTop w:val="0"/>
      <w:marBottom w:val="0"/>
      <w:divBdr>
        <w:top w:val="none" w:sz="0" w:space="0" w:color="auto"/>
        <w:left w:val="none" w:sz="0" w:space="0" w:color="auto"/>
        <w:bottom w:val="none" w:sz="0" w:space="0" w:color="auto"/>
        <w:right w:val="none" w:sz="0" w:space="0" w:color="auto"/>
      </w:divBdr>
    </w:div>
    <w:div w:id="1292788865">
      <w:bodyDiv w:val="1"/>
      <w:marLeft w:val="0"/>
      <w:marRight w:val="0"/>
      <w:marTop w:val="0"/>
      <w:marBottom w:val="0"/>
      <w:divBdr>
        <w:top w:val="none" w:sz="0" w:space="0" w:color="auto"/>
        <w:left w:val="none" w:sz="0" w:space="0" w:color="auto"/>
        <w:bottom w:val="none" w:sz="0" w:space="0" w:color="auto"/>
        <w:right w:val="none" w:sz="0" w:space="0" w:color="auto"/>
      </w:divBdr>
    </w:div>
    <w:div w:id="1296907866">
      <w:bodyDiv w:val="1"/>
      <w:marLeft w:val="0"/>
      <w:marRight w:val="0"/>
      <w:marTop w:val="0"/>
      <w:marBottom w:val="0"/>
      <w:divBdr>
        <w:top w:val="none" w:sz="0" w:space="0" w:color="auto"/>
        <w:left w:val="none" w:sz="0" w:space="0" w:color="auto"/>
        <w:bottom w:val="none" w:sz="0" w:space="0" w:color="auto"/>
        <w:right w:val="none" w:sz="0" w:space="0" w:color="auto"/>
      </w:divBdr>
    </w:div>
    <w:div w:id="1388914936">
      <w:bodyDiv w:val="1"/>
      <w:marLeft w:val="0"/>
      <w:marRight w:val="0"/>
      <w:marTop w:val="0"/>
      <w:marBottom w:val="0"/>
      <w:divBdr>
        <w:top w:val="none" w:sz="0" w:space="0" w:color="auto"/>
        <w:left w:val="none" w:sz="0" w:space="0" w:color="auto"/>
        <w:bottom w:val="none" w:sz="0" w:space="0" w:color="auto"/>
        <w:right w:val="none" w:sz="0" w:space="0" w:color="auto"/>
      </w:divBdr>
      <w:divsChild>
        <w:div w:id="145821969">
          <w:marLeft w:val="0"/>
          <w:marRight w:val="0"/>
          <w:marTop w:val="0"/>
          <w:marBottom w:val="0"/>
          <w:divBdr>
            <w:top w:val="none" w:sz="0" w:space="0" w:color="auto"/>
            <w:left w:val="none" w:sz="0" w:space="0" w:color="auto"/>
            <w:bottom w:val="none" w:sz="0" w:space="0" w:color="auto"/>
            <w:right w:val="none" w:sz="0" w:space="0" w:color="auto"/>
          </w:divBdr>
          <w:divsChild>
            <w:div w:id="18716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0971">
      <w:bodyDiv w:val="1"/>
      <w:marLeft w:val="0"/>
      <w:marRight w:val="0"/>
      <w:marTop w:val="0"/>
      <w:marBottom w:val="0"/>
      <w:divBdr>
        <w:top w:val="none" w:sz="0" w:space="0" w:color="auto"/>
        <w:left w:val="none" w:sz="0" w:space="0" w:color="auto"/>
        <w:bottom w:val="none" w:sz="0" w:space="0" w:color="auto"/>
        <w:right w:val="none" w:sz="0" w:space="0" w:color="auto"/>
      </w:divBdr>
    </w:div>
    <w:div w:id="1447195511">
      <w:bodyDiv w:val="1"/>
      <w:marLeft w:val="0"/>
      <w:marRight w:val="0"/>
      <w:marTop w:val="0"/>
      <w:marBottom w:val="0"/>
      <w:divBdr>
        <w:top w:val="none" w:sz="0" w:space="0" w:color="auto"/>
        <w:left w:val="none" w:sz="0" w:space="0" w:color="auto"/>
        <w:bottom w:val="none" w:sz="0" w:space="0" w:color="auto"/>
        <w:right w:val="none" w:sz="0" w:space="0" w:color="auto"/>
      </w:divBdr>
    </w:div>
    <w:div w:id="1447384545">
      <w:bodyDiv w:val="1"/>
      <w:marLeft w:val="0"/>
      <w:marRight w:val="0"/>
      <w:marTop w:val="0"/>
      <w:marBottom w:val="0"/>
      <w:divBdr>
        <w:top w:val="none" w:sz="0" w:space="0" w:color="auto"/>
        <w:left w:val="none" w:sz="0" w:space="0" w:color="auto"/>
        <w:bottom w:val="none" w:sz="0" w:space="0" w:color="auto"/>
        <w:right w:val="none" w:sz="0" w:space="0" w:color="auto"/>
      </w:divBdr>
    </w:div>
    <w:div w:id="1466893194">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6480171">
      <w:bodyDiv w:val="1"/>
      <w:marLeft w:val="0"/>
      <w:marRight w:val="0"/>
      <w:marTop w:val="0"/>
      <w:marBottom w:val="0"/>
      <w:divBdr>
        <w:top w:val="none" w:sz="0" w:space="0" w:color="auto"/>
        <w:left w:val="none" w:sz="0" w:space="0" w:color="auto"/>
        <w:bottom w:val="none" w:sz="0" w:space="0" w:color="auto"/>
        <w:right w:val="none" w:sz="0" w:space="0" w:color="auto"/>
      </w:divBdr>
    </w:div>
    <w:div w:id="1694189558">
      <w:bodyDiv w:val="1"/>
      <w:marLeft w:val="0"/>
      <w:marRight w:val="0"/>
      <w:marTop w:val="0"/>
      <w:marBottom w:val="0"/>
      <w:divBdr>
        <w:top w:val="none" w:sz="0" w:space="0" w:color="auto"/>
        <w:left w:val="none" w:sz="0" w:space="0" w:color="auto"/>
        <w:bottom w:val="none" w:sz="0" w:space="0" w:color="auto"/>
        <w:right w:val="none" w:sz="0" w:space="0" w:color="auto"/>
      </w:divBdr>
    </w:div>
    <w:div w:id="1714495672">
      <w:bodyDiv w:val="1"/>
      <w:marLeft w:val="0"/>
      <w:marRight w:val="0"/>
      <w:marTop w:val="0"/>
      <w:marBottom w:val="0"/>
      <w:divBdr>
        <w:top w:val="none" w:sz="0" w:space="0" w:color="auto"/>
        <w:left w:val="none" w:sz="0" w:space="0" w:color="auto"/>
        <w:bottom w:val="none" w:sz="0" w:space="0" w:color="auto"/>
        <w:right w:val="none" w:sz="0" w:space="0" w:color="auto"/>
      </w:divBdr>
    </w:div>
    <w:div w:id="1741056161">
      <w:bodyDiv w:val="1"/>
      <w:marLeft w:val="0"/>
      <w:marRight w:val="0"/>
      <w:marTop w:val="0"/>
      <w:marBottom w:val="0"/>
      <w:divBdr>
        <w:top w:val="none" w:sz="0" w:space="0" w:color="auto"/>
        <w:left w:val="none" w:sz="0" w:space="0" w:color="auto"/>
        <w:bottom w:val="none" w:sz="0" w:space="0" w:color="auto"/>
        <w:right w:val="none" w:sz="0" w:space="0" w:color="auto"/>
      </w:divBdr>
    </w:div>
    <w:div w:id="1741637316">
      <w:bodyDiv w:val="1"/>
      <w:marLeft w:val="0"/>
      <w:marRight w:val="0"/>
      <w:marTop w:val="0"/>
      <w:marBottom w:val="0"/>
      <w:divBdr>
        <w:top w:val="none" w:sz="0" w:space="0" w:color="auto"/>
        <w:left w:val="none" w:sz="0" w:space="0" w:color="auto"/>
        <w:bottom w:val="none" w:sz="0" w:space="0" w:color="auto"/>
        <w:right w:val="none" w:sz="0" w:space="0" w:color="auto"/>
      </w:divBdr>
    </w:div>
    <w:div w:id="1781994236">
      <w:bodyDiv w:val="1"/>
      <w:marLeft w:val="0"/>
      <w:marRight w:val="0"/>
      <w:marTop w:val="0"/>
      <w:marBottom w:val="0"/>
      <w:divBdr>
        <w:top w:val="none" w:sz="0" w:space="0" w:color="auto"/>
        <w:left w:val="none" w:sz="0" w:space="0" w:color="auto"/>
        <w:bottom w:val="none" w:sz="0" w:space="0" w:color="auto"/>
        <w:right w:val="none" w:sz="0" w:space="0" w:color="auto"/>
      </w:divBdr>
    </w:div>
    <w:div w:id="1790122741">
      <w:bodyDiv w:val="1"/>
      <w:marLeft w:val="0"/>
      <w:marRight w:val="0"/>
      <w:marTop w:val="0"/>
      <w:marBottom w:val="0"/>
      <w:divBdr>
        <w:top w:val="none" w:sz="0" w:space="0" w:color="auto"/>
        <w:left w:val="none" w:sz="0" w:space="0" w:color="auto"/>
        <w:bottom w:val="none" w:sz="0" w:space="0" w:color="auto"/>
        <w:right w:val="none" w:sz="0" w:space="0" w:color="auto"/>
      </w:divBdr>
    </w:div>
    <w:div w:id="1903104629">
      <w:bodyDiv w:val="1"/>
      <w:marLeft w:val="0"/>
      <w:marRight w:val="0"/>
      <w:marTop w:val="0"/>
      <w:marBottom w:val="0"/>
      <w:divBdr>
        <w:top w:val="none" w:sz="0" w:space="0" w:color="auto"/>
        <w:left w:val="none" w:sz="0" w:space="0" w:color="auto"/>
        <w:bottom w:val="none" w:sz="0" w:space="0" w:color="auto"/>
        <w:right w:val="none" w:sz="0" w:space="0" w:color="auto"/>
      </w:divBdr>
      <w:divsChild>
        <w:div w:id="831066376">
          <w:marLeft w:val="0"/>
          <w:marRight w:val="0"/>
          <w:marTop w:val="0"/>
          <w:marBottom w:val="0"/>
          <w:divBdr>
            <w:top w:val="none" w:sz="0" w:space="0" w:color="auto"/>
            <w:left w:val="none" w:sz="0" w:space="0" w:color="auto"/>
            <w:bottom w:val="none" w:sz="0" w:space="0" w:color="auto"/>
            <w:right w:val="none" w:sz="0" w:space="0" w:color="auto"/>
          </w:divBdr>
          <w:divsChild>
            <w:div w:id="1957175581">
              <w:marLeft w:val="0"/>
              <w:marRight w:val="0"/>
              <w:marTop w:val="0"/>
              <w:marBottom w:val="0"/>
              <w:divBdr>
                <w:top w:val="none" w:sz="0" w:space="0" w:color="auto"/>
                <w:left w:val="none" w:sz="0" w:space="0" w:color="auto"/>
                <w:bottom w:val="none" w:sz="0" w:space="0" w:color="auto"/>
                <w:right w:val="none" w:sz="0" w:space="0" w:color="auto"/>
              </w:divBdr>
            </w:div>
            <w:div w:id="1591619045">
              <w:marLeft w:val="0"/>
              <w:marRight w:val="0"/>
              <w:marTop w:val="0"/>
              <w:marBottom w:val="0"/>
              <w:divBdr>
                <w:top w:val="none" w:sz="0" w:space="0" w:color="auto"/>
                <w:left w:val="none" w:sz="0" w:space="0" w:color="auto"/>
                <w:bottom w:val="none" w:sz="0" w:space="0" w:color="auto"/>
                <w:right w:val="none" w:sz="0" w:space="0" w:color="auto"/>
              </w:divBdr>
            </w:div>
            <w:div w:id="1270577918">
              <w:marLeft w:val="0"/>
              <w:marRight w:val="0"/>
              <w:marTop w:val="0"/>
              <w:marBottom w:val="0"/>
              <w:divBdr>
                <w:top w:val="none" w:sz="0" w:space="0" w:color="auto"/>
                <w:left w:val="none" w:sz="0" w:space="0" w:color="auto"/>
                <w:bottom w:val="none" w:sz="0" w:space="0" w:color="auto"/>
                <w:right w:val="none" w:sz="0" w:space="0" w:color="auto"/>
              </w:divBdr>
            </w:div>
            <w:div w:id="289439324">
              <w:marLeft w:val="0"/>
              <w:marRight w:val="0"/>
              <w:marTop w:val="0"/>
              <w:marBottom w:val="0"/>
              <w:divBdr>
                <w:top w:val="none" w:sz="0" w:space="0" w:color="auto"/>
                <w:left w:val="none" w:sz="0" w:space="0" w:color="auto"/>
                <w:bottom w:val="none" w:sz="0" w:space="0" w:color="auto"/>
                <w:right w:val="none" w:sz="0" w:space="0" w:color="auto"/>
              </w:divBdr>
            </w:div>
            <w:div w:id="1139616032">
              <w:marLeft w:val="0"/>
              <w:marRight w:val="0"/>
              <w:marTop w:val="0"/>
              <w:marBottom w:val="0"/>
              <w:divBdr>
                <w:top w:val="none" w:sz="0" w:space="0" w:color="auto"/>
                <w:left w:val="none" w:sz="0" w:space="0" w:color="auto"/>
                <w:bottom w:val="none" w:sz="0" w:space="0" w:color="auto"/>
                <w:right w:val="none" w:sz="0" w:space="0" w:color="auto"/>
              </w:divBdr>
            </w:div>
            <w:div w:id="1017927110">
              <w:marLeft w:val="0"/>
              <w:marRight w:val="0"/>
              <w:marTop w:val="0"/>
              <w:marBottom w:val="0"/>
              <w:divBdr>
                <w:top w:val="none" w:sz="0" w:space="0" w:color="auto"/>
                <w:left w:val="none" w:sz="0" w:space="0" w:color="auto"/>
                <w:bottom w:val="none" w:sz="0" w:space="0" w:color="auto"/>
                <w:right w:val="none" w:sz="0" w:space="0" w:color="auto"/>
              </w:divBdr>
            </w:div>
            <w:div w:id="6549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89007">
      <w:bodyDiv w:val="1"/>
      <w:marLeft w:val="0"/>
      <w:marRight w:val="0"/>
      <w:marTop w:val="0"/>
      <w:marBottom w:val="0"/>
      <w:divBdr>
        <w:top w:val="none" w:sz="0" w:space="0" w:color="auto"/>
        <w:left w:val="none" w:sz="0" w:space="0" w:color="auto"/>
        <w:bottom w:val="none" w:sz="0" w:space="0" w:color="auto"/>
        <w:right w:val="none" w:sz="0" w:space="0" w:color="auto"/>
      </w:divBdr>
    </w:div>
    <w:div w:id="203838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iverbankcomputing.com/static/Docs/PyQt5/" TargetMode="External"/><Relationship Id="rId3" Type="http://schemas.openxmlformats.org/officeDocument/2006/relationships/styles" Target="styles.xml"/><Relationship Id="rId21" Type="http://schemas.openxmlformats.org/officeDocument/2006/relationships/hyperlink" Target="https://docs.python.org/3.1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languagetool.org/roadmap.html%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irtualenv.pypa.io/en/20.0.29/%2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pencv.org/4.11.0/%20"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de.visualstudio.com/docs%20"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54210-2926-42EC-9CD0-D06069835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18916</TotalTime>
  <Pages>20</Pages>
  <Words>2591</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Vũ</dc:creator>
  <cp:keywords/>
  <dc:description/>
  <cp:lastModifiedBy>Quang Vũ</cp:lastModifiedBy>
  <cp:revision>840</cp:revision>
  <cp:lastPrinted>2024-11-27T13:25:00Z</cp:lastPrinted>
  <dcterms:created xsi:type="dcterms:W3CDTF">2024-10-31T12:36:00Z</dcterms:created>
  <dcterms:modified xsi:type="dcterms:W3CDTF">2026-03-21T19:55:00Z</dcterms:modified>
</cp:coreProperties>
</file>