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32"/>
          <w:szCs w:val="32"/>
        </w:rPr>
      </w:pPr>
      <w:bookmarkStart w:colFirst="0" w:colLast="0" w:name="_2mbl5k6c0f6a" w:id="0"/>
      <w:bookmarkEnd w:id="0"/>
      <w:r w:rsidDel="00000000" w:rsidR="00000000" w:rsidRPr="00000000">
        <w:rPr>
          <w:b w:val="1"/>
          <w:bCs w:val="1"/>
          <w:color w:val="000000"/>
          <w:sz w:val="33"/>
          <w:szCs w:val="33"/>
          <w:rtl w:val="0"/>
        </w:rPr>
        <w:t xml:space="preserve">Bài 1: Quản lý lưu trữ và đường dẫn tệp trong Windows</w:t>
      </w:r>
      <w:r w:rsidDel="00000000" w:rsidR="00000000" w:rsidRPr="00000000">
        <w:rPr>
          <w:b w:val="1"/>
          <w:bCs w:val="1"/>
          <w:color w:val="000000"/>
          <w:sz w:val="32"/>
          <w:szCs w:val="32"/>
          <w:rtl w:val="0"/>
        </w:rPr>
        <w:t xml:space="preserve"> </w:t>
      </w:r>
    </w:p>
    <w:p w:rsidR="00000000" w:rsidDel="00000000" w:rsidP="00000000" w:rsidRDefault="00000000" w:rsidRPr="00000000" w14:paraId="00000002">
      <w:pPr>
        <w:spacing w:after="240" w:line="331.2" w:lineRule="auto"/>
        <w:rPr/>
      </w:pPr>
      <w:r w:rsidDel="00000000" w:rsidR="00000000" w:rsidRPr="00000000">
        <w:rPr>
          <w:b w:val="1"/>
          <w:bCs w:val="1"/>
          <w:sz w:val="24"/>
          <w:szCs w:val="24"/>
          <w:rtl w:val="0"/>
        </w:rPr>
        <w:t xml:space="preserve">Nguyễn Vũ Quốc Anh - MSSV: </w:t>
      </w:r>
      <w:r w:rsidDel="00000000" w:rsidR="00000000" w:rsidRPr="00000000">
        <w:rPr>
          <w:b w:val="1"/>
          <w:bCs w:val="1"/>
          <w:sz w:val="24"/>
          <w:szCs w:val="24"/>
          <w:rtl w:val="0"/>
        </w:rPr>
        <w:t xml:space="preserve">N26DTCN004 </w:t>
      </w: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mmmc92grurrh" w:id="1"/>
      <w:bookmarkEnd w:id="1"/>
      <w:r w:rsidDel="00000000" w:rsidR="00000000" w:rsidRPr="00000000">
        <w:rPr>
          <w:b w:val="1"/>
          <w:bCs w:val="1"/>
          <w:color w:val="000000"/>
          <w:sz w:val="26"/>
          <w:szCs w:val="26"/>
          <w:rtl w:val="0"/>
        </w:rPr>
        <w:t xml:space="preserve">PHẦN 1: PHÂN TÍCH CÁC SAI LẦM VÀ HIỂU LẦM</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1. Các sai lầm trong cách lưu trữ và đặt tên:</w:t>
      </w:r>
    </w:p>
    <w:p w:rsidR="00000000" w:rsidDel="00000000" w:rsidP="00000000" w:rsidRDefault="00000000" w:rsidRPr="00000000" w14:paraId="00000005">
      <w:pPr>
        <w:numPr>
          <w:ilvl w:val="0"/>
          <w:numId w:val="3"/>
        </w:numPr>
        <w:spacing w:after="0" w:afterAutospacing="0" w:lineRule="auto"/>
        <w:ind w:left="720" w:hanging="360"/>
        <w:rPr/>
      </w:pPr>
      <w:r w:rsidDel="00000000" w:rsidR="00000000" w:rsidRPr="00000000">
        <w:rPr>
          <w:b w:val="1"/>
          <w:bCs w:val="1"/>
          <w:rtl w:val="0"/>
        </w:rPr>
        <w:t xml:space="preserve">Vị trí lưu trữ sai:</w:t>
      </w:r>
      <w:r w:rsidDel="00000000" w:rsidR="00000000" w:rsidRPr="00000000">
        <w:rPr>
          <w:rtl w:val="0"/>
        </w:rPr>
        <w:t xml:space="preserve"> Lưu bài tập tại </w:t>
      </w:r>
      <w:r w:rsidDel="00000000" w:rsidR="00000000" w:rsidRPr="00000000">
        <w:rPr>
          <w:rtl w:val="0"/>
        </w:rPr>
        <w:t xml:space="preserve">C:\Windows\System32</w:t>
      </w:r>
      <w:r w:rsidDel="00000000" w:rsidR="00000000" w:rsidRPr="00000000">
        <w:rPr>
          <w:rtl w:val="0"/>
        </w:rPr>
        <w:t xml:space="preserve">. Thư mục </w:t>
      </w:r>
      <w:r w:rsidDel="00000000" w:rsidR="00000000" w:rsidRPr="00000000">
        <w:rPr>
          <w:rtl w:val="0"/>
        </w:rPr>
        <w:t xml:space="preserve">System32</w:t>
      </w:r>
      <w:r w:rsidDel="00000000" w:rsidR="00000000" w:rsidRPr="00000000">
        <w:rPr>
          <w:rtl w:val="0"/>
        </w:rPr>
        <w:t xml:space="preserve"> chứa các tệp cốt lõi của hệ điều hành. Lưu file cá nhân vào đây dễ gây mất dữ liệu khi cài lại Windows, dính lỗi từ chối quyền truy cập (Permission Denied) và nguy cơ xóa nhầm file hệ thống.</w:t>
      </w:r>
    </w:p>
    <w:p w:rsidR="00000000" w:rsidDel="00000000" w:rsidP="00000000" w:rsidRDefault="00000000" w:rsidRPr="00000000" w14:paraId="00000006">
      <w:pPr>
        <w:numPr>
          <w:ilvl w:val="0"/>
          <w:numId w:val="3"/>
        </w:numPr>
        <w:spacing w:after="240" w:lineRule="auto"/>
        <w:ind w:left="720" w:hanging="360"/>
        <w:rPr/>
      </w:pPr>
      <w:r w:rsidDel="00000000" w:rsidR="00000000" w:rsidRPr="00000000">
        <w:rPr>
          <w:b w:val="1"/>
          <w:bCs w:val="1"/>
          <w:rtl w:val="0"/>
        </w:rPr>
        <w:t xml:space="preserve">Đặt tên file/thư mục sai chuẩn:</w:t>
      </w:r>
      <w:r w:rsidDel="00000000" w:rsidR="00000000" w:rsidRPr="00000000">
        <w:rPr>
          <w:rtl w:val="0"/>
        </w:rPr>
        <w:t xml:space="preserve"> Tên thư mục và file có khoảng trắng cùng chữ hoa/thường lộn xộn (</w:t>
      </w:r>
      <w:r w:rsidDel="00000000" w:rsidR="00000000" w:rsidRPr="00000000">
        <w:rPr>
          <w:rtl w:val="0"/>
        </w:rPr>
        <w:t xml:space="preserve">Bai Tap Cua Nam</w:t>
      </w:r>
      <w:r w:rsidDel="00000000" w:rsidR="00000000" w:rsidRPr="00000000">
        <w:rPr>
          <w:rtl w:val="0"/>
        </w:rPr>
        <w:t xml:space="preserve">, </w:t>
      </w:r>
      <w:r w:rsidDel="00000000" w:rsidR="00000000" w:rsidRPr="00000000">
        <w:rPr>
          <w:rtl w:val="0"/>
        </w:rPr>
        <w:t xml:space="preserve">Session 01</w:t>
      </w:r>
      <w:r w:rsidDel="00000000" w:rsidR="00000000" w:rsidRPr="00000000">
        <w:rPr>
          <w:rtl w:val="0"/>
        </w:rPr>
        <w:t xml:space="preserve">, </w:t>
      </w:r>
      <w:r w:rsidDel="00000000" w:rsidR="00000000" w:rsidRPr="00000000">
        <w:rPr>
          <w:rtl w:val="0"/>
        </w:rPr>
        <w:t xml:space="preserve">bai tap 1.py</w:t>
      </w:r>
      <w:r w:rsidDel="00000000" w:rsidR="00000000" w:rsidRPr="00000000">
        <w:rPr>
          <w:rtl w:val="0"/>
        </w:rPr>
        <w:t xml:space="preserve">). Khi chạy lệnh bằng CLI/Terminal, dấu khoảng trắng bị hiểu nhầm thành dấu phân cách tham số, dẫn đến lỗi không tìm thấy đường dẫn (</w:t>
      </w:r>
      <w:r w:rsidDel="00000000" w:rsidR="00000000" w:rsidRPr="00000000">
        <w:rPr>
          <w:rtl w:val="0"/>
        </w:rPr>
        <w:t xml:space="preserve">No such file or directory</w:t>
      </w:r>
      <w:r w:rsidDel="00000000" w:rsidR="00000000" w:rsidRPr="00000000">
        <w:rPr>
          <w:rtl w:val="0"/>
        </w:rPr>
        <w:t xml:space="preserve">).</w:t>
      </w:r>
    </w:p>
    <w:p w:rsidR="00000000" w:rsidDel="00000000" w:rsidP="00000000" w:rsidRDefault="00000000" w:rsidRPr="00000000" w14:paraId="00000007">
      <w:pPr>
        <w:spacing w:after="240" w:lineRule="auto"/>
        <w:rPr>
          <w:b w:val="1"/>
          <w:bCs w:val="1"/>
        </w:rPr>
      </w:pPr>
      <w:r w:rsidDel="00000000" w:rsidR="00000000" w:rsidRPr="00000000">
        <w:rPr>
          <w:b w:val="1"/>
          <w:bCs w:val="1"/>
          <w:rtl w:val="0"/>
        </w:rPr>
        <w:t xml:space="preserve">2. Hiểu lầm về tốc độ mạng:</w:t>
      </w:r>
    </w:p>
    <w:p w:rsidR="00000000" w:rsidDel="00000000" w:rsidP="00000000" w:rsidRDefault="00000000" w:rsidRPr="00000000" w14:paraId="00000008">
      <w:pPr>
        <w:numPr>
          <w:ilvl w:val="0"/>
          <w:numId w:val="2"/>
        </w:numPr>
        <w:spacing w:after="0" w:afterAutospacing="0" w:lineRule="auto"/>
        <w:ind w:left="720" w:hanging="360"/>
        <w:rPr/>
      </w:pPr>
      <w:r w:rsidDel="00000000" w:rsidR="00000000" w:rsidRPr="00000000">
        <w:rPr>
          <w:rtl w:val="0"/>
        </w:rPr>
        <w:t xml:space="preserve">Nam nhầm lẫn giữa đơn vị </w:t>
      </w:r>
      <w:r w:rsidDel="00000000" w:rsidR="00000000" w:rsidRPr="00000000">
        <w:rPr>
          <w:b w:val="1"/>
          <w:bCs w:val="1"/>
          <w:rtl w:val="0"/>
        </w:rPr>
        <w:t xml:space="preserve">Megabit (Mb)</w:t>
      </w:r>
      <w:r w:rsidDel="00000000" w:rsidR="00000000" w:rsidRPr="00000000">
        <w:rPr>
          <w:rtl w:val="0"/>
        </w:rPr>
        <w:t xml:space="preserve"> và </w:t>
      </w:r>
      <w:r w:rsidDel="00000000" w:rsidR="00000000" w:rsidRPr="00000000">
        <w:rPr>
          <w:b w:val="1"/>
          <w:bCs w:val="1"/>
          <w:rtl w:val="0"/>
        </w:rPr>
        <w:t xml:space="preserve">Megabyte (MB)</w:t>
      </w:r>
      <w:r w:rsidDel="00000000" w:rsidR="00000000" w:rsidRPr="00000000">
        <w:rPr>
          <w:rtl w:val="0"/>
        </w:rPr>
        <w:t xml:space="preserve">.</w:t>
      </w:r>
    </w:p>
    <w:p w:rsidR="00000000" w:rsidDel="00000000" w:rsidP="00000000" w:rsidRDefault="00000000" w:rsidRPr="00000000" w14:paraId="00000009">
      <w:pPr>
        <w:numPr>
          <w:ilvl w:val="0"/>
          <w:numId w:val="2"/>
        </w:numPr>
        <w:spacing w:after="240" w:lineRule="auto"/>
        <w:ind w:left="720" w:hanging="360"/>
        <w:rPr/>
      </w:pPr>
      <w:r w:rsidDel="00000000" w:rsidR="00000000" w:rsidRPr="00000000">
        <w:rPr>
          <w:rtl w:val="0"/>
        </w:rPr>
        <w:t xml:space="preserve">Nhà mạng cung cấp băng thông là </w:t>
      </w:r>
      <m:oMath>
        <m:r>
          <w:rPr/>
          <m:t xml:space="preserve">100Mbps</m:t>
        </m:r>
      </m:oMath>
      <w:r w:rsidDel="00000000" w:rsidR="00000000" w:rsidRPr="00000000">
        <w:rPr>
          <w:rtl w:val="0"/>
        </w:rPr>
        <w:t xml:space="preserve"> (Megabit/giây). Vì </w:t>
      </w:r>
      <m:oMath>
        <m:r>
          <w:rPr/>
          <m:t xml:space="preserve">1Byte=8bits</m:t>
        </m:r>
      </m:oMath>
      <w:r w:rsidDel="00000000" w:rsidR="00000000" w:rsidRPr="00000000">
        <w:rPr>
          <w:rtl w:val="0"/>
        </w:rPr>
        <w:t xml:space="preserve">, tốc độ tải thực tế tính bằng: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pPr>
      <m:oMath>
        <m:r>
          <w:rPr/>
          <m:t xml:space="preserve">Tốcđộtải(MB/s)=</m:t>
        </m:r>
        <m:f>
          <m:fPr>
            <m:ctrlPr>
              <w:rPr/>
            </m:ctrlPr>
          </m:fPr>
          <m:num>
            <m:r>
              <w:rPr/>
              <m:t xml:space="preserve">100Mbps</m:t>
            </m:r>
          </m:num>
          <m:den>
            <m:r>
              <w:rPr/>
              <m:t xml:space="preserve">8</m:t>
            </m:r>
          </m:den>
        </m:f>
        <m:r>
          <w:rPr/>
          <m:t xml:space="preserve">=12.5MB/s</m:t>
        </m:r>
      </m:oMath>
      <w:r w:rsidDel="00000000" w:rsidR="00000000" w:rsidRPr="00000000">
        <w:rPr>
          <w:rtl w:val="0"/>
        </w:rPr>
      </w:r>
    </w:p>
    <w:p w:rsidR="00000000" w:rsidDel="00000000" w:rsidP="00000000" w:rsidRDefault="00000000" w:rsidRPr="00000000" w14:paraId="0000000C">
      <w:pPr>
        <w:spacing w:after="240" w:lineRule="auto"/>
        <w:rPr/>
      </w:pPr>
      <w:r w:rsidDel="00000000" w:rsidR="00000000" w:rsidRPr="00000000">
        <w:rPr>
          <w:rtl w:val="0"/>
        </w:rPr>
        <w:t xml:space="preserve">Tốc độ hiển thị </w:t>
      </w:r>
      <m:oMath>
        <m:r>
          <w:rPr/>
          <m:t xml:space="preserve">12.5MB/s</m:t>
        </m:r>
      </m:oMath>
      <w:r w:rsidDel="00000000" w:rsidR="00000000" w:rsidRPr="00000000">
        <w:rPr>
          <w:rtl w:val="0"/>
        </w:rPr>
        <w:t xml:space="preserve"> là đúng 100% băng thông gói cước, nhà mạng không lừa đảo.</w:t>
      </w:r>
    </w:p>
    <w:p w:rsidR="00000000" w:rsidDel="00000000" w:rsidP="00000000" w:rsidRDefault="00000000" w:rsidRPr="00000000" w14:paraId="0000000D">
      <w:pPr>
        <w:spacing w:after="240" w:lineRule="auto"/>
        <w:rPr>
          <w:b w:val="1"/>
          <w:bCs w:val="1"/>
        </w:rPr>
      </w:pPr>
      <w:r w:rsidDel="00000000" w:rsidR="00000000" w:rsidRPr="00000000">
        <w:rPr>
          <w:b w:val="1"/>
          <w:bCs w:val="1"/>
          <w:rtl w:val="0"/>
        </w:rPr>
        <w:t xml:space="preserve">3. Nguyên nhân ổ SSD 256 GB thực tế hiển thị thấp hơn:</w:t>
      </w:r>
    </w:p>
    <w:p w:rsidR="00000000" w:rsidDel="00000000" w:rsidP="00000000" w:rsidRDefault="00000000" w:rsidRPr="00000000" w14:paraId="0000000E">
      <w:pPr>
        <w:numPr>
          <w:ilvl w:val="0"/>
          <w:numId w:val="1"/>
        </w:numPr>
        <w:spacing w:after="0" w:afterAutospacing="0" w:lineRule="auto"/>
        <w:ind w:left="720" w:hanging="360"/>
        <w:rPr/>
      </w:pPr>
      <w:r w:rsidDel="00000000" w:rsidR="00000000" w:rsidRPr="00000000">
        <w:rPr>
          <w:b w:val="1"/>
          <w:bCs w:val="1"/>
          <w:rtl w:val="0"/>
        </w:rPr>
        <w:t xml:space="preserve">Quy đổi hệ số:</w:t>
      </w:r>
      <w:r w:rsidDel="00000000" w:rsidR="00000000" w:rsidRPr="00000000">
        <w:rPr>
          <w:rtl w:val="0"/>
        </w:rPr>
        <w:t xml:space="preserve"> Nhà sản xuất tính dung lượng theo hệ thập phân (</w:t>
      </w:r>
      <m:oMath>
        <m:r>
          <w:rPr/>
          <m:t xml:space="preserve">1GB=1</m:t>
        </m:r>
        <m:sSup>
          <m:sSupPr>
            <m:ctrlPr>
              <w:rPr/>
            </m:ctrlPr>
          </m:sSupPr>
          <m:e>
            <m:r>
              <w:rPr/>
              <m:t xml:space="preserve">0</m:t>
            </m:r>
          </m:e>
          <m:sup>
            <m:r>
              <w:rPr/>
              <m:t xml:space="preserve">9</m:t>
            </m:r>
          </m:sup>
        </m:sSup>
        <m:r>
          <w:rPr/>
          <m:t xml:space="preserve">Bytes=1.000.000.000Bytes</m:t>
        </m:r>
      </m:oMath>
      <w:r w:rsidDel="00000000" w:rsidR="00000000" w:rsidRPr="00000000">
        <w:rPr>
          <w:rtl w:val="0"/>
        </w:rPr>
        <w:t xml:space="preserve">), nên </w:t>
      </w:r>
      <m:oMath>
        <m:r>
          <w:rPr/>
          <m:t xml:space="preserve">256GB=256.000.000.000Bytes</m:t>
        </m:r>
      </m:oMath>
      <w:r w:rsidDel="00000000" w:rsidR="00000000" w:rsidRPr="00000000">
        <w:rPr>
          <w:rtl w:val="0"/>
        </w:rPr>
        <w:t xml:space="preserve">.</w:t>
      </w:r>
    </w:p>
    <w:p w:rsidR="00000000" w:rsidDel="00000000" w:rsidP="00000000" w:rsidRDefault="00000000" w:rsidRPr="00000000" w14:paraId="0000000F">
      <w:pPr>
        <w:numPr>
          <w:ilvl w:val="0"/>
          <w:numId w:val="1"/>
        </w:numPr>
        <w:spacing w:after="0" w:afterAutospacing="0" w:lineRule="auto"/>
        <w:ind w:left="720" w:hanging="360"/>
        <w:rPr/>
      </w:pPr>
      <w:r w:rsidDel="00000000" w:rsidR="00000000" w:rsidRPr="00000000">
        <w:rPr>
          <w:b w:val="1"/>
          <w:bCs w:val="1"/>
          <w:rtl w:val="0"/>
        </w:rPr>
        <w:t xml:space="preserve">Cách Windows đọc:</w:t>
      </w:r>
      <w:r w:rsidDel="00000000" w:rsidR="00000000" w:rsidRPr="00000000">
        <w:rPr>
          <w:rtl w:val="0"/>
        </w:rPr>
        <w:t xml:space="preserve"> Hệ điều hành dùng hệ nhị phân (</w:t>
      </w:r>
      <m:oMath>
        <m:r>
          <w:rPr/>
          <m:t xml:space="preserve">1GiB=102</m:t>
        </m:r>
        <m:sSup>
          <m:sSupPr>
            <m:ctrlPr>
              <w:rPr/>
            </m:ctrlPr>
          </m:sSupPr>
          <m:e>
            <m:r>
              <w:rPr/>
              <m:t xml:space="preserve">4</m:t>
            </m:r>
          </m:e>
          <m:sup>
            <m:r>
              <w:rPr/>
              <m:t xml:space="preserve">3</m:t>
            </m:r>
          </m:sup>
        </m:sSup>
        <m:r>
          <w:rPr/>
          <m:t xml:space="preserve">Bytes=1.073.741.824Bytes</m:t>
        </m:r>
      </m:oMath>
      <w:r w:rsidDel="00000000" w:rsidR="00000000" w:rsidRPr="00000000">
        <w:rPr>
          <w:rtl w:val="0"/>
        </w:rPr>
        <w:t xml:space="preserve">).</w:t>
      </w:r>
    </w:p>
    <w:p w:rsidR="00000000" w:rsidDel="00000000" w:rsidP="00000000" w:rsidRDefault="00000000" w:rsidRPr="00000000" w14:paraId="00000010">
      <w:pPr>
        <w:numPr>
          <w:ilvl w:val="0"/>
          <w:numId w:val="1"/>
        </w:numPr>
        <w:spacing w:after="240" w:lineRule="auto"/>
        <w:ind w:left="720" w:hanging="360"/>
        <w:rPr/>
      </w:pPr>
      <w:r w:rsidDel="00000000" w:rsidR="00000000" w:rsidRPr="00000000">
        <w:rPr>
          <w:b w:val="1"/>
          <w:bCs w:val="1"/>
          <w:rtl w:val="0"/>
        </w:rPr>
        <w:t xml:space="preserve">Dung lượng hiển thị:</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center"/>
        <w:rPr/>
      </w:pPr>
      <m:oMath>
        <m:f>
          <m:fPr>
            <m:ctrlPr>
              <w:rPr/>
            </m:ctrlPr>
          </m:fPr>
          <m:num>
            <m:r>
              <w:rPr/>
              <m:t xml:space="preserve">256.000.000.000</m:t>
            </m:r>
          </m:num>
          <m:den>
            <m:r>
              <w:rPr/>
              <m:t xml:space="preserve">102</m:t>
            </m:r>
            <m:sSup>
              <m:sSupPr>
                <m:ctrlPr>
                  <w:rPr/>
                </m:ctrlPr>
              </m:sSupPr>
              <m:e>
                <m:r>
                  <w:rPr/>
                  <m:t xml:space="preserve">4</m:t>
                </m:r>
              </m:e>
              <m:sup>
                <m:r>
                  <w:rPr/>
                  <m:t xml:space="preserve">3</m:t>
                </m:r>
              </m:sup>
            </m:sSup>
          </m:den>
        </m:f>
        <m:r>
          <w:rPr/>
          <m:t>≈</m:t>
        </m:r>
        <m:r>
          <w:rPr/>
          <m:t xml:space="preserve">238.4GiB</m:t>
        </m:r>
      </m:oMath>
      <w:r w:rsidDel="00000000" w:rsidR="00000000" w:rsidRPr="00000000">
        <w:rPr>
          <w:rtl w:val="0"/>
        </w:rPr>
      </w:r>
    </w:p>
    <w:p w:rsidR="00000000" w:rsidDel="00000000" w:rsidP="00000000" w:rsidRDefault="00000000" w:rsidRPr="00000000" w14:paraId="00000013">
      <w:pPr>
        <w:spacing w:after="240" w:lineRule="auto"/>
        <w:rPr/>
      </w:pPr>
      <w:r w:rsidDel="00000000" w:rsidR="00000000" w:rsidRPr="00000000">
        <w:rPr>
          <w:rtl w:val="0"/>
        </w:rPr>
        <w:t xml:space="preserve">Windows ghi nhầm nhãn </w:t>
      </w:r>
      <w:r w:rsidDel="00000000" w:rsidR="00000000" w:rsidRPr="00000000">
        <w:rPr>
          <w:rtl w:val="0"/>
        </w:rPr>
        <w:t xml:space="preserve">GiB</w:t>
      </w:r>
      <w:r w:rsidDel="00000000" w:rsidR="00000000" w:rsidRPr="00000000">
        <w:rPr>
          <w:rtl w:val="0"/>
        </w:rPr>
        <w:t xml:space="preserve"> thành </w:t>
      </w:r>
      <w:r w:rsidDel="00000000" w:rsidR="00000000" w:rsidRPr="00000000">
        <w:rPr>
          <w:rtl w:val="0"/>
        </w:rPr>
        <w:t xml:space="preserve">GB</w:t>
      </w:r>
      <w:r w:rsidDel="00000000" w:rsidR="00000000" w:rsidRPr="00000000">
        <w:rPr>
          <w:rtl w:val="0"/>
        </w:rPr>
        <w:t xml:space="preserve">. Ngoài ra, một phần nhỏ dung lượng còn bị chiếm bởi phân vùng ẩn khôi phục (Recovery Partition) và định dạng bảng tệp (File System Overhead).</w:t>
      </w:r>
    </w:p>
    <w:p w:rsidR="00000000" w:rsidDel="00000000" w:rsidP="00000000" w:rsidRDefault="00000000" w:rsidRPr="00000000" w14:paraId="00000014">
      <w:pPr>
        <w:pStyle w:val="Heading3"/>
        <w:keepNext w:val="0"/>
        <w:keepLines w:val="0"/>
        <w:spacing w:before="0" w:lineRule="auto"/>
        <w:rPr>
          <w:b w:val="1"/>
          <w:bCs w:val="1"/>
          <w:color w:val="000000"/>
          <w:sz w:val="26"/>
          <w:szCs w:val="26"/>
        </w:rPr>
      </w:pPr>
      <w:bookmarkStart w:colFirst="0" w:colLast="0" w:name="_7dmxrgbpshv3" w:id="2"/>
      <w:bookmarkEnd w:id="2"/>
      <w:r w:rsidDel="00000000" w:rsidR="00000000" w:rsidRPr="00000000">
        <w:rPr>
          <w:b w:val="1"/>
          <w:bCs w:val="1"/>
          <w:color w:val="000000"/>
          <w:sz w:val="26"/>
          <w:szCs w:val="26"/>
          <w:rtl w:val="0"/>
        </w:rPr>
        <w:t xml:space="preserve">PHẦN 2: THIẾT KẾ CÂY THƯ MỤC CHUẨN TRÊN Ổ D:</w:t>
      </w:r>
    </w:p>
    <w:p w:rsidR="00000000" w:rsidDel="00000000" w:rsidP="00000000" w:rsidRDefault="00000000" w:rsidRPr="00000000" w14:paraId="00000015">
      <w:pPr>
        <w:spacing w:after="240" w:lineRule="auto"/>
        <w:rPr/>
      </w:pPr>
      <w:r w:rsidDel="00000000" w:rsidR="00000000" w:rsidRPr="00000000">
        <w:rPr>
          <w:rtl w:val="0"/>
        </w:rPr>
        <w:t xml:space="preserve">Chuyển toàn bộ dữ liệu sang </w:t>
      </w:r>
      <w:r w:rsidDel="00000000" w:rsidR="00000000" w:rsidRPr="00000000">
        <w:rPr>
          <w:b w:val="1"/>
          <w:bCs w:val="1"/>
          <w:rtl w:val="0"/>
        </w:rPr>
        <w:t xml:space="preserve">ổ D:</w:t>
      </w:r>
      <w:r w:rsidDel="00000000" w:rsidR="00000000" w:rsidRPr="00000000">
        <w:rPr>
          <w:rtl w:val="0"/>
        </w:rPr>
        <w:t xml:space="preserve">, áp dụng chuẩn tên </w:t>
      </w:r>
      <w:r w:rsidDel="00000000" w:rsidR="00000000" w:rsidRPr="00000000">
        <w:rPr>
          <w:b w:val="1"/>
          <w:bCs w:val="1"/>
          <w:rtl w:val="0"/>
        </w:rPr>
        <w:t xml:space="preserve">kebab-case</w:t>
      </w:r>
      <w:r w:rsidDel="00000000" w:rsidR="00000000" w:rsidRPr="00000000">
        <w:rPr>
          <w:rtl w:val="0"/>
        </w:rPr>
        <w:t xml:space="preserve"> (chữ viết thường, dùng dấu gạch ngang </w:t>
      </w:r>
      <w:r w:rsidDel="00000000" w:rsidR="00000000" w:rsidRPr="00000000">
        <w:rPr>
          <w:rtl w:val="0"/>
        </w:rPr>
        <w:t xml:space="preserve">-</w:t>
      </w:r>
      <w:r w:rsidDel="00000000" w:rsidR="00000000" w:rsidRPr="00000000">
        <w:rPr>
          <w:rtl w:val="0"/>
        </w:rPr>
        <w:t xml:space="preserve"> thay khoảng trắng), cấu trúc 3 cấp kết hợp 4 trụ cột quản lý học tập (</w:t>
      </w:r>
      <w:r w:rsidDel="00000000" w:rsidR="00000000" w:rsidRPr="00000000">
        <w:rPr>
          <w:rtl w:val="0"/>
        </w:rPr>
        <w:t xml:space="preserve">lectures</w:t>
      </w:r>
      <w:r w:rsidDel="00000000" w:rsidR="00000000" w:rsidRPr="00000000">
        <w:rPr>
          <w:rtl w:val="0"/>
        </w:rPr>
        <w:t xml:space="preserve">, </w:t>
      </w:r>
      <w:r w:rsidDel="00000000" w:rsidR="00000000" w:rsidRPr="00000000">
        <w:rPr>
          <w:rtl w:val="0"/>
        </w:rPr>
        <w:t xml:space="preserve">assignments</w:t>
      </w:r>
      <w:r w:rsidDel="00000000" w:rsidR="00000000" w:rsidRPr="00000000">
        <w:rPr>
          <w:rtl w:val="0"/>
        </w:rPr>
        <w:t xml:space="preserve">, </w:t>
      </w:r>
      <w:r w:rsidDel="00000000" w:rsidR="00000000" w:rsidRPr="00000000">
        <w:rPr>
          <w:rtl w:val="0"/>
        </w:rPr>
        <w:t xml:space="preserve">projects</w:t>
      </w:r>
      <w:r w:rsidDel="00000000" w:rsidR="00000000" w:rsidRPr="00000000">
        <w:rPr>
          <w:rtl w:val="0"/>
        </w:rPr>
        <w:t xml:space="preserve">, </w:t>
      </w:r>
      <w:r w:rsidDel="00000000" w:rsidR="00000000" w:rsidRPr="00000000">
        <w:rPr>
          <w:rtl w:val="0"/>
        </w:rPr>
        <w:t xml:space="preserve">resources</w:t>
      </w:r>
      <w:r w:rsidDel="00000000" w:rsidR="00000000" w:rsidRPr="00000000">
        <w:rPr>
          <w:rtl w:val="0"/>
        </w:rPr>
        <w:t xml:space="preserve">):</w:t>
      </w:r>
    </w:p>
    <w:p w:rsidR="00000000" w:rsidDel="00000000" w:rsidP="00000000" w:rsidRDefault="00000000" w:rsidRPr="00000000" w14:paraId="00000016">
      <w:pPr>
        <w:spacing w:after="240" w:lineRule="auto"/>
        <w:rPr/>
      </w:pPr>
      <w:r w:rsidDel="00000000" w:rsidR="00000000" w:rsidRPr="00000000">
        <w:rPr/>
        <w:drawing>
          <wp:inline distB="114300" distT="114300" distL="114300" distR="114300">
            <wp:extent cx="5686425" cy="25336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86425"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Đường dẫn file chuẩn:</w:t>
      </w:r>
      <w:r w:rsidDel="00000000" w:rsidR="00000000" w:rsidRPr="00000000">
        <w:rPr>
          <w:rtl w:val="0"/>
        </w:rPr>
        <w:t xml:space="preserve"> </w:t>
      </w:r>
      <w:r w:rsidDel="00000000" w:rsidR="00000000" w:rsidRPr="00000000">
        <w:rPr>
          <w:rFonts w:ascii="Roboto Mono" w:cs="Roboto Mono" w:eastAsia="Roboto Mono" w:hAnsi="Roboto Mono"/>
          <w:rtl w:val="0"/>
        </w:rPr>
        <w:t xml:space="preserve">D:\ptit-academic\02-assignments\nhap-mon-cntt\session-03\btth-1.py</w:t>
      </w:r>
      <w:r w:rsidDel="00000000" w:rsidR="00000000" w:rsidRPr="00000000">
        <w:rPr>
          <w:rtl w:val="0"/>
        </w:rPr>
        <w:t xml:space="preserve"> </w:t>
      </w:r>
    </w:p>
    <w:sectPr>
      <w:pgSz w:h="16834" w:w="11909" w:orient="portrait"/>
      <w:pgMar w:bottom="1440" w:top="566.929133858267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