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6FAF4"/>
  <w:body>
    <w:p w14:paraId="60D6D46E" w14:textId="77777777" w:rsidR="00BA71A2" w:rsidRDefault="00000000">
      <w:pPr>
        <w:widowControl w:val="0"/>
        <w:pBdr>
          <w:top w:val="nil"/>
          <w:left w:val="nil"/>
          <w:bottom w:val="nil"/>
          <w:right w:val="nil"/>
          <w:between w:val="nil"/>
        </w:pBdr>
        <w:spacing w:after="0" w:line="276" w:lineRule="auto"/>
      </w:pPr>
      <w:r>
        <w:pict w14:anchorId="5E32821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2" type="#_x0000_t136" style="position:absolute;margin-left:0;margin-top:0;width:50pt;height:50pt;z-index:251656704;visibility:hidden">
            <o:lock v:ext="edit" selection="t"/>
          </v:shape>
        </w:pict>
      </w:r>
      <w:r>
        <w:pict w14:anchorId="52B4CE05">
          <v:shape id="_x0000_s2051" type="#_x0000_t136" style="position:absolute;margin-left:0;margin-top:0;width:50pt;height:50pt;z-index:251657728;visibility:hidden">
            <o:lock v:ext="edit" selection="t"/>
          </v:shape>
        </w:pict>
      </w:r>
      <w:r>
        <w:pict w14:anchorId="7D507BB7">
          <v:shape id="_x0000_s2050" type="#_x0000_t136" style="position:absolute;margin-left:0;margin-top:0;width:50pt;height:50pt;z-index:251658752;visibility:hidden">
            <o:lock v:ext="edit" selection="t"/>
          </v:shape>
        </w:pict>
      </w:r>
    </w:p>
    <w:p w14:paraId="2CA06797" w14:textId="593D4653" w:rsidR="00BA71A2" w:rsidRPr="00F616F5" w:rsidRDefault="00000000" w:rsidP="00F616F5">
      <w:pPr>
        <w:jc w:val="center"/>
        <w:rPr>
          <w:b/>
          <w:color w:val="538135"/>
          <w:sz w:val="28"/>
          <w:szCs w:val="28"/>
        </w:rPr>
      </w:pPr>
      <w:r>
        <w:rPr>
          <w:b/>
          <w:color w:val="538135"/>
          <w:sz w:val="28"/>
          <w:szCs w:val="28"/>
        </w:rPr>
        <w:t>GIAO TIẾP MODULE</w:t>
      </w:r>
      <w:r w:rsidR="001A256C">
        <w:rPr>
          <w:b/>
          <w:color w:val="538135"/>
          <w:sz w:val="28"/>
          <w:szCs w:val="28"/>
        </w:rPr>
        <w:t xml:space="preserve"> </w:t>
      </w:r>
      <w:r w:rsidR="00C47D7B" w:rsidRPr="00C47D7B">
        <w:rPr>
          <w:b/>
          <w:color w:val="538135"/>
          <w:sz w:val="28"/>
          <w:szCs w:val="28"/>
        </w:rPr>
        <w:t>Cảm biến độ ẩm đất (Soil Moisture Sensor V1.2)</w:t>
      </w: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BA71A2" w14:paraId="059683B7" w14:textId="77777777">
        <w:tc>
          <w:tcPr>
            <w:tcW w:w="9350" w:type="dxa"/>
            <w:shd w:val="clear" w:color="auto" w:fill="E2EFD9"/>
          </w:tcPr>
          <w:p w14:paraId="20B2C75A" w14:textId="77777777" w:rsidR="00BA71A2" w:rsidRDefault="00000000">
            <w:r>
              <w:t>1. Giới thiệu module</w:t>
            </w:r>
          </w:p>
        </w:tc>
      </w:tr>
      <w:tr w:rsidR="00BA71A2" w14:paraId="4D0EBCC1" w14:textId="77777777">
        <w:tc>
          <w:tcPr>
            <w:tcW w:w="9350" w:type="dxa"/>
          </w:tcPr>
          <w:p w14:paraId="308A9B78" w14:textId="066F1CF3" w:rsidR="008879C1" w:rsidRPr="00C47D7B" w:rsidRDefault="00C47D7B" w:rsidP="00C47D7B">
            <w:pPr>
              <w:pStyle w:val="ListParagraph"/>
              <w:numPr>
                <w:ilvl w:val="0"/>
                <w:numId w:val="1"/>
              </w:numPr>
              <w:pBdr>
                <w:top w:val="nil"/>
                <w:left w:val="nil"/>
                <w:bottom w:val="nil"/>
                <w:right w:val="nil"/>
                <w:between w:val="nil"/>
              </w:pBdr>
            </w:pPr>
            <w:r w:rsidRPr="00C47D7B">
              <w:t>Cảm biến độ ẩm đất Soil Moisture Sensor V1.2 có thiết kế đơn giản, dễ sử dụng, đặc biệt phần điện cực cắm xuống đất được phủ lớp sơn chống ăn mòn nên cảm biến có độ bền và độ ổn định cao hơn các loại mạ kẽm thông thường, cảm biến trả giá trị độ ẩm đất tương ứng với điện áp qua chân Analog, thích hợp cho các ứng dụng tưới cây tự động, vườn thông minh.</w:t>
            </w:r>
          </w:p>
          <w:p w14:paraId="3D161B5C" w14:textId="5C65CB5D" w:rsidR="00C47D7B" w:rsidRDefault="00C47D7B" w:rsidP="00C47D7B">
            <w:pPr>
              <w:pStyle w:val="ListParagraph"/>
              <w:pBdr>
                <w:top w:val="nil"/>
                <w:left w:val="nil"/>
                <w:bottom w:val="nil"/>
                <w:right w:val="nil"/>
                <w:between w:val="nil"/>
              </w:pBdr>
              <w:jc w:val="center"/>
            </w:pPr>
            <w:r>
              <w:rPr>
                <w:noProof/>
                <w:sz w:val="28"/>
                <w:szCs w:val="28"/>
                <w:lang w:val="fr-FR"/>
              </w:rPr>
              <w:drawing>
                <wp:inline distT="0" distB="0" distL="0" distR="0" wp14:anchorId="48378819" wp14:editId="5DA6A44F">
                  <wp:extent cx="3853543" cy="3853543"/>
                  <wp:effectExtent l="0" t="0" r="0" b="0"/>
                  <wp:docPr id="98284309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56512" cy="3856512"/>
                          </a:xfrm>
                          <a:prstGeom prst="rect">
                            <a:avLst/>
                          </a:prstGeom>
                          <a:noFill/>
                        </pic:spPr>
                      </pic:pic>
                    </a:graphicData>
                  </a:graphic>
                </wp:inline>
              </w:drawing>
            </w:r>
          </w:p>
          <w:p w14:paraId="314BC0AD" w14:textId="77777777" w:rsidR="00B64229" w:rsidRDefault="00B64229" w:rsidP="00B64229">
            <w:pPr>
              <w:pBdr>
                <w:top w:val="nil"/>
                <w:left w:val="nil"/>
                <w:bottom w:val="nil"/>
                <w:right w:val="nil"/>
                <w:between w:val="nil"/>
              </w:pBdr>
              <w:ind w:left="157"/>
            </w:pPr>
          </w:p>
          <w:p w14:paraId="422B8D81" w14:textId="77777777" w:rsidR="001549FF" w:rsidRDefault="001549FF" w:rsidP="00B64229">
            <w:pPr>
              <w:pBdr>
                <w:top w:val="nil"/>
                <w:left w:val="nil"/>
                <w:bottom w:val="nil"/>
                <w:right w:val="nil"/>
                <w:between w:val="nil"/>
              </w:pBdr>
              <w:ind w:left="157"/>
            </w:pPr>
          </w:p>
          <w:p w14:paraId="77608657" w14:textId="77777777" w:rsidR="001549FF" w:rsidRDefault="001549FF" w:rsidP="00431F89">
            <w:pPr>
              <w:pBdr>
                <w:top w:val="nil"/>
                <w:left w:val="nil"/>
                <w:bottom w:val="nil"/>
                <w:right w:val="nil"/>
                <w:between w:val="nil"/>
              </w:pBdr>
            </w:pPr>
          </w:p>
        </w:tc>
      </w:tr>
      <w:tr w:rsidR="00BA71A2" w14:paraId="50B1DE0E" w14:textId="77777777">
        <w:tc>
          <w:tcPr>
            <w:tcW w:w="9350" w:type="dxa"/>
            <w:shd w:val="clear" w:color="auto" w:fill="E2EFD9"/>
          </w:tcPr>
          <w:p w14:paraId="496C0969" w14:textId="77777777" w:rsidR="00BA71A2" w:rsidRDefault="00000000">
            <w:r>
              <w:t xml:space="preserve">2. Sơ đồ nối chân </w:t>
            </w:r>
          </w:p>
        </w:tc>
      </w:tr>
      <w:tr w:rsidR="00BA71A2" w14:paraId="539121EE" w14:textId="77777777">
        <w:tc>
          <w:tcPr>
            <w:tcW w:w="9350" w:type="dxa"/>
          </w:tcPr>
          <w:tbl>
            <w:tblPr>
              <w:tblStyle w:val="a0"/>
              <w:tblW w:w="92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10"/>
              <w:gridCol w:w="4537"/>
            </w:tblGrid>
            <w:tr w:rsidR="00E323FA" w14:paraId="3DE9EA21" w14:textId="77777777" w:rsidTr="004C36E7">
              <w:trPr>
                <w:trHeight w:val="276"/>
              </w:trPr>
              <w:tc>
                <w:tcPr>
                  <w:tcW w:w="4710" w:type="dxa"/>
                  <w:shd w:val="clear" w:color="auto" w:fill="DEEBF6"/>
                </w:tcPr>
                <w:p w14:paraId="77707E3F" w14:textId="77777777" w:rsidR="00E323FA" w:rsidRDefault="00E323FA" w:rsidP="004C36E7">
                  <w:pPr>
                    <w:ind w:left="-222" w:hanging="80"/>
                    <w:jc w:val="center"/>
                  </w:pPr>
                  <w:r>
                    <w:t>Arduino Nano</w:t>
                  </w:r>
                </w:p>
              </w:tc>
              <w:tc>
                <w:tcPr>
                  <w:tcW w:w="4537" w:type="dxa"/>
                  <w:shd w:val="clear" w:color="auto" w:fill="DEEBF6"/>
                </w:tcPr>
                <w:p w14:paraId="31A83AD6" w14:textId="7A30C927" w:rsidR="00E323FA" w:rsidRDefault="00C47D7B" w:rsidP="00E323FA">
                  <w:pPr>
                    <w:jc w:val="center"/>
                  </w:pPr>
                  <w:r w:rsidRPr="00C47D7B">
                    <w:t>Soil Moisture Sensor V1.2</w:t>
                  </w:r>
                </w:p>
              </w:tc>
            </w:tr>
            <w:tr w:rsidR="00E323FA" w14:paraId="47BE50F1" w14:textId="77777777" w:rsidTr="004C36E7">
              <w:trPr>
                <w:trHeight w:val="276"/>
              </w:trPr>
              <w:tc>
                <w:tcPr>
                  <w:tcW w:w="4710" w:type="dxa"/>
                </w:tcPr>
                <w:p w14:paraId="51C7C1FD" w14:textId="3A3966F7" w:rsidR="00E323FA" w:rsidRDefault="001A256C" w:rsidP="00E323FA">
                  <w:pPr>
                    <w:jc w:val="center"/>
                  </w:pPr>
                  <w:r>
                    <w:t>5V</w:t>
                  </w:r>
                </w:p>
              </w:tc>
              <w:tc>
                <w:tcPr>
                  <w:tcW w:w="4537" w:type="dxa"/>
                </w:tcPr>
                <w:p w14:paraId="7769E41E" w14:textId="66274655" w:rsidR="00E323FA" w:rsidRDefault="008879C1" w:rsidP="00E323FA">
                  <w:pPr>
                    <w:jc w:val="center"/>
                  </w:pPr>
                  <w:r>
                    <w:t>VCC</w:t>
                  </w:r>
                </w:p>
              </w:tc>
            </w:tr>
            <w:tr w:rsidR="00E323FA" w14:paraId="091C549C" w14:textId="77777777" w:rsidTr="004C36E7">
              <w:trPr>
                <w:trHeight w:val="276"/>
              </w:trPr>
              <w:tc>
                <w:tcPr>
                  <w:tcW w:w="4710" w:type="dxa"/>
                </w:tcPr>
                <w:p w14:paraId="6B3419BF" w14:textId="77777777" w:rsidR="00E323FA" w:rsidRDefault="00E323FA" w:rsidP="00E323FA">
                  <w:pPr>
                    <w:jc w:val="center"/>
                  </w:pPr>
                  <w:r>
                    <w:t>GND</w:t>
                  </w:r>
                </w:p>
              </w:tc>
              <w:tc>
                <w:tcPr>
                  <w:tcW w:w="4537" w:type="dxa"/>
                </w:tcPr>
                <w:p w14:paraId="48CC9951" w14:textId="77777777" w:rsidR="00E323FA" w:rsidRDefault="00E323FA" w:rsidP="00E323FA">
                  <w:pPr>
                    <w:jc w:val="center"/>
                  </w:pPr>
                  <w:r>
                    <w:t>GND</w:t>
                  </w:r>
                </w:p>
              </w:tc>
            </w:tr>
            <w:tr w:rsidR="00E323FA" w14:paraId="2FA549DC" w14:textId="77777777" w:rsidTr="004C36E7">
              <w:trPr>
                <w:trHeight w:val="264"/>
              </w:trPr>
              <w:tc>
                <w:tcPr>
                  <w:tcW w:w="4710" w:type="dxa"/>
                </w:tcPr>
                <w:p w14:paraId="1EE69201" w14:textId="359ABD4D" w:rsidR="00E323FA" w:rsidRDefault="008879C1" w:rsidP="00E323FA">
                  <w:pPr>
                    <w:jc w:val="center"/>
                  </w:pPr>
                  <w:r>
                    <w:t>A</w:t>
                  </w:r>
                  <w:r w:rsidR="00C47D7B">
                    <w:t>0</w:t>
                  </w:r>
                </w:p>
              </w:tc>
              <w:tc>
                <w:tcPr>
                  <w:tcW w:w="4537" w:type="dxa"/>
                </w:tcPr>
                <w:p w14:paraId="0E7C0616" w14:textId="7685B3DC" w:rsidR="00E323FA" w:rsidRDefault="00C47D7B" w:rsidP="00E323FA">
                  <w:pPr>
                    <w:jc w:val="center"/>
                  </w:pPr>
                  <w:r>
                    <w:t>AOUT</w:t>
                  </w:r>
                </w:p>
              </w:tc>
            </w:tr>
          </w:tbl>
          <w:p w14:paraId="08DE4F34" w14:textId="77777777" w:rsidR="00BA71A2" w:rsidRDefault="00BA71A2"/>
        </w:tc>
      </w:tr>
      <w:tr w:rsidR="00BA71A2" w14:paraId="12BF8034" w14:textId="77777777">
        <w:tc>
          <w:tcPr>
            <w:tcW w:w="9350" w:type="dxa"/>
            <w:shd w:val="clear" w:color="auto" w:fill="E2EFD9"/>
          </w:tcPr>
          <w:p w14:paraId="01CF8F77" w14:textId="77777777" w:rsidR="00BA71A2" w:rsidRDefault="00000000">
            <w:r>
              <w:t>3. Thư viện giao tiếp</w:t>
            </w:r>
          </w:p>
        </w:tc>
      </w:tr>
      <w:tr w:rsidR="00BA71A2" w14:paraId="61D17C78" w14:textId="77777777">
        <w:tc>
          <w:tcPr>
            <w:tcW w:w="9350" w:type="dxa"/>
          </w:tcPr>
          <w:p w14:paraId="4DFC4435" w14:textId="3C0994E2" w:rsidR="001A4C2D" w:rsidRDefault="001A4C2D" w:rsidP="00C47D7B">
            <w:pPr>
              <w:pBdr>
                <w:top w:val="nil"/>
                <w:left w:val="nil"/>
                <w:bottom w:val="nil"/>
                <w:right w:val="nil"/>
                <w:between w:val="nil"/>
              </w:pBdr>
              <w:spacing w:line="259" w:lineRule="auto"/>
            </w:pPr>
          </w:p>
        </w:tc>
      </w:tr>
      <w:tr w:rsidR="00BA71A2" w14:paraId="056D948C" w14:textId="77777777">
        <w:tc>
          <w:tcPr>
            <w:tcW w:w="9350" w:type="dxa"/>
            <w:shd w:val="clear" w:color="auto" w:fill="E2EFD9"/>
          </w:tcPr>
          <w:p w14:paraId="3CA0F1EB" w14:textId="77777777" w:rsidR="00BA71A2" w:rsidRDefault="00000000">
            <w:r>
              <w:t>4. Chương trình chính</w:t>
            </w:r>
          </w:p>
        </w:tc>
      </w:tr>
      <w:tr w:rsidR="00BA71A2" w14:paraId="671D9A4D" w14:textId="77777777">
        <w:tc>
          <w:tcPr>
            <w:tcW w:w="9350" w:type="dxa"/>
          </w:tcPr>
          <w:p w14:paraId="6FE526FB" w14:textId="4DF36EA2" w:rsidR="008879C1" w:rsidRPr="008879C1" w:rsidRDefault="008879C1" w:rsidP="008879C1">
            <w:pPr>
              <w:shd w:val="clear" w:color="auto" w:fill="FFFFFF"/>
              <w:spacing w:line="285" w:lineRule="atLeast"/>
              <w:rPr>
                <w:rFonts w:ascii="Consolas" w:hAnsi="Consolas"/>
                <w:color w:val="434F54"/>
                <w:sz w:val="21"/>
                <w:szCs w:val="21"/>
              </w:rPr>
            </w:pPr>
          </w:p>
          <w:p w14:paraId="06EFE58D" w14:textId="77777777" w:rsidR="00C47D7B" w:rsidRPr="00C47D7B" w:rsidRDefault="00C47D7B" w:rsidP="00C47D7B">
            <w:pPr>
              <w:shd w:val="clear" w:color="auto" w:fill="FFFFFF"/>
              <w:spacing w:after="0" w:line="285" w:lineRule="atLeast"/>
              <w:rPr>
                <w:rFonts w:ascii="Consolas" w:hAnsi="Consolas"/>
                <w:color w:val="434F54"/>
                <w:sz w:val="21"/>
                <w:szCs w:val="21"/>
              </w:rPr>
            </w:pPr>
            <w:r w:rsidRPr="00C47D7B">
              <w:rPr>
                <w:rFonts w:ascii="Consolas" w:hAnsi="Consolas"/>
                <w:color w:val="434F54"/>
                <w:sz w:val="21"/>
                <w:szCs w:val="21"/>
              </w:rPr>
              <w:t xml:space="preserve">void setup() </w:t>
            </w:r>
          </w:p>
          <w:p w14:paraId="3C4612F6" w14:textId="77777777" w:rsidR="00C47D7B" w:rsidRPr="00C47D7B" w:rsidRDefault="00C47D7B" w:rsidP="00C47D7B">
            <w:pPr>
              <w:shd w:val="clear" w:color="auto" w:fill="FFFFFF"/>
              <w:spacing w:after="0" w:line="285" w:lineRule="atLeast"/>
              <w:rPr>
                <w:rFonts w:ascii="Consolas" w:hAnsi="Consolas"/>
                <w:color w:val="434F54"/>
                <w:sz w:val="21"/>
                <w:szCs w:val="21"/>
              </w:rPr>
            </w:pPr>
            <w:r w:rsidRPr="00C47D7B">
              <w:rPr>
                <w:rFonts w:ascii="Consolas" w:hAnsi="Consolas"/>
                <w:color w:val="434F54"/>
                <w:sz w:val="21"/>
                <w:szCs w:val="21"/>
              </w:rPr>
              <w:t>{</w:t>
            </w:r>
          </w:p>
          <w:p w14:paraId="67523ECE" w14:textId="77777777" w:rsidR="00C47D7B" w:rsidRPr="00C47D7B" w:rsidRDefault="00C47D7B" w:rsidP="00C47D7B">
            <w:pPr>
              <w:shd w:val="clear" w:color="auto" w:fill="FFFFFF"/>
              <w:spacing w:after="0" w:line="285" w:lineRule="atLeast"/>
              <w:rPr>
                <w:rFonts w:ascii="Consolas" w:hAnsi="Consolas"/>
                <w:color w:val="434F54"/>
                <w:sz w:val="21"/>
                <w:szCs w:val="21"/>
              </w:rPr>
            </w:pPr>
            <w:r w:rsidRPr="00C47D7B">
              <w:rPr>
                <w:rFonts w:ascii="Consolas" w:hAnsi="Consolas"/>
                <w:color w:val="434F54"/>
                <w:sz w:val="21"/>
                <w:szCs w:val="21"/>
              </w:rPr>
              <w:t xml:space="preserve">  Serial.begin(9600);</w:t>
            </w:r>
          </w:p>
          <w:p w14:paraId="59406410" w14:textId="77777777" w:rsidR="00C47D7B" w:rsidRPr="00C47D7B" w:rsidRDefault="00C47D7B" w:rsidP="00C47D7B">
            <w:pPr>
              <w:shd w:val="clear" w:color="auto" w:fill="FFFFFF"/>
              <w:spacing w:after="0" w:line="285" w:lineRule="atLeast"/>
              <w:rPr>
                <w:rFonts w:ascii="Consolas" w:hAnsi="Consolas"/>
                <w:color w:val="434F54"/>
                <w:sz w:val="21"/>
                <w:szCs w:val="21"/>
              </w:rPr>
            </w:pPr>
            <w:r w:rsidRPr="00C47D7B">
              <w:rPr>
                <w:rFonts w:ascii="Consolas" w:hAnsi="Consolas"/>
                <w:color w:val="434F54"/>
                <w:sz w:val="21"/>
                <w:szCs w:val="21"/>
              </w:rPr>
              <w:t>}</w:t>
            </w:r>
          </w:p>
          <w:p w14:paraId="164BA3FD" w14:textId="77777777" w:rsidR="00C47D7B" w:rsidRPr="00C47D7B" w:rsidRDefault="00C47D7B" w:rsidP="00C47D7B">
            <w:pPr>
              <w:shd w:val="clear" w:color="auto" w:fill="FFFFFF"/>
              <w:spacing w:after="0" w:line="285" w:lineRule="atLeast"/>
              <w:rPr>
                <w:rFonts w:ascii="Consolas" w:hAnsi="Consolas"/>
                <w:color w:val="434F54"/>
                <w:sz w:val="21"/>
                <w:szCs w:val="21"/>
              </w:rPr>
            </w:pPr>
            <w:r w:rsidRPr="00C47D7B">
              <w:rPr>
                <w:rFonts w:ascii="Consolas" w:hAnsi="Consolas"/>
                <w:color w:val="434F54"/>
                <w:sz w:val="21"/>
                <w:szCs w:val="21"/>
              </w:rPr>
              <w:lastRenderedPageBreak/>
              <w:t xml:space="preserve"> </w:t>
            </w:r>
          </w:p>
          <w:p w14:paraId="6EDEE325" w14:textId="77777777" w:rsidR="00C47D7B" w:rsidRPr="00C47D7B" w:rsidRDefault="00C47D7B" w:rsidP="00C47D7B">
            <w:pPr>
              <w:shd w:val="clear" w:color="auto" w:fill="FFFFFF"/>
              <w:spacing w:after="0" w:line="285" w:lineRule="atLeast"/>
              <w:rPr>
                <w:rFonts w:ascii="Consolas" w:hAnsi="Consolas"/>
                <w:color w:val="434F54"/>
                <w:sz w:val="21"/>
                <w:szCs w:val="21"/>
              </w:rPr>
            </w:pPr>
            <w:r w:rsidRPr="00C47D7B">
              <w:rPr>
                <w:rFonts w:ascii="Consolas" w:hAnsi="Consolas"/>
                <w:color w:val="434F54"/>
                <w:sz w:val="21"/>
                <w:szCs w:val="21"/>
              </w:rPr>
              <w:t xml:space="preserve">void loop() </w:t>
            </w:r>
          </w:p>
          <w:p w14:paraId="77BCF228" w14:textId="77777777" w:rsidR="00C47D7B" w:rsidRPr="00C47D7B" w:rsidRDefault="00C47D7B" w:rsidP="00C47D7B">
            <w:pPr>
              <w:shd w:val="clear" w:color="auto" w:fill="FFFFFF"/>
              <w:spacing w:after="0" w:line="285" w:lineRule="atLeast"/>
              <w:rPr>
                <w:rFonts w:ascii="Consolas" w:hAnsi="Consolas"/>
                <w:color w:val="434F54"/>
                <w:sz w:val="21"/>
                <w:szCs w:val="21"/>
              </w:rPr>
            </w:pPr>
            <w:r w:rsidRPr="00C47D7B">
              <w:rPr>
                <w:rFonts w:ascii="Consolas" w:hAnsi="Consolas"/>
                <w:color w:val="434F54"/>
                <w:sz w:val="21"/>
                <w:szCs w:val="21"/>
              </w:rPr>
              <w:t>{</w:t>
            </w:r>
          </w:p>
          <w:p w14:paraId="26A2E224" w14:textId="77777777" w:rsidR="00C47D7B" w:rsidRPr="00C47D7B" w:rsidRDefault="00C47D7B" w:rsidP="00C47D7B">
            <w:pPr>
              <w:shd w:val="clear" w:color="auto" w:fill="FFFFFF"/>
              <w:spacing w:after="0" w:line="285" w:lineRule="atLeast"/>
              <w:rPr>
                <w:rFonts w:ascii="Consolas" w:hAnsi="Consolas"/>
                <w:color w:val="434F54"/>
                <w:sz w:val="21"/>
                <w:szCs w:val="21"/>
              </w:rPr>
            </w:pPr>
            <w:r w:rsidRPr="00C47D7B">
              <w:rPr>
                <w:rFonts w:ascii="Consolas" w:hAnsi="Consolas"/>
                <w:color w:val="434F54"/>
                <w:sz w:val="21"/>
                <w:szCs w:val="21"/>
              </w:rPr>
              <w:t xml:space="preserve">  int value = analogRead(A0);    </w:t>
            </w:r>
          </w:p>
          <w:p w14:paraId="51CA516C" w14:textId="25475160" w:rsidR="00C47D7B" w:rsidRPr="00C47D7B" w:rsidRDefault="00C47D7B" w:rsidP="00C47D7B">
            <w:pPr>
              <w:shd w:val="clear" w:color="auto" w:fill="FFFFFF"/>
              <w:spacing w:after="0" w:line="285" w:lineRule="atLeast"/>
              <w:rPr>
                <w:rFonts w:ascii="Consolas" w:hAnsi="Consolas"/>
                <w:color w:val="434F54"/>
                <w:sz w:val="21"/>
                <w:szCs w:val="21"/>
              </w:rPr>
            </w:pPr>
            <w:r w:rsidRPr="00C47D7B">
              <w:rPr>
                <w:rFonts w:ascii="Consolas" w:hAnsi="Consolas"/>
                <w:color w:val="434F54"/>
                <w:sz w:val="21"/>
                <w:szCs w:val="21"/>
              </w:rPr>
              <w:t xml:space="preserve">  int percent = map(value, 0, </w:t>
            </w:r>
            <w:r>
              <w:rPr>
                <w:rFonts w:ascii="Consolas" w:hAnsi="Consolas"/>
                <w:color w:val="434F54"/>
                <w:sz w:val="21"/>
                <w:szCs w:val="21"/>
              </w:rPr>
              <w:t>600</w:t>
            </w:r>
            <w:r w:rsidRPr="00C47D7B">
              <w:rPr>
                <w:rFonts w:ascii="Consolas" w:hAnsi="Consolas"/>
                <w:color w:val="434F54"/>
                <w:sz w:val="21"/>
                <w:szCs w:val="21"/>
              </w:rPr>
              <w:t xml:space="preserve">, </w:t>
            </w:r>
            <w:r>
              <w:rPr>
                <w:rFonts w:ascii="Consolas" w:hAnsi="Consolas"/>
                <w:color w:val="434F54"/>
                <w:sz w:val="21"/>
                <w:szCs w:val="21"/>
              </w:rPr>
              <w:t>250</w:t>
            </w:r>
            <w:r w:rsidRPr="00C47D7B">
              <w:rPr>
                <w:rFonts w:ascii="Consolas" w:hAnsi="Consolas"/>
                <w:color w:val="434F54"/>
                <w:sz w:val="21"/>
                <w:szCs w:val="21"/>
              </w:rPr>
              <w:t xml:space="preserve">, </w:t>
            </w:r>
            <w:r>
              <w:rPr>
                <w:rFonts w:ascii="Consolas" w:hAnsi="Consolas"/>
                <w:color w:val="434F54"/>
                <w:sz w:val="21"/>
                <w:szCs w:val="21"/>
              </w:rPr>
              <w:t>0</w:t>
            </w:r>
            <w:r w:rsidRPr="00C47D7B">
              <w:rPr>
                <w:rFonts w:ascii="Consolas" w:hAnsi="Consolas"/>
                <w:color w:val="434F54"/>
                <w:sz w:val="21"/>
                <w:szCs w:val="21"/>
              </w:rPr>
              <w:t>);</w:t>
            </w:r>
          </w:p>
          <w:p w14:paraId="59A28DF9" w14:textId="77777777" w:rsidR="00C47D7B" w:rsidRPr="00C47D7B" w:rsidRDefault="00C47D7B" w:rsidP="00C47D7B">
            <w:pPr>
              <w:shd w:val="clear" w:color="auto" w:fill="FFFFFF"/>
              <w:spacing w:after="0" w:line="285" w:lineRule="atLeast"/>
              <w:rPr>
                <w:rFonts w:ascii="Consolas" w:hAnsi="Consolas"/>
                <w:color w:val="434F54"/>
                <w:sz w:val="21"/>
                <w:szCs w:val="21"/>
              </w:rPr>
            </w:pPr>
            <w:r w:rsidRPr="00C47D7B">
              <w:rPr>
                <w:rFonts w:ascii="Consolas" w:hAnsi="Consolas"/>
                <w:color w:val="434F54"/>
                <w:sz w:val="21"/>
                <w:szCs w:val="21"/>
              </w:rPr>
              <w:t xml:space="preserve">  Serial.print(percent);</w:t>
            </w:r>
          </w:p>
          <w:p w14:paraId="4C2D7F52" w14:textId="77777777" w:rsidR="00C47D7B" w:rsidRPr="00C47D7B" w:rsidRDefault="00C47D7B" w:rsidP="00C47D7B">
            <w:pPr>
              <w:shd w:val="clear" w:color="auto" w:fill="FFFFFF"/>
              <w:spacing w:after="0" w:line="285" w:lineRule="atLeast"/>
              <w:rPr>
                <w:rFonts w:ascii="Consolas" w:hAnsi="Consolas"/>
                <w:color w:val="434F54"/>
                <w:sz w:val="21"/>
                <w:szCs w:val="21"/>
              </w:rPr>
            </w:pPr>
            <w:r w:rsidRPr="00C47D7B">
              <w:rPr>
                <w:rFonts w:ascii="Consolas" w:hAnsi="Consolas"/>
                <w:color w:val="434F54"/>
                <w:sz w:val="21"/>
                <w:szCs w:val="21"/>
              </w:rPr>
              <w:t xml:space="preserve">  Serial.println('%');</w:t>
            </w:r>
          </w:p>
          <w:p w14:paraId="4D26DDF3" w14:textId="087A3BEB" w:rsidR="001549FF" w:rsidRPr="001A256C" w:rsidRDefault="00C47D7B" w:rsidP="00C47D7B">
            <w:pPr>
              <w:shd w:val="clear" w:color="auto" w:fill="FFFFFF"/>
              <w:spacing w:line="285" w:lineRule="atLeast"/>
              <w:rPr>
                <w:rFonts w:ascii="Consolas" w:hAnsi="Consolas"/>
                <w:color w:val="434F54"/>
                <w:sz w:val="21"/>
                <w:szCs w:val="21"/>
              </w:rPr>
            </w:pPr>
            <w:r w:rsidRPr="00C47D7B">
              <w:rPr>
                <w:rFonts w:ascii="Consolas" w:hAnsi="Consolas"/>
                <w:color w:val="434F54"/>
                <w:sz w:val="21"/>
                <w:szCs w:val="21"/>
              </w:rPr>
              <w:t>}</w:t>
            </w:r>
          </w:p>
        </w:tc>
      </w:tr>
      <w:tr w:rsidR="00BA71A2" w14:paraId="4D024C2F" w14:textId="77777777">
        <w:tc>
          <w:tcPr>
            <w:tcW w:w="9350" w:type="dxa"/>
            <w:shd w:val="clear" w:color="auto" w:fill="E2EFD9"/>
          </w:tcPr>
          <w:p w14:paraId="75B572CE" w14:textId="77777777" w:rsidR="00BA71A2" w:rsidRDefault="00000000">
            <w:r>
              <w:lastRenderedPageBreak/>
              <w:t>5. [Ảnh] Mạch thực tế (testboard)</w:t>
            </w:r>
          </w:p>
        </w:tc>
      </w:tr>
      <w:tr w:rsidR="00BA71A2" w14:paraId="44928701" w14:textId="77777777">
        <w:tc>
          <w:tcPr>
            <w:tcW w:w="9350" w:type="dxa"/>
          </w:tcPr>
          <w:p w14:paraId="6C3190F2" w14:textId="0FF1DB6C" w:rsidR="00BA71A2" w:rsidRDefault="00C47D7B" w:rsidP="00C47D7B">
            <w:pPr>
              <w:pBdr>
                <w:top w:val="nil"/>
                <w:left w:val="nil"/>
                <w:bottom w:val="nil"/>
                <w:right w:val="nil"/>
                <w:between w:val="nil"/>
              </w:pBdr>
              <w:jc w:val="center"/>
            </w:pPr>
            <w:r>
              <w:rPr>
                <w:rFonts w:eastAsia="Calibri"/>
                <w:noProof/>
                <w:lang w:val="fr-FR" w:eastAsia="ko-KR"/>
              </w:rPr>
              <w:drawing>
                <wp:inline distT="0" distB="0" distL="0" distR="0" wp14:anchorId="4C7B6E7D" wp14:editId="364A95DA">
                  <wp:extent cx="4152265" cy="3554340"/>
                  <wp:effectExtent l="0" t="0" r="0" b="0"/>
                  <wp:docPr id="98644848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67141" cy="3567074"/>
                          </a:xfrm>
                          <a:prstGeom prst="rect">
                            <a:avLst/>
                          </a:prstGeom>
                          <a:noFill/>
                        </pic:spPr>
                      </pic:pic>
                    </a:graphicData>
                  </a:graphic>
                </wp:inline>
              </w:drawing>
            </w:r>
          </w:p>
        </w:tc>
      </w:tr>
      <w:tr w:rsidR="00BA71A2" w14:paraId="1A849B91" w14:textId="77777777">
        <w:tc>
          <w:tcPr>
            <w:tcW w:w="9350" w:type="dxa"/>
            <w:shd w:val="clear" w:color="auto" w:fill="E2EFD9"/>
          </w:tcPr>
          <w:p w14:paraId="44520B34" w14:textId="77777777" w:rsidR="00BA71A2" w:rsidRDefault="00000000">
            <w:r>
              <w:t>6. [Videos] Kết quả thu được</w:t>
            </w:r>
          </w:p>
        </w:tc>
      </w:tr>
      <w:tr w:rsidR="00BA71A2" w14:paraId="7064139D" w14:textId="77777777">
        <w:tc>
          <w:tcPr>
            <w:tcW w:w="9350" w:type="dxa"/>
          </w:tcPr>
          <w:p w14:paraId="6C50BCB3" w14:textId="1BE3E89F" w:rsidR="00F616F5" w:rsidRDefault="00F616F5" w:rsidP="001549FF">
            <w:pPr>
              <w:pBdr>
                <w:top w:val="nil"/>
                <w:left w:val="nil"/>
                <w:bottom w:val="nil"/>
                <w:right w:val="nil"/>
                <w:between w:val="nil"/>
              </w:pBdr>
              <w:spacing w:after="160" w:line="259" w:lineRule="auto"/>
              <w:jc w:val="center"/>
            </w:pPr>
          </w:p>
        </w:tc>
      </w:tr>
      <w:tr w:rsidR="00BA71A2" w14:paraId="2EE28439" w14:textId="77777777">
        <w:tc>
          <w:tcPr>
            <w:tcW w:w="9350" w:type="dxa"/>
            <w:shd w:val="clear" w:color="auto" w:fill="E2EFD9"/>
          </w:tcPr>
          <w:p w14:paraId="4A516027" w14:textId="77777777" w:rsidR="00BA71A2" w:rsidRDefault="00000000">
            <w:r>
              <w:t>7. Lưu ý gì?</w:t>
            </w:r>
          </w:p>
        </w:tc>
      </w:tr>
      <w:tr w:rsidR="00BA71A2" w:rsidRPr="00CD5E00" w14:paraId="53780054" w14:textId="77777777">
        <w:tc>
          <w:tcPr>
            <w:tcW w:w="9350" w:type="dxa"/>
          </w:tcPr>
          <w:p w14:paraId="3570C59F" w14:textId="77777777" w:rsidR="001A4C2D" w:rsidRDefault="00CD5E00" w:rsidP="00CD5E00">
            <w:pPr>
              <w:pStyle w:val="ListParagraph"/>
              <w:numPr>
                <w:ilvl w:val="0"/>
                <w:numId w:val="1"/>
              </w:numPr>
              <w:pBdr>
                <w:top w:val="nil"/>
                <w:left w:val="nil"/>
                <w:bottom w:val="nil"/>
                <w:right w:val="nil"/>
                <w:between w:val="nil"/>
              </w:pBdr>
            </w:pPr>
            <w:r w:rsidRPr="00CD5E00">
              <w:t>Tránh để nước tiếp xúc qua vạ</w:t>
            </w:r>
            <w:r>
              <w:t>ch trên module làm ước các linh kiện gây hư hỏng</w:t>
            </w:r>
          </w:p>
          <w:p w14:paraId="22668E90" w14:textId="1830E9D2" w:rsidR="00CD5E00" w:rsidRPr="00CD5E00" w:rsidRDefault="00CD5E00" w:rsidP="00CD5E00">
            <w:pPr>
              <w:pStyle w:val="ListParagraph"/>
              <w:numPr>
                <w:ilvl w:val="0"/>
                <w:numId w:val="1"/>
              </w:numPr>
              <w:pBdr>
                <w:top w:val="nil"/>
                <w:left w:val="nil"/>
                <w:bottom w:val="nil"/>
                <w:right w:val="nil"/>
                <w:between w:val="nil"/>
              </w:pBdr>
            </w:pPr>
            <w:r>
              <w:t>Điều chỉnh giá trị trong hàm map để đạt giá trị mong muốn</w:t>
            </w:r>
          </w:p>
        </w:tc>
      </w:tr>
    </w:tbl>
    <w:p w14:paraId="3DB18470" w14:textId="77777777" w:rsidR="00BA71A2" w:rsidRPr="00CD5E00" w:rsidRDefault="00BA71A2">
      <w:pPr>
        <w:spacing w:before="240"/>
      </w:pPr>
    </w:p>
    <w:sectPr w:rsidR="00BA71A2" w:rsidRPr="00CD5E00">
      <w:headerReference w:type="even" r:id="rId10"/>
      <w:headerReference w:type="default" r:id="rId11"/>
      <w:footerReference w:type="even" r:id="rId12"/>
      <w:footerReference w:type="default" r:id="rId13"/>
      <w:headerReference w:type="first" r:id="rId14"/>
      <w:footerReference w:type="first" r:id="rId15"/>
      <w:pgSz w:w="12240" w:h="15840"/>
      <w:pgMar w:top="1135" w:right="1183" w:bottom="993"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8647A9" w14:textId="77777777" w:rsidR="00316A02" w:rsidRDefault="00316A02">
      <w:pPr>
        <w:spacing w:after="0" w:line="240" w:lineRule="auto"/>
      </w:pPr>
      <w:r>
        <w:separator/>
      </w:r>
    </w:p>
  </w:endnote>
  <w:endnote w:type="continuationSeparator" w:id="0">
    <w:p w14:paraId="1EAC1C4B" w14:textId="77777777" w:rsidR="00316A02" w:rsidRDefault="00316A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Noto Sans Symbols">
    <w:charset w:val="00"/>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A3"/>
    <w:family w:val="modern"/>
    <w:pitch w:val="fixed"/>
    <w:sig w:usb0="E00006FF" w:usb1="0000FCFF" w:usb2="00000001" w:usb3="00000000" w:csb0="0000019F" w:csb1="00000000"/>
  </w:font>
  <w:font w:name="Calibri">
    <w:panose1 w:val="020F0502020204030204"/>
    <w:charset w:val="A3"/>
    <w:family w:val="swiss"/>
    <w:pitch w:val="variable"/>
    <w:sig w:usb0="E4002EFF" w:usb1="C200247B" w:usb2="00000009" w:usb3="00000000" w:csb0="000001FF" w:csb1="00000000"/>
  </w:font>
  <w:font w:name="Calibri Light">
    <w:panose1 w:val="020F0302020204030204"/>
    <w:charset w:val="A3"/>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47592" w14:textId="77777777" w:rsidR="00BA71A2" w:rsidRDefault="00BA71A2">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D8D934" w14:textId="77777777" w:rsidR="00BA71A2" w:rsidRDefault="00000000">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B64229">
      <w:rPr>
        <w:noProof/>
        <w:color w:val="000000"/>
      </w:rPr>
      <w:t>1</w:t>
    </w:r>
    <w:r>
      <w:rPr>
        <w:color w:val="000000"/>
      </w:rPr>
      <w:fldChar w:fldCharType="end"/>
    </w:r>
  </w:p>
  <w:p w14:paraId="5911724F" w14:textId="77777777" w:rsidR="00BA71A2" w:rsidRDefault="00BA71A2">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FA3E8" w14:textId="77777777" w:rsidR="00BA71A2" w:rsidRDefault="00BA71A2">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44A4E5" w14:textId="77777777" w:rsidR="00316A02" w:rsidRDefault="00316A02">
      <w:pPr>
        <w:spacing w:after="0" w:line="240" w:lineRule="auto"/>
      </w:pPr>
      <w:r>
        <w:separator/>
      </w:r>
    </w:p>
  </w:footnote>
  <w:footnote w:type="continuationSeparator" w:id="0">
    <w:p w14:paraId="5447443B" w14:textId="77777777" w:rsidR="00316A02" w:rsidRDefault="00316A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B0F392" w14:textId="77777777" w:rsidR="00BA71A2" w:rsidRDefault="00000000">
    <w:pPr>
      <w:pBdr>
        <w:top w:val="nil"/>
        <w:left w:val="nil"/>
        <w:bottom w:val="nil"/>
        <w:right w:val="nil"/>
        <w:between w:val="nil"/>
      </w:pBdr>
      <w:tabs>
        <w:tab w:val="center" w:pos="4680"/>
        <w:tab w:val="right" w:pos="9360"/>
      </w:tabs>
      <w:spacing w:after="0" w:line="240" w:lineRule="auto"/>
      <w:rPr>
        <w:color w:val="000000"/>
      </w:rPr>
    </w:pPr>
    <w:r>
      <w:rPr>
        <w:color w:val="000000"/>
      </w:rPr>
      <w:pict w14:anchorId="59AC4F8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1025" type="#_x0000_t136" style="position:absolute;margin-left:0;margin-top:0;width:353.25pt;height:134.25pt;rotation:315;z-index:-251657728;visibility:visible;mso-position-horizontal:center;mso-position-horizontal-relative:margin;mso-position-vertical:center;mso-position-vertical-relative:margin" fillcolor="silver" stroked="f">
          <v:fill opacity=".5"/>
          <v:textpath style="font-family:&quot;&amp;quot&quot;;font-size:120pt" string="Mr. H3"/>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DFE254" w14:textId="77777777" w:rsidR="00BA71A2" w:rsidRDefault="00000000">
    <w:pPr>
      <w:pBdr>
        <w:top w:val="nil"/>
        <w:left w:val="nil"/>
        <w:bottom w:val="nil"/>
        <w:right w:val="nil"/>
        <w:between w:val="nil"/>
      </w:pBdr>
      <w:tabs>
        <w:tab w:val="center" w:pos="4680"/>
        <w:tab w:val="right" w:pos="9360"/>
      </w:tabs>
      <w:spacing w:after="0" w:line="240" w:lineRule="auto"/>
      <w:rPr>
        <w:color w:val="000000"/>
      </w:rPr>
    </w:pPr>
    <w:r>
      <w:rPr>
        <w:color w:val="000000"/>
      </w:rPr>
      <w:pict w14:anchorId="4275146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1027" type="#_x0000_t136" style="position:absolute;margin-left:0;margin-top:0;width:353.25pt;height:134.25pt;rotation:315;z-index:-251659776;visibility:visible;mso-position-horizontal:center;mso-position-horizontal-relative:margin;mso-position-vertical:center;mso-position-vertical-relative:margin" fillcolor="silver" stroked="f">
          <v:fill opacity=".5"/>
          <v:textpath style="font-family:&quot;&amp;quot&quot;;font-size:120pt" string="Mr. H3"/>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63C85" w14:textId="77777777" w:rsidR="00BA71A2" w:rsidRDefault="00000000">
    <w:pPr>
      <w:pBdr>
        <w:top w:val="nil"/>
        <w:left w:val="nil"/>
        <w:bottom w:val="nil"/>
        <w:right w:val="nil"/>
        <w:between w:val="nil"/>
      </w:pBdr>
      <w:tabs>
        <w:tab w:val="center" w:pos="4680"/>
        <w:tab w:val="right" w:pos="9360"/>
      </w:tabs>
      <w:spacing w:after="0" w:line="240" w:lineRule="auto"/>
      <w:rPr>
        <w:color w:val="000000"/>
      </w:rPr>
    </w:pPr>
    <w:r>
      <w:rPr>
        <w:color w:val="000000"/>
      </w:rPr>
      <w:pict w14:anchorId="209CFCD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1026" type="#_x0000_t136" style="position:absolute;margin-left:0;margin-top:0;width:353.25pt;height:134.25pt;rotation:315;z-index:-251658752;visibility:visible;mso-position-horizontal:center;mso-position-horizontal-relative:margin;mso-position-vertical:center;mso-position-vertical-relative:margin" fillcolor="silver" stroked="f">
          <v:fill opacity=".5"/>
          <v:textpath style="font-family:&quot;&amp;quot&quot;;font-size:120pt" string="Mr. H3"/>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17978"/>
    <w:multiLevelType w:val="multilevel"/>
    <w:tmpl w:val="737CD07A"/>
    <w:lvl w:ilvl="0">
      <w:start w:val="3"/>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6253EE0"/>
    <w:multiLevelType w:val="hybridMultilevel"/>
    <w:tmpl w:val="B792F800"/>
    <w:lvl w:ilvl="0" w:tplc="04090001">
      <w:start w:val="1"/>
      <w:numFmt w:val="bullet"/>
      <w:lvlText w:val=""/>
      <w:lvlJc w:val="left"/>
      <w:pPr>
        <w:ind w:left="1033" w:hanging="360"/>
      </w:pPr>
      <w:rPr>
        <w:rFonts w:ascii="Symbol" w:hAnsi="Symbol" w:hint="default"/>
      </w:rPr>
    </w:lvl>
    <w:lvl w:ilvl="1" w:tplc="04090003" w:tentative="1">
      <w:start w:val="1"/>
      <w:numFmt w:val="bullet"/>
      <w:lvlText w:val="o"/>
      <w:lvlJc w:val="left"/>
      <w:pPr>
        <w:ind w:left="1753" w:hanging="360"/>
      </w:pPr>
      <w:rPr>
        <w:rFonts w:ascii="Courier New" w:hAnsi="Courier New" w:cs="Courier New" w:hint="default"/>
      </w:rPr>
    </w:lvl>
    <w:lvl w:ilvl="2" w:tplc="04090005" w:tentative="1">
      <w:start w:val="1"/>
      <w:numFmt w:val="bullet"/>
      <w:lvlText w:val=""/>
      <w:lvlJc w:val="left"/>
      <w:pPr>
        <w:ind w:left="2473" w:hanging="360"/>
      </w:pPr>
      <w:rPr>
        <w:rFonts w:ascii="Wingdings" w:hAnsi="Wingdings" w:hint="default"/>
      </w:rPr>
    </w:lvl>
    <w:lvl w:ilvl="3" w:tplc="04090001" w:tentative="1">
      <w:start w:val="1"/>
      <w:numFmt w:val="bullet"/>
      <w:lvlText w:val=""/>
      <w:lvlJc w:val="left"/>
      <w:pPr>
        <w:ind w:left="3193" w:hanging="360"/>
      </w:pPr>
      <w:rPr>
        <w:rFonts w:ascii="Symbol" w:hAnsi="Symbol" w:hint="default"/>
      </w:rPr>
    </w:lvl>
    <w:lvl w:ilvl="4" w:tplc="04090003" w:tentative="1">
      <w:start w:val="1"/>
      <w:numFmt w:val="bullet"/>
      <w:lvlText w:val="o"/>
      <w:lvlJc w:val="left"/>
      <w:pPr>
        <w:ind w:left="3913" w:hanging="360"/>
      </w:pPr>
      <w:rPr>
        <w:rFonts w:ascii="Courier New" w:hAnsi="Courier New" w:cs="Courier New" w:hint="default"/>
      </w:rPr>
    </w:lvl>
    <w:lvl w:ilvl="5" w:tplc="04090005" w:tentative="1">
      <w:start w:val="1"/>
      <w:numFmt w:val="bullet"/>
      <w:lvlText w:val=""/>
      <w:lvlJc w:val="left"/>
      <w:pPr>
        <w:ind w:left="4633" w:hanging="360"/>
      </w:pPr>
      <w:rPr>
        <w:rFonts w:ascii="Wingdings" w:hAnsi="Wingdings" w:hint="default"/>
      </w:rPr>
    </w:lvl>
    <w:lvl w:ilvl="6" w:tplc="04090001" w:tentative="1">
      <w:start w:val="1"/>
      <w:numFmt w:val="bullet"/>
      <w:lvlText w:val=""/>
      <w:lvlJc w:val="left"/>
      <w:pPr>
        <w:ind w:left="5353" w:hanging="360"/>
      </w:pPr>
      <w:rPr>
        <w:rFonts w:ascii="Symbol" w:hAnsi="Symbol" w:hint="default"/>
      </w:rPr>
    </w:lvl>
    <w:lvl w:ilvl="7" w:tplc="04090003" w:tentative="1">
      <w:start w:val="1"/>
      <w:numFmt w:val="bullet"/>
      <w:lvlText w:val="o"/>
      <w:lvlJc w:val="left"/>
      <w:pPr>
        <w:ind w:left="6073" w:hanging="360"/>
      </w:pPr>
      <w:rPr>
        <w:rFonts w:ascii="Courier New" w:hAnsi="Courier New" w:cs="Courier New" w:hint="default"/>
      </w:rPr>
    </w:lvl>
    <w:lvl w:ilvl="8" w:tplc="04090005" w:tentative="1">
      <w:start w:val="1"/>
      <w:numFmt w:val="bullet"/>
      <w:lvlText w:val=""/>
      <w:lvlJc w:val="left"/>
      <w:pPr>
        <w:ind w:left="6793" w:hanging="360"/>
      </w:pPr>
      <w:rPr>
        <w:rFonts w:ascii="Wingdings" w:hAnsi="Wingdings" w:hint="default"/>
      </w:rPr>
    </w:lvl>
  </w:abstractNum>
  <w:abstractNum w:abstractNumId="2" w15:restartNumberingAfterBreak="0">
    <w:nsid w:val="4D5211D6"/>
    <w:multiLevelType w:val="multilevel"/>
    <w:tmpl w:val="E4289274"/>
    <w:lvl w:ilvl="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134254875">
    <w:abstractNumId w:val="2"/>
  </w:num>
  <w:num w:numId="2" w16cid:durableId="251595125">
    <w:abstractNumId w:val="0"/>
  </w:num>
  <w:num w:numId="3" w16cid:durableId="6977807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hdrShapeDefaults>
    <o:shapedefaults v:ext="edit" spidmax="2053"/>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71A2"/>
    <w:rsid w:val="000E2FAF"/>
    <w:rsid w:val="0011789A"/>
    <w:rsid w:val="00142CA5"/>
    <w:rsid w:val="001549FF"/>
    <w:rsid w:val="001A256C"/>
    <w:rsid w:val="001A4C2D"/>
    <w:rsid w:val="00316A02"/>
    <w:rsid w:val="00431F89"/>
    <w:rsid w:val="004C36E7"/>
    <w:rsid w:val="006B7FB7"/>
    <w:rsid w:val="008879C1"/>
    <w:rsid w:val="008E1AE0"/>
    <w:rsid w:val="009D1495"/>
    <w:rsid w:val="00B5454F"/>
    <w:rsid w:val="00B64229"/>
    <w:rsid w:val="00BA71A2"/>
    <w:rsid w:val="00C47D7B"/>
    <w:rsid w:val="00CD5E00"/>
    <w:rsid w:val="00D651B9"/>
    <w:rsid w:val="00E323FA"/>
    <w:rsid w:val="00EF453D"/>
    <w:rsid w:val="00F616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4:docId w14:val="1AD516E5"/>
  <w15:docId w15:val="{F32E9E68-18D9-40E6-B024-B298CE319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2A6EF4"/>
    <w:pPr>
      <w:ind w:left="720"/>
      <w:contextualSpacing/>
    </w:pPr>
  </w:style>
  <w:style w:type="table" w:styleId="TableGrid">
    <w:name w:val="Table Grid"/>
    <w:basedOn w:val="TableNormal"/>
    <w:uiPriority w:val="39"/>
    <w:rsid w:val="002A6E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479A0"/>
    <w:rPr>
      <w:color w:val="0563C1" w:themeColor="hyperlink"/>
      <w:u w:val="single"/>
    </w:rPr>
  </w:style>
  <w:style w:type="paragraph" w:styleId="Header">
    <w:name w:val="header"/>
    <w:basedOn w:val="Normal"/>
    <w:link w:val="HeaderChar"/>
    <w:uiPriority w:val="99"/>
    <w:unhideWhenUsed/>
    <w:rsid w:val="009D62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624D"/>
  </w:style>
  <w:style w:type="paragraph" w:styleId="Footer">
    <w:name w:val="footer"/>
    <w:basedOn w:val="Normal"/>
    <w:link w:val="FooterChar"/>
    <w:uiPriority w:val="99"/>
    <w:unhideWhenUsed/>
    <w:rsid w:val="009D62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624D"/>
  </w:style>
  <w:style w:type="paragraph" w:styleId="NormalWeb">
    <w:name w:val="Normal (Web)"/>
    <w:basedOn w:val="Normal"/>
    <w:uiPriority w:val="99"/>
    <w:semiHidden/>
    <w:unhideWhenUsed/>
    <w:rsid w:val="00332C0C"/>
    <w:pPr>
      <w:spacing w:before="100" w:beforeAutospacing="1" w:after="100" w:afterAutospacing="1" w:line="240" w:lineRule="auto"/>
    </w:pPr>
  </w:style>
  <w:style w:type="character" w:customStyle="1" w:styleId="apple-tab-span">
    <w:name w:val="apple-tab-span"/>
    <w:basedOn w:val="DefaultParagraphFont"/>
    <w:rsid w:val="006C6628"/>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character" w:styleId="FollowedHyperlink">
    <w:name w:val="FollowedHyperlink"/>
    <w:basedOn w:val="DefaultParagraphFont"/>
    <w:uiPriority w:val="99"/>
    <w:semiHidden/>
    <w:unhideWhenUsed/>
    <w:rsid w:val="00D651B9"/>
    <w:rPr>
      <w:color w:val="954F72" w:themeColor="followedHyperlink"/>
      <w:u w:val="single"/>
    </w:rPr>
  </w:style>
  <w:style w:type="character" w:styleId="UnresolvedMention">
    <w:name w:val="Unresolved Mention"/>
    <w:basedOn w:val="DefaultParagraphFont"/>
    <w:uiPriority w:val="99"/>
    <w:semiHidden/>
    <w:unhideWhenUsed/>
    <w:rsid w:val="00EF45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6209393">
      <w:bodyDiv w:val="1"/>
      <w:marLeft w:val="0"/>
      <w:marRight w:val="0"/>
      <w:marTop w:val="0"/>
      <w:marBottom w:val="0"/>
      <w:divBdr>
        <w:top w:val="none" w:sz="0" w:space="0" w:color="auto"/>
        <w:left w:val="none" w:sz="0" w:space="0" w:color="auto"/>
        <w:bottom w:val="none" w:sz="0" w:space="0" w:color="auto"/>
        <w:right w:val="none" w:sz="0" w:space="0" w:color="auto"/>
      </w:divBdr>
    </w:div>
    <w:div w:id="1112629694">
      <w:bodyDiv w:val="1"/>
      <w:marLeft w:val="0"/>
      <w:marRight w:val="0"/>
      <w:marTop w:val="0"/>
      <w:marBottom w:val="0"/>
      <w:divBdr>
        <w:top w:val="none" w:sz="0" w:space="0" w:color="auto"/>
        <w:left w:val="none" w:sz="0" w:space="0" w:color="auto"/>
        <w:bottom w:val="none" w:sz="0" w:space="0" w:color="auto"/>
        <w:right w:val="none" w:sz="0" w:space="0" w:color="auto"/>
      </w:divBdr>
      <w:divsChild>
        <w:div w:id="450973416">
          <w:marLeft w:val="0"/>
          <w:marRight w:val="0"/>
          <w:marTop w:val="0"/>
          <w:marBottom w:val="0"/>
          <w:divBdr>
            <w:top w:val="none" w:sz="0" w:space="0" w:color="auto"/>
            <w:left w:val="none" w:sz="0" w:space="0" w:color="auto"/>
            <w:bottom w:val="none" w:sz="0" w:space="0" w:color="auto"/>
            <w:right w:val="none" w:sz="0" w:space="0" w:color="auto"/>
          </w:divBdr>
          <w:divsChild>
            <w:div w:id="437603212">
              <w:marLeft w:val="0"/>
              <w:marRight w:val="0"/>
              <w:marTop w:val="0"/>
              <w:marBottom w:val="0"/>
              <w:divBdr>
                <w:top w:val="none" w:sz="0" w:space="0" w:color="auto"/>
                <w:left w:val="none" w:sz="0" w:space="0" w:color="auto"/>
                <w:bottom w:val="none" w:sz="0" w:space="0" w:color="auto"/>
                <w:right w:val="none" w:sz="0" w:space="0" w:color="auto"/>
              </w:divBdr>
            </w:div>
            <w:div w:id="1651669047">
              <w:marLeft w:val="0"/>
              <w:marRight w:val="0"/>
              <w:marTop w:val="0"/>
              <w:marBottom w:val="0"/>
              <w:divBdr>
                <w:top w:val="none" w:sz="0" w:space="0" w:color="auto"/>
                <w:left w:val="none" w:sz="0" w:space="0" w:color="auto"/>
                <w:bottom w:val="none" w:sz="0" w:space="0" w:color="auto"/>
                <w:right w:val="none" w:sz="0" w:space="0" w:color="auto"/>
              </w:divBdr>
            </w:div>
            <w:div w:id="1883904045">
              <w:marLeft w:val="0"/>
              <w:marRight w:val="0"/>
              <w:marTop w:val="0"/>
              <w:marBottom w:val="0"/>
              <w:divBdr>
                <w:top w:val="none" w:sz="0" w:space="0" w:color="auto"/>
                <w:left w:val="none" w:sz="0" w:space="0" w:color="auto"/>
                <w:bottom w:val="none" w:sz="0" w:space="0" w:color="auto"/>
                <w:right w:val="none" w:sz="0" w:space="0" w:color="auto"/>
              </w:divBdr>
            </w:div>
            <w:div w:id="202987989">
              <w:marLeft w:val="0"/>
              <w:marRight w:val="0"/>
              <w:marTop w:val="0"/>
              <w:marBottom w:val="0"/>
              <w:divBdr>
                <w:top w:val="none" w:sz="0" w:space="0" w:color="auto"/>
                <w:left w:val="none" w:sz="0" w:space="0" w:color="auto"/>
                <w:bottom w:val="none" w:sz="0" w:space="0" w:color="auto"/>
                <w:right w:val="none" w:sz="0" w:space="0" w:color="auto"/>
              </w:divBdr>
            </w:div>
            <w:div w:id="1490365887">
              <w:marLeft w:val="0"/>
              <w:marRight w:val="0"/>
              <w:marTop w:val="0"/>
              <w:marBottom w:val="0"/>
              <w:divBdr>
                <w:top w:val="none" w:sz="0" w:space="0" w:color="auto"/>
                <w:left w:val="none" w:sz="0" w:space="0" w:color="auto"/>
                <w:bottom w:val="none" w:sz="0" w:space="0" w:color="auto"/>
                <w:right w:val="none" w:sz="0" w:space="0" w:color="auto"/>
              </w:divBdr>
            </w:div>
            <w:div w:id="178735499">
              <w:marLeft w:val="0"/>
              <w:marRight w:val="0"/>
              <w:marTop w:val="0"/>
              <w:marBottom w:val="0"/>
              <w:divBdr>
                <w:top w:val="none" w:sz="0" w:space="0" w:color="auto"/>
                <w:left w:val="none" w:sz="0" w:space="0" w:color="auto"/>
                <w:bottom w:val="none" w:sz="0" w:space="0" w:color="auto"/>
                <w:right w:val="none" w:sz="0" w:space="0" w:color="auto"/>
              </w:divBdr>
            </w:div>
            <w:div w:id="42291896">
              <w:marLeft w:val="0"/>
              <w:marRight w:val="0"/>
              <w:marTop w:val="0"/>
              <w:marBottom w:val="0"/>
              <w:divBdr>
                <w:top w:val="none" w:sz="0" w:space="0" w:color="auto"/>
                <w:left w:val="none" w:sz="0" w:space="0" w:color="auto"/>
                <w:bottom w:val="none" w:sz="0" w:space="0" w:color="auto"/>
                <w:right w:val="none" w:sz="0" w:space="0" w:color="auto"/>
              </w:divBdr>
            </w:div>
            <w:div w:id="2035223960">
              <w:marLeft w:val="0"/>
              <w:marRight w:val="0"/>
              <w:marTop w:val="0"/>
              <w:marBottom w:val="0"/>
              <w:divBdr>
                <w:top w:val="none" w:sz="0" w:space="0" w:color="auto"/>
                <w:left w:val="none" w:sz="0" w:space="0" w:color="auto"/>
                <w:bottom w:val="none" w:sz="0" w:space="0" w:color="auto"/>
                <w:right w:val="none" w:sz="0" w:space="0" w:color="auto"/>
              </w:divBdr>
            </w:div>
            <w:div w:id="389809901">
              <w:marLeft w:val="0"/>
              <w:marRight w:val="0"/>
              <w:marTop w:val="0"/>
              <w:marBottom w:val="0"/>
              <w:divBdr>
                <w:top w:val="none" w:sz="0" w:space="0" w:color="auto"/>
                <w:left w:val="none" w:sz="0" w:space="0" w:color="auto"/>
                <w:bottom w:val="none" w:sz="0" w:space="0" w:color="auto"/>
                <w:right w:val="none" w:sz="0" w:space="0" w:color="auto"/>
              </w:divBdr>
            </w:div>
            <w:div w:id="784429241">
              <w:marLeft w:val="0"/>
              <w:marRight w:val="0"/>
              <w:marTop w:val="0"/>
              <w:marBottom w:val="0"/>
              <w:divBdr>
                <w:top w:val="none" w:sz="0" w:space="0" w:color="auto"/>
                <w:left w:val="none" w:sz="0" w:space="0" w:color="auto"/>
                <w:bottom w:val="none" w:sz="0" w:space="0" w:color="auto"/>
                <w:right w:val="none" w:sz="0" w:space="0" w:color="auto"/>
              </w:divBdr>
            </w:div>
            <w:div w:id="401408376">
              <w:marLeft w:val="0"/>
              <w:marRight w:val="0"/>
              <w:marTop w:val="0"/>
              <w:marBottom w:val="0"/>
              <w:divBdr>
                <w:top w:val="none" w:sz="0" w:space="0" w:color="auto"/>
                <w:left w:val="none" w:sz="0" w:space="0" w:color="auto"/>
                <w:bottom w:val="none" w:sz="0" w:space="0" w:color="auto"/>
                <w:right w:val="none" w:sz="0" w:space="0" w:color="auto"/>
              </w:divBdr>
            </w:div>
            <w:div w:id="1874078598">
              <w:marLeft w:val="0"/>
              <w:marRight w:val="0"/>
              <w:marTop w:val="0"/>
              <w:marBottom w:val="0"/>
              <w:divBdr>
                <w:top w:val="none" w:sz="0" w:space="0" w:color="auto"/>
                <w:left w:val="none" w:sz="0" w:space="0" w:color="auto"/>
                <w:bottom w:val="none" w:sz="0" w:space="0" w:color="auto"/>
                <w:right w:val="none" w:sz="0" w:space="0" w:color="auto"/>
              </w:divBdr>
            </w:div>
            <w:div w:id="1452166668">
              <w:marLeft w:val="0"/>
              <w:marRight w:val="0"/>
              <w:marTop w:val="0"/>
              <w:marBottom w:val="0"/>
              <w:divBdr>
                <w:top w:val="none" w:sz="0" w:space="0" w:color="auto"/>
                <w:left w:val="none" w:sz="0" w:space="0" w:color="auto"/>
                <w:bottom w:val="none" w:sz="0" w:space="0" w:color="auto"/>
                <w:right w:val="none" w:sz="0" w:space="0" w:color="auto"/>
              </w:divBdr>
            </w:div>
            <w:div w:id="966667258">
              <w:marLeft w:val="0"/>
              <w:marRight w:val="0"/>
              <w:marTop w:val="0"/>
              <w:marBottom w:val="0"/>
              <w:divBdr>
                <w:top w:val="none" w:sz="0" w:space="0" w:color="auto"/>
                <w:left w:val="none" w:sz="0" w:space="0" w:color="auto"/>
                <w:bottom w:val="none" w:sz="0" w:space="0" w:color="auto"/>
                <w:right w:val="none" w:sz="0" w:space="0" w:color="auto"/>
              </w:divBdr>
            </w:div>
            <w:div w:id="633947200">
              <w:marLeft w:val="0"/>
              <w:marRight w:val="0"/>
              <w:marTop w:val="0"/>
              <w:marBottom w:val="0"/>
              <w:divBdr>
                <w:top w:val="none" w:sz="0" w:space="0" w:color="auto"/>
                <w:left w:val="none" w:sz="0" w:space="0" w:color="auto"/>
                <w:bottom w:val="none" w:sz="0" w:space="0" w:color="auto"/>
                <w:right w:val="none" w:sz="0" w:space="0" w:color="auto"/>
              </w:divBdr>
            </w:div>
            <w:div w:id="1622767193">
              <w:marLeft w:val="0"/>
              <w:marRight w:val="0"/>
              <w:marTop w:val="0"/>
              <w:marBottom w:val="0"/>
              <w:divBdr>
                <w:top w:val="none" w:sz="0" w:space="0" w:color="auto"/>
                <w:left w:val="none" w:sz="0" w:space="0" w:color="auto"/>
                <w:bottom w:val="none" w:sz="0" w:space="0" w:color="auto"/>
                <w:right w:val="none" w:sz="0" w:space="0" w:color="auto"/>
              </w:divBdr>
            </w:div>
            <w:div w:id="1403092147">
              <w:marLeft w:val="0"/>
              <w:marRight w:val="0"/>
              <w:marTop w:val="0"/>
              <w:marBottom w:val="0"/>
              <w:divBdr>
                <w:top w:val="none" w:sz="0" w:space="0" w:color="auto"/>
                <w:left w:val="none" w:sz="0" w:space="0" w:color="auto"/>
                <w:bottom w:val="none" w:sz="0" w:space="0" w:color="auto"/>
                <w:right w:val="none" w:sz="0" w:space="0" w:color="auto"/>
              </w:divBdr>
            </w:div>
            <w:div w:id="402139850">
              <w:marLeft w:val="0"/>
              <w:marRight w:val="0"/>
              <w:marTop w:val="0"/>
              <w:marBottom w:val="0"/>
              <w:divBdr>
                <w:top w:val="none" w:sz="0" w:space="0" w:color="auto"/>
                <w:left w:val="none" w:sz="0" w:space="0" w:color="auto"/>
                <w:bottom w:val="none" w:sz="0" w:space="0" w:color="auto"/>
                <w:right w:val="none" w:sz="0" w:space="0" w:color="auto"/>
              </w:divBdr>
            </w:div>
            <w:div w:id="219485676">
              <w:marLeft w:val="0"/>
              <w:marRight w:val="0"/>
              <w:marTop w:val="0"/>
              <w:marBottom w:val="0"/>
              <w:divBdr>
                <w:top w:val="none" w:sz="0" w:space="0" w:color="auto"/>
                <w:left w:val="none" w:sz="0" w:space="0" w:color="auto"/>
                <w:bottom w:val="none" w:sz="0" w:space="0" w:color="auto"/>
                <w:right w:val="none" w:sz="0" w:space="0" w:color="auto"/>
              </w:divBdr>
            </w:div>
            <w:div w:id="276640592">
              <w:marLeft w:val="0"/>
              <w:marRight w:val="0"/>
              <w:marTop w:val="0"/>
              <w:marBottom w:val="0"/>
              <w:divBdr>
                <w:top w:val="none" w:sz="0" w:space="0" w:color="auto"/>
                <w:left w:val="none" w:sz="0" w:space="0" w:color="auto"/>
                <w:bottom w:val="none" w:sz="0" w:space="0" w:color="auto"/>
                <w:right w:val="none" w:sz="0" w:space="0" w:color="auto"/>
              </w:divBdr>
            </w:div>
            <w:div w:id="379476095">
              <w:marLeft w:val="0"/>
              <w:marRight w:val="0"/>
              <w:marTop w:val="0"/>
              <w:marBottom w:val="0"/>
              <w:divBdr>
                <w:top w:val="none" w:sz="0" w:space="0" w:color="auto"/>
                <w:left w:val="none" w:sz="0" w:space="0" w:color="auto"/>
                <w:bottom w:val="none" w:sz="0" w:space="0" w:color="auto"/>
                <w:right w:val="none" w:sz="0" w:space="0" w:color="auto"/>
              </w:divBdr>
            </w:div>
            <w:div w:id="755857523">
              <w:marLeft w:val="0"/>
              <w:marRight w:val="0"/>
              <w:marTop w:val="0"/>
              <w:marBottom w:val="0"/>
              <w:divBdr>
                <w:top w:val="none" w:sz="0" w:space="0" w:color="auto"/>
                <w:left w:val="none" w:sz="0" w:space="0" w:color="auto"/>
                <w:bottom w:val="none" w:sz="0" w:space="0" w:color="auto"/>
                <w:right w:val="none" w:sz="0" w:space="0" w:color="auto"/>
              </w:divBdr>
            </w:div>
            <w:div w:id="1998341641">
              <w:marLeft w:val="0"/>
              <w:marRight w:val="0"/>
              <w:marTop w:val="0"/>
              <w:marBottom w:val="0"/>
              <w:divBdr>
                <w:top w:val="none" w:sz="0" w:space="0" w:color="auto"/>
                <w:left w:val="none" w:sz="0" w:space="0" w:color="auto"/>
                <w:bottom w:val="none" w:sz="0" w:space="0" w:color="auto"/>
                <w:right w:val="none" w:sz="0" w:space="0" w:color="auto"/>
              </w:divBdr>
            </w:div>
            <w:div w:id="1551333416">
              <w:marLeft w:val="0"/>
              <w:marRight w:val="0"/>
              <w:marTop w:val="0"/>
              <w:marBottom w:val="0"/>
              <w:divBdr>
                <w:top w:val="none" w:sz="0" w:space="0" w:color="auto"/>
                <w:left w:val="none" w:sz="0" w:space="0" w:color="auto"/>
                <w:bottom w:val="none" w:sz="0" w:space="0" w:color="auto"/>
                <w:right w:val="none" w:sz="0" w:space="0" w:color="auto"/>
              </w:divBdr>
            </w:div>
            <w:div w:id="912738269">
              <w:marLeft w:val="0"/>
              <w:marRight w:val="0"/>
              <w:marTop w:val="0"/>
              <w:marBottom w:val="0"/>
              <w:divBdr>
                <w:top w:val="none" w:sz="0" w:space="0" w:color="auto"/>
                <w:left w:val="none" w:sz="0" w:space="0" w:color="auto"/>
                <w:bottom w:val="none" w:sz="0" w:space="0" w:color="auto"/>
                <w:right w:val="none" w:sz="0" w:space="0" w:color="auto"/>
              </w:divBdr>
            </w:div>
            <w:div w:id="1945068502">
              <w:marLeft w:val="0"/>
              <w:marRight w:val="0"/>
              <w:marTop w:val="0"/>
              <w:marBottom w:val="0"/>
              <w:divBdr>
                <w:top w:val="none" w:sz="0" w:space="0" w:color="auto"/>
                <w:left w:val="none" w:sz="0" w:space="0" w:color="auto"/>
                <w:bottom w:val="none" w:sz="0" w:space="0" w:color="auto"/>
                <w:right w:val="none" w:sz="0" w:space="0" w:color="auto"/>
              </w:divBdr>
            </w:div>
            <w:div w:id="754520253">
              <w:marLeft w:val="0"/>
              <w:marRight w:val="0"/>
              <w:marTop w:val="0"/>
              <w:marBottom w:val="0"/>
              <w:divBdr>
                <w:top w:val="none" w:sz="0" w:space="0" w:color="auto"/>
                <w:left w:val="none" w:sz="0" w:space="0" w:color="auto"/>
                <w:bottom w:val="none" w:sz="0" w:space="0" w:color="auto"/>
                <w:right w:val="none" w:sz="0" w:space="0" w:color="auto"/>
              </w:divBdr>
            </w:div>
            <w:div w:id="822237288">
              <w:marLeft w:val="0"/>
              <w:marRight w:val="0"/>
              <w:marTop w:val="0"/>
              <w:marBottom w:val="0"/>
              <w:divBdr>
                <w:top w:val="none" w:sz="0" w:space="0" w:color="auto"/>
                <w:left w:val="none" w:sz="0" w:space="0" w:color="auto"/>
                <w:bottom w:val="none" w:sz="0" w:space="0" w:color="auto"/>
                <w:right w:val="none" w:sz="0" w:space="0" w:color="auto"/>
              </w:divBdr>
            </w:div>
            <w:div w:id="489831777">
              <w:marLeft w:val="0"/>
              <w:marRight w:val="0"/>
              <w:marTop w:val="0"/>
              <w:marBottom w:val="0"/>
              <w:divBdr>
                <w:top w:val="none" w:sz="0" w:space="0" w:color="auto"/>
                <w:left w:val="none" w:sz="0" w:space="0" w:color="auto"/>
                <w:bottom w:val="none" w:sz="0" w:space="0" w:color="auto"/>
                <w:right w:val="none" w:sz="0" w:space="0" w:color="auto"/>
              </w:divBdr>
            </w:div>
            <w:div w:id="1059088513">
              <w:marLeft w:val="0"/>
              <w:marRight w:val="0"/>
              <w:marTop w:val="0"/>
              <w:marBottom w:val="0"/>
              <w:divBdr>
                <w:top w:val="none" w:sz="0" w:space="0" w:color="auto"/>
                <w:left w:val="none" w:sz="0" w:space="0" w:color="auto"/>
                <w:bottom w:val="none" w:sz="0" w:space="0" w:color="auto"/>
                <w:right w:val="none" w:sz="0" w:space="0" w:color="auto"/>
              </w:divBdr>
            </w:div>
            <w:div w:id="896165543">
              <w:marLeft w:val="0"/>
              <w:marRight w:val="0"/>
              <w:marTop w:val="0"/>
              <w:marBottom w:val="0"/>
              <w:divBdr>
                <w:top w:val="none" w:sz="0" w:space="0" w:color="auto"/>
                <w:left w:val="none" w:sz="0" w:space="0" w:color="auto"/>
                <w:bottom w:val="none" w:sz="0" w:space="0" w:color="auto"/>
                <w:right w:val="none" w:sz="0" w:space="0" w:color="auto"/>
              </w:divBdr>
            </w:div>
            <w:div w:id="1087576678">
              <w:marLeft w:val="0"/>
              <w:marRight w:val="0"/>
              <w:marTop w:val="0"/>
              <w:marBottom w:val="0"/>
              <w:divBdr>
                <w:top w:val="none" w:sz="0" w:space="0" w:color="auto"/>
                <w:left w:val="none" w:sz="0" w:space="0" w:color="auto"/>
                <w:bottom w:val="none" w:sz="0" w:space="0" w:color="auto"/>
                <w:right w:val="none" w:sz="0" w:space="0" w:color="auto"/>
              </w:divBdr>
            </w:div>
            <w:div w:id="1289119847">
              <w:marLeft w:val="0"/>
              <w:marRight w:val="0"/>
              <w:marTop w:val="0"/>
              <w:marBottom w:val="0"/>
              <w:divBdr>
                <w:top w:val="none" w:sz="0" w:space="0" w:color="auto"/>
                <w:left w:val="none" w:sz="0" w:space="0" w:color="auto"/>
                <w:bottom w:val="none" w:sz="0" w:space="0" w:color="auto"/>
                <w:right w:val="none" w:sz="0" w:space="0" w:color="auto"/>
              </w:divBdr>
            </w:div>
            <w:div w:id="1690909326">
              <w:marLeft w:val="0"/>
              <w:marRight w:val="0"/>
              <w:marTop w:val="0"/>
              <w:marBottom w:val="0"/>
              <w:divBdr>
                <w:top w:val="none" w:sz="0" w:space="0" w:color="auto"/>
                <w:left w:val="none" w:sz="0" w:space="0" w:color="auto"/>
                <w:bottom w:val="none" w:sz="0" w:space="0" w:color="auto"/>
                <w:right w:val="none" w:sz="0" w:space="0" w:color="auto"/>
              </w:divBdr>
            </w:div>
            <w:div w:id="1744063822">
              <w:marLeft w:val="0"/>
              <w:marRight w:val="0"/>
              <w:marTop w:val="0"/>
              <w:marBottom w:val="0"/>
              <w:divBdr>
                <w:top w:val="none" w:sz="0" w:space="0" w:color="auto"/>
                <w:left w:val="none" w:sz="0" w:space="0" w:color="auto"/>
                <w:bottom w:val="none" w:sz="0" w:space="0" w:color="auto"/>
                <w:right w:val="none" w:sz="0" w:space="0" w:color="auto"/>
              </w:divBdr>
            </w:div>
            <w:div w:id="1444959875">
              <w:marLeft w:val="0"/>
              <w:marRight w:val="0"/>
              <w:marTop w:val="0"/>
              <w:marBottom w:val="0"/>
              <w:divBdr>
                <w:top w:val="none" w:sz="0" w:space="0" w:color="auto"/>
                <w:left w:val="none" w:sz="0" w:space="0" w:color="auto"/>
                <w:bottom w:val="none" w:sz="0" w:space="0" w:color="auto"/>
                <w:right w:val="none" w:sz="0" w:space="0" w:color="auto"/>
              </w:divBdr>
            </w:div>
            <w:div w:id="152062297">
              <w:marLeft w:val="0"/>
              <w:marRight w:val="0"/>
              <w:marTop w:val="0"/>
              <w:marBottom w:val="0"/>
              <w:divBdr>
                <w:top w:val="none" w:sz="0" w:space="0" w:color="auto"/>
                <w:left w:val="none" w:sz="0" w:space="0" w:color="auto"/>
                <w:bottom w:val="none" w:sz="0" w:space="0" w:color="auto"/>
                <w:right w:val="none" w:sz="0" w:space="0" w:color="auto"/>
              </w:divBdr>
            </w:div>
            <w:div w:id="1716730540">
              <w:marLeft w:val="0"/>
              <w:marRight w:val="0"/>
              <w:marTop w:val="0"/>
              <w:marBottom w:val="0"/>
              <w:divBdr>
                <w:top w:val="none" w:sz="0" w:space="0" w:color="auto"/>
                <w:left w:val="none" w:sz="0" w:space="0" w:color="auto"/>
                <w:bottom w:val="none" w:sz="0" w:space="0" w:color="auto"/>
                <w:right w:val="none" w:sz="0" w:space="0" w:color="auto"/>
              </w:divBdr>
            </w:div>
            <w:div w:id="1889295684">
              <w:marLeft w:val="0"/>
              <w:marRight w:val="0"/>
              <w:marTop w:val="0"/>
              <w:marBottom w:val="0"/>
              <w:divBdr>
                <w:top w:val="none" w:sz="0" w:space="0" w:color="auto"/>
                <w:left w:val="none" w:sz="0" w:space="0" w:color="auto"/>
                <w:bottom w:val="none" w:sz="0" w:space="0" w:color="auto"/>
                <w:right w:val="none" w:sz="0" w:space="0" w:color="auto"/>
              </w:divBdr>
            </w:div>
            <w:div w:id="447479950">
              <w:marLeft w:val="0"/>
              <w:marRight w:val="0"/>
              <w:marTop w:val="0"/>
              <w:marBottom w:val="0"/>
              <w:divBdr>
                <w:top w:val="none" w:sz="0" w:space="0" w:color="auto"/>
                <w:left w:val="none" w:sz="0" w:space="0" w:color="auto"/>
                <w:bottom w:val="none" w:sz="0" w:space="0" w:color="auto"/>
                <w:right w:val="none" w:sz="0" w:space="0" w:color="auto"/>
              </w:divBdr>
            </w:div>
            <w:div w:id="1142889277">
              <w:marLeft w:val="0"/>
              <w:marRight w:val="0"/>
              <w:marTop w:val="0"/>
              <w:marBottom w:val="0"/>
              <w:divBdr>
                <w:top w:val="none" w:sz="0" w:space="0" w:color="auto"/>
                <w:left w:val="none" w:sz="0" w:space="0" w:color="auto"/>
                <w:bottom w:val="none" w:sz="0" w:space="0" w:color="auto"/>
                <w:right w:val="none" w:sz="0" w:space="0" w:color="auto"/>
              </w:divBdr>
            </w:div>
            <w:div w:id="2120028706">
              <w:marLeft w:val="0"/>
              <w:marRight w:val="0"/>
              <w:marTop w:val="0"/>
              <w:marBottom w:val="0"/>
              <w:divBdr>
                <w:top w:val="none" w:sz="0" w:space="0" w:color="auto"/>
                <w:left w:val="none" w:sz="0" w:space="0" w:color="auto"/>
                <w:bottom w:val="none" w:sz="0" w:space="0" w:color="auto"/>
                <w:right w:val="none" w:sz="0" w:space="0" w:color="auto"/>
              </w:divBdr>
            </w:div>
            <w:div w:id="974217360">
              <w:marLeft w:val="0"/>
              <w:marRight w:val="0"/>
              <w:marTop w:val="0"/>
              <w:marBottom w:val="0"/>
              <w:divBdr>
                <w:top w:val="none" w:sz="0" w:space="0" w:color="auto"/>
                <w:left w:val="none" w:sz="0" w:space="0" w:color="auto"/>
                <w:bottom w:val="none" w:sz="0" w:space="0" w:color="auto"/>
                <w:right w:val="none" w:sz="0" w:space="0" w:color="auto"/>
              </w:divBdr>
            </w:div>
            <w:div w:id="478571017">
              <w:marLeft w:val="0"/>
              <w:marRight w:val="0"/>
              <w:marTop w:val="0"/>
              <w:marBottom w:val="0"/>
              <w:divBdr>
                <w:top w:val="none" w:sz="0" w:space="0" w:color="auto"/>
                <w:left w:val="none" w:sz="0" w:space="0" w:color="auto"/>
                <w:bottom w:val="none" w:sz="0" w:space="0" w:color="auto"/>
                <w:right w:val="none" w:sz="0" w:space="0" w:color="auto"/>
              </w:divBdr>
            </w:div>
            <w:div w:id="57093414">
              <w:marLeft w:val="0"/>
              <w:marRight w:val="0"/>
              <w:marTop w:val="0"/>
              <w:marBottom w:val="0"/>
              <w:divBdr>
                <w:top w:val="none" w:sz="0" w:space="0" w:color="auto"/>
                <w:left w:val="none" w:sz="0" w:space="0" w:color="auto"/>
                <w:bottom w:val="none" w:sz="0" w:space="0" w:color="auto"/>
                <w:right w:val="none" w:sz="0" w:space="0" w:color="auto"/>
              </w:divBdr>
            </w:div>
            <w:div w:id="460734078">
              <w:marLeft w:val="0"/>
              <w:marRight w:val="0"/>
              <w:marTop w:val="0"/>
              <w:marBottom w:val="0"/>
              <w:divBdr>
                <w:top w:val="none" w:sz="0" w:space="0" w:color="auto"/>
                <w:left w:val="none" w:sz="0" w:space="0" w:color="auto"/>
                <w:bottom w:val="none" w:sz="0" w:space="0" w:color="auto"/>
                <w:right w:val="none" w:sz="0" w:space="0" w:color="auto"/>
              </w:divBdr>
            </w:div>
            <w:div w:id="1902595594">
              <w:marLeft w:val="0"/>
              <w:marRight w:val="0"/>
              <w:marTop w:val="0"/>
              <w:marBottom w:val="0"/>
              <w:divBdr>
                <w:top w:val="none" w:sz="0" w:space="0" w:color="auto"/>
                <w:left w:val="none" w:sz="0" w:space="0" w:color="auto"/>
                <w:bottom w:val="none" w:sz="0" w:space="0" w:color="auto"/>
                <w:right w:val="none" w:sz="0" w:space="0" w:color="auto"/>
              </w:divBdr>
            </w:div>
            <w:div w:id="12709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971240">
      <w:bodyDiv w:val="1"/>
      <w:marLeft w:val="0"/>
      <w:marRight w:val="0"/>
      <w:marTop w:val="0"/>
      <w:marBottom w:val="0"/>
      <w:divBdr>
        <w:top w:val="none" w:sz="0" w:space="0" w:color="auto"/>
        <w:left w:val="none" w:sz="0" w:space="0" w:color="auto"/>
        <w:bottom w:val="none" w:sz="0" w:space="0" w:color="auto"/>
        <w:right w:val="none" w:sz="0" w:space="0" w:color="auto"/>
      </w:divBdr>
    </w:div>
    <w:div w:id="1302075307">
      <w:bodyDiv w:val="1"/>
      <w:marLeft w:val="0"/>
      <w:marRight w:val="0"/>
      <w:marTop w:val="0"/>
      <w:marBottom w:val="0"/>
      <w:divBdr>
        <w:top w:val="none" w:sz="0" w:space="0" w:color="auto"/>
        <w:left w:val="none" w:sz="0" w:space="0" w:color="auto"/>
        <w:bottom w:val="none" w:sz="0" w:space="0" w:color="auto"/>
        <w:right w:val="none" w:sz="0" w:space="0" w:color="auto"/>
      </w:divBdr>
    </w:div>
    <w:div w:id="1585063615">
      <w:bodyDiv w:val="1"/>
      <w:marLeft w:val="0"/>
      <w:marRight w:val="0"/>
      <w:marTop w:val="0"/>
      <w:marBottom w:val="0"/>
      <w:divBdr>
        <w:top w:val="none" w:sz="0" w:space="0" w:color="auto"/>
        <w:left w:val="none" w:sz="0" w:space="0" w:color="auto"/>
        <w:bottom w:val="none" w:sz="0" w:space="0" w:color="auto"/>
        <w:right w:val="none" w:sz="0" w:space="0" w:color="auto"/>
      </w:divBdr>
      <w:divsChild>
        <w:div w:id="2109765272">
          <w:marLeft w:val="0"/>
          <w:marRight w:val="0"/>
          <w:marTop w:val="0"/>
          <w:marBottom w:val="0"/>
          <w:divBdr>
            <w:top w:val="none" w:sz="0" w:space="0" w:color="auto"/>
            <w:left w:val="none" w:sz="0" w:space="0" w:color="auto"/>
            <w:bottom w:val="none" w:sz="0" w:space="0" w:color="auto"/>
            <w:right w:val="none" w:sz="0" w:space="0" w:color="auto"/>
          </w:divBdr>
          <w:divsChild>
            <w:div w:id="170035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1894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tls76KXqk6vK/KBWH1s2OrgsKyQ==">AMUW2mXP7dfH27ZZFrcYH/sR5dHLHJjrXMGdbFucEVmJkGM6kMkfd0tKhjAWrBK2bcaxCORrC29eWSq0+eB4DjsLTdamRVlEwcJmtSEZBVJc2S8+T3al0h4m3ZaHoGtnmVBbp/nIpKtr</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2</Pages>
  <Words>148</Words>
  <Characters>846</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H3_Workplace</dc:creator>
  <cp:lastModifiedBy>Quốc Việt Vũ</cp:lastModifiedBy>
  <cp:revision>7</cp:revision>
  <dcterms:created xsi:type="dcterms:W3CDTF">2023-04-02T07:10:00Z</dcterms:created>
  <dcterms:modified xsi:type="dcterms:W3CDTF">2023-08-19T17:09:00Z</dcterms:modified>
</cp:coreProperties>
</file>