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bottom w:color="eaecef" w:space="7" w:sz="6" w:val="single"/>
        </w:pBdr>
        <w:spacing w:after="240" w:before="0" w:line="240" w:lineRule="auto"/>
        <w:ind w:left="-300" w:firstLine="0"/>
        <w:jc w:val="both"/>
        <w:rPr>
          <w:b w:val="1"/>
          <w:color w:val="24292e"/>
          <w:sz w:val="48"/>
          <w:szCs w:val="48"/>
        </w:rPr>
      </w:pPr>
      <w:bookmarkStart w:colFirst="0" w:colLast="0" w:name="_l9pmmo6s6kgi" w:id="0"/>
      <w:bookmarkEnd w:id="0"/>
      <w:r w:rsidDel="00000000" w:rsidR="00000000" w:rsidRPr="00000000">
        <w:rPr>
          <w:b w:val="1"/>
          <w:color w:val="24292e"/>
          <w:sz w:val="48"/>
          <w:szCs w:val="48"/>
          <w:rtl w:val="0"/>
        </w:rPr>
        <w:t xml:space="preserve">Тестовое задание "Биржа рабов" (Древнее HR агентство)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emez3gfpv6ko" w:id="1"/>
      <w:bookmarkEnd w:id="1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Описание биржи</w:t>
      </w:r>
    </w:p>
    <w:p w:rsidR="00000000" w:rsidDel="00000000" w:rsidP="00000000" w:rsidRDefault="00000000" w:rsidRPr="00000000" w14:paraId="00000003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Биржа рабов позволяет покупать или брать в аренду рабов для различных задач: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земледелие;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скотоводство;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работа по дому (уборка, приготовление пищи);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работа в каменоломне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и др.</w:t>
      </w:r>
    </w:p>
    <w:p w:rsidR="00000000" w:rsidDel="00000000" w:rsidP="00000000" w:rsidRDefault="00000000" w:rsidRPr="00000000" w14:paraId="00000009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Оплата производится золотом.</w:t>
      </w:r>
    </w:p>
    <w:p w:rsidR="00000000" w:rsidDel="00000000" w:rsidP="00000000" w:rsidRDefault="00000000" w:rsidRPr="00000000" w14:paraId="0000000A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Для удобства клиентов весь ассортимент работ разбит по категориям, например:</w:t>
      </w:r>
    </w:p>
    <w:p w:rsidR="00000000" w:rsidDel="00000000" w:rsidP="00000000" w:rsidRDefault="00000000" w:rsidRPr="00000000" w14:paraId="0000000B">
      <w:pPr>
        <w:pageBreakBefore w:val="0"/>
        <w:spacing w:after="240" w:lineRule="auto"/>
        <w:rPr>
          <w:color w:val="6a737d"/>
          <w:sz w:val="24"/>
          <w:szCs w:val="24"/>
        </w:rPr>
      </w:pPr>
      <w:r w:rsidDel="00000000" w:rsidR="00000000" w:rsidRPr="00000000">
        <w:rPr>
          <w:color w:val="6a737d"/>
          <w:sz w:val="24"/>
          <w:szCs w:val="24"/>
          <w:rtl w:val="0"/>
        </w:rPr>
        <w:t xml:space="preserve">Популярное -&gt; Для кухни -&gt; Мытьё посуды</w:t>
      </w:r>
    </w:p>
    <w:p w:rsidR="00000000" w:rsidDel="00000000" w:rsidP="00000000" w:rsidRDefault="00000000" w:rsidRPr="00000000" w14:paraId="0000000C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Раб может находиться в нескольких категориях одновременно.</w:t>
      </w:r>
    </w:p>
    <w:p w:rsidR="00000000" w:rsidDel="00000000" w:rsidP="00000000" w:rsidRDefault="00000000" w:rsidRPr="00000000" w14:paraId="0000000D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Для описания рабов используются характеристики: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Кличка;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Пол;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Возраст;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Вес;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Цвет кожи;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Где пойман/выращен;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Описание и повадки (например, любит играть с собакой);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Ставка почасовой аренды;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Стоимость.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re6402clkna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uqls62m3chp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gm054me3xtp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gyv2cqm9phw9" w:id="5"/>
      <w:bookmarkEnd w:id="5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Задание №1. Реализовать операцию аренды раба</w:t>
      </w:r>
    </w:p>
    <w:p w:rsidR="00000000" w:rsidDel="00000000" w:rsidP="00000000" w:rsidRDefault="00000000" w:rsidRPr="00000000" w14:paraId="0000001B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Цель задания - выяснить уровень владения ООП, навыки построения абстракций и знание принципов и инструментов разработки.</w:t>
      </w:r>
    </w:p>
    <w:p w:rsidR="00000000" w:rsidDel="00000000" w:rsidP="00000000" w:rsidRDefault="00000000" w:rsidRPr="00000000" w14:paraId="0000001C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Всё, что не описано - на совести и фантазии разработчика!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ageBreakBefore w:val="0"/>
        <w:spacing w:after="240" w:before="360" w:line="240" w:lineRule="auto"/>
        <w:ind w:left="-300" w:firstLine="0"/>
        <w:rPr>
          <w:b w:val="1"/>
          <w:color w:val="24292e"/>
          <w:sz w:val="30"/>
          <w:szCs w:val="30"/>
        </w:rPr>
      </w:pPr>
      <w:bookmarkStart w:colFirst="0" w:colLast="0" w:name="_326lknjhc846" w:id="6"/>
      <w:bookmarkEnd w:id="6"/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Описание системы аренды</w:t>
      </w:r>
    </w:p>
    <w:p w:rsidR="00000000" w:rsidDel="00000000" w:rsidP="00000000" w:rsidRDefault="00000000" w:rsidRPr="00000000" w14:paraId="0000001E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Для успешного бизнеса необходимо спроектировать систему расчёта аренды рабов.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ageBreakBefore w:val="0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682jasbbr5dk" w:id="7"/>
      <w:bookmarkEnd w:id="7"/>
      <w:r w:rsidDel="00000000" w:rsidR="00000000" w:rsidRPr="00000000">
        <w:rPr>
          <w:b w:val="1"/>
          <w:color w:val="24292e"/>
          <w:rtl w:val="0"/>
        </w:rPr>
        <w:t xml:space="preserve">Процесс аренды (сильно упрощён):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Пользователь находит подходящего раба в каталоге и переходит на страницу аренды раба.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Пользователь выбирает желаемое время аренды (например, с 01 июня 2016 14.00 по 05 июня 2016 20.00).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Если аренда на выбранное время возможна, система оформляет аренду и выводит договор аренды с итоговой стоимостью.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Если аренда невозможна, выводится информация о причинах.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ageBreakBefore w:val="0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ibopd2957p1e" w:id="8"/>
      <w:bookmarkEnd w:id="8"/>
      <w:r w:rsidDel="00000000" w:rsidR="00000000" w:rsidRPr="00000000">
        <w:rPr>
          <w:b w:val="1"/>
          <w:color w:val="24292e"/>
          <w:rtl w:val="0"/>
        </w:rPr>
        <w:t xml:space="preserve">Требования и ограничения: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У покупателей (хозяев) бесконечное количество золота.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Рабы не могут работать больше 16 часов в сутки.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Рабочий день начинается с 00:00.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Время аренды округляется до часов в большую сторону, например: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раба арендуют с 11.30 до 13.00, то это 3 часа: 11, 12, 13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раба арендуют с 12.00 до 12.30, то это 1 час - 12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При аренде на несколько дней: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 полных днях: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правило 16 часов не проверяется (всё на совести клиента)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считается, что заняты все 24 часа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стоимость дня = стоимости 16 часов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 неполных днях: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часы первого дня считаются с момента аренды и до конца дня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часы последнего дня считаются с 00:00 до конца аренды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правило 16 часов проверяется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Нельзя арендовать раба на выбранный период, если хотя бы один час в периоде уже занят.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VIP клиенты имеют приоритет перед обычными и могут игнорировать занятые не VIP-ами часы.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Если аренда невозможна, в причине должна быть подробная информация о перекрытии аренды по времени.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ageBreakBefore w:val="0"/>
        <w:spacing w:after="240" w:before="360" w:line="240" w:lineRule="auto"/>
        <w:ind w:left="-300" w:firstLine="0"/>
        <w:rPr>
          <w:b w:val="1"/>
          <w:color w:val="24292e"/>
          <w:sz w:val="30"/>
          <w:szCs w:val="30"/>
        </w:rPr>
      </w:pPr>
      <w:bookmarkStart w:colFirst="0" w:colLast="0" w:name="_wopjhune8vh7" w:id="9"/>
      <w:bookmarkEnd w:id="9"/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pageBreakBefore w:val="0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vqyikcgyxr0p" w:id="10"/>
      <w:bookmarkEnd w:id="10"/>
      <w:r w:rsidDel="00000000" w:rsidR="00000000" w:rsidRPr="00000000">
        <w:rPr>
          <w:b w:val="1"/>
          <w:color w:val="24292e"/>
          <w:rtl w:val="0"/>
        </w:rPr>
        <w:t xml:space="preserve">Обязательно: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Классы, содержащие данные и реализующие логику расчётов, проверок и т.д. из описания.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pageBreakBefore w:val="0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dj4niongwhny" w:id="11"/>
      <w:bookmarkEnd w:id="11"/>
      <w:r w:rsidDel="00000000" w:rsidR="00000000" w:rsidRPr="00000000">
        <w:rPr>
          <w:b w:val="1"/>
          <w:color w:val="24292e"/>
          <w:rtl w:val="0"/>
        </w:rPr>
        <w:t xml:space="preserve">Желательно: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Тесты к написанному коду;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Комментарии, диаграммы, схемы и т.п. для объяснения принятых решений.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pageBreakBefore w:val="0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m5zlp95zcswa" w:id="12"/>
      <w:bookmarkEnd w:id="12"/>
      <w:r w:rsidDel="00000000" w:rsidR="00000000" w:rsidRPr="00000000">
        <w:rPr>
          <w:b w:val="1"/>
          <w:color w:val="24292e"/>
          <w:rtl w:val="0"/>
        </w:rPr>
        <w:t xml:space="preserve">Что не нужно реализовывать: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Работу с БД и сохранение - можно использовать заглушки (stub-ы и mock-и).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Пользовательский интерфейс (UI)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pageBreakBefore w:val="0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i8qe054jb0v0" w:id="13"/>
      <w:bookmarkEnd w:id="13"/>
      <w:r w:rsidDel="00000000" w:rsidR="00000000" w:rsidRPr="00000000">
        <w:rPr>
          <w:b w:val="1"/>
          <w:color w:val="24292e"/>
          <w:rtl w:val="0"/>
        </w:rPr>
        <w:t xml:space="preserve">Что можно использовать: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9"/>
        </w:numPr>
        <w:spacing w:after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Любые инструменты/библиотеки/фреймворки/велосипеды!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ageBreakBefore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7iu7tivl39p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ageBreakBefore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ul8kfjg5d8b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ageBreakBefore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p61fq35izgl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ageBreakBefore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g3j5jzjk8ld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ageBreakBefore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j70l3jmzugu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ageBreakBefore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50d16dfi0xp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pageBreakBefore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1kbqym7jtnlx" w:id="20"/>
      <w:bookmarkEnd w:id="20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Задание №2. Спроектировать схему БД и написать запросы</w:t>
      </w:r>
    </w:p>
    <w:p w:rsidR="00000000" w:rsidDel="00000000" w:rsidP="00000000" w:rsidRDefault="00000000" w:rsidRPr="00000000" w14:paraId="00000049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Цель задания - выяснить уровень владения SQL и знания по устройству БД.</w:t>
      </w:r>
    </w:p>
    <w:p w:rsidR="00000000" w:rsidDel="00000000" w:rsidP="00000000" w:rsidRDefault="00000000" w:rsidRPr="00000000" w14:paraId="0000004A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Нужны только SQL запросы, никакой визуализации!</w:t>
      </w:r>
    </w:p>
    <w:p w:rsidR="00000000" w:rsidDel="00000000" w:rsidP="00000000" w:rsidRDefault="00000000" w:rsidRPr="00000000" w14:paraId="0000004B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Спроектировать структуру базы данных и оптимизировать для работы следующих выборок: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Получить минимальную, максимальную и среднюю стоимость всех рабов весом более 60 кг.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Выбрать категории, в которых больше 10 рабов.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Выбрать категорию с наибольшей суммарной стоимостью рабов.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Выбрать категории, в которых мужчин больше чем женщин.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Количество рабов в категории "Для кухни" (включая все вложенные категории).</w:t>
      </w:r>
    </w:p>
    <w:p w:rsidR="00000000" w:rsidDel="00000000" w:rsidP="00000000" w:rsidRDefault="00000000" w:rsidRPr="00000000" w14:paraId="00000051">
      <w:pPr>
        <w:pageBreakBefore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Можно использовать любую реляционную СУБД, например, MySQL или PostgreSQL.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24292e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24292e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