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766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2826"/>
        <w:gridCol w:w="1984"/>
        <w:gridCol w:w="10"/>
        <w:gridCol w:w="1967"/>
        <w:gridCol w:w="2138"/>
        <w:gridCol w:w="1849"/>
      </w:tblGrid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8D08D" w:themeFill="accent6" w:themeFillTint="99"/>
            <w:vAlign w:val="center"/>
            <w:hideMark/>
          </w:tcPr>
          <w:p w:rsidR="00DA0E71" w:rsidRPr="00147554" w:rsidRDefault="00DA0E71" w:rsidP="008A3780">
            <w:pPr>
              <w:spacing w:after="0" w:line="240" w:lineRule="auto"/>
              <w:ind w:left="-105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PHIẾU XUẤT THÔNG TIN OPERATION- TRẢ GÓP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CASE NUMBER: </w:t>
            </w:r>
            <w:r w:rsidR="00392806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${data_entry:appNumber}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MÃ SẢN PHẨM: </w:t>
            </w:r>
            <w:r w:rsidR="00392806" w:rsidRPr="0014755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vi-VN"/>
              </w:rPr>
              <w:t>${data_entry:schemeProduct}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NGÀY KÝ HỢP ĐỒNG: </w:t>
            </w:r>
            <w:r w:rsidR="00392806" w:rsidRPr="0014755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vi-VN"/>
              </w:rPr>
              <w:t>${data_entry:signContractDate}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SỐ HỢP ĐỒNG: </w:t>
            </w:r>
            <w:r w:rsidR="00392806" w:rsidRPr="00147554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0"/>
                <w:szCs w:val="20"/>
                <w:lang w:val="vi-VN"/>
              </w:rPr>
              <w:t>${data_entry:contractNumber}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THÔNG TIN KHÁCH HÀNG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KH:</w:t>
            </w:r>
            <w:r w:rsidR="00982253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${data_entry:customerName}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CMND/CCCD/CMQĐ:</w:t>
            </w:r>
            <w:r w:rsidR="00982253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${data_entry:citizenID}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NGÀY CẤP: </w:t>
            </w:r>
            <w:r w:rsidR="00982253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${data_entry:issueDateCitizenID}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NƠI CẤP:</w:t>
            </w:r>
            <w:r w:rsidR="00982253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${data_entry:issuePlaceCitizenID}</w:t>
            </w:r>
          </w:p>
        </w:tc>
      </w:tr>
      <w:tr w:rsidR="00DA0E71" w:rsidRPr="00147554" w:rsidTr="00E65BC9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A0E71" w:rsidRPr="00147554" w:rsidRDefault="000B7DD2" w:rsidP="00C163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ĐỊA</w:t>
            </w:r>
            <w:r w:rsidR="00E65BC9" w:rsidRPr="00147554">
              <w:rPr>
                <w:rFonts w:ascii="Times New Roman" w:eastAsia="Times New Roman" w:hAnsi="Times New Roman" w:cs="Times New Roman"/>
                <w:color w:val="000000"/>
                <w:lang w:val="vi-VN"/>
              </w:rPr>
              <w:t xml:space="preserve"> CHỈ THƯỜNG TRÚ: ${data_entry:permanentResidenceSum}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THÔNG TIN HÀNG HÓA</w:t>
            </w:r>
          </w:p>
        </w:tc>
      </w:tr>
      <w:tr w:rsidR="00A40ECF" w:rsidRPr="00147554" w:rsidTr="002C6F5F">
        <w:trPr>
          <w:trHeight w:val="510"/>
          <w:jc w:val="center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STT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sz w:val="20"/>
                <w:szCs w:val="20"/>
                <w:lang w:val="vi-VN"/>
              </w:rPr>
              <w:t>Tên hàng hóa</w:t>
            </w:r>
          </w:p>
        </w:tc>
        <w:tc>
          <w:tcPr>
            <w:tcW w:w="19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sz w:val="20"/>
                <w:szCs w:val="20"/>
                <w:lang w:val="vi-VN"/>
              </w:rPr>
              <w:t>Nhãn hiệu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sz w:val="20"/>
                <w:szCs w:val="20"/>
                <w:lang w:val="vi-VN"/>
              </w:rPr>
              <w:t>Mẫu mã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10"/>
                <w:sz w:val="20"/>
                <w:szCs w:val="20"/>
                <w:lang w:val="vi-VN"/>
              </w:rPr>
              <w:t>Số khung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Số máy/Serial</w:t>
            </w:r>
          </w:p>
        </w:tc>
      </w:tr>
      <w:tr w:rsidR="00A40ECF" w:rsidRPr="00147554" w:rsidTr="002C6F5F">
        <w:trPr>
          <w:trHeight w:val="510"/>
          <w:jc w:val="center"/>
        </w:trPr>
        <w:tc>
          <w:tcPr>
            <w:tcW w:w="9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F64FE8" w:rsidP="00CF17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</w:t>
            </w:r>
            <w:r w:rsidRPr="00147554">
              <w:rPr>
                <w:lang w:val="vi-VN"/>
              </w:rPr>
              <w:t xml:space="preserve"> </w:t>
            </w:r>
            <w:r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orderIndex}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F64FE8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${RE_data_entry_gendoc:typeOfGoods}</w:t>
            </w:r>
          </w:p>
        </w:tc>
        <w:tc>
          <w:tcPr>
            <w:tcW w:w="19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F64FE8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 brand}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F64FE8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${RE_data_entry_gendoc:Model}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346E3C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${RE_data_entry_gendoc:noOfFrame}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0E71" w:rsidRPr="00147554" w:rsidRDefault="00DA0E71" w:rsidP="00CF170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  <w:r w:rsidR="00346E3C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>${RE_data_entry_gendoc: numberOfSerial}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  <w:lang w:val="vi-VN"/>
              </w:rPr>
              <w:t xml:space="preserve">GIÁ BÁN THEO HÓA ĐƠN GTGT: </w:t>
            </w:r>
            <w:r w:rsidR="00172DEA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172DEA" w:rsidRPr="00147554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 w:rsidR="00172DEA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goodsPrice}</w:t>
            </w:r>
          </w:p>
        </w:tc>
        <w:tc>
          <w:tcPr>
            <w:tcW w:w="595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TIỀN ĐÃ TRẢ TRƯỚC:</w:t>
            </w:r>
            <w:r w:rsidR="00261AE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</w:t>
            </w:r>
            <w:bookmarkStart w:id="0" w:name="_GoBack"/>
            <w:bookmarkEnd w:id="0"/>
            <w:r w:rsidR="00261AE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ta_entry:ownedCapitalApprove}</w:t>
            </w:r>
          </w:p>
        </w:tc>
      </w:tr>
      <w:tr w:rsidR="00DA0E71" w:rsidRPr="00147554" w:rsidTr="00D737C5">
        <w:trPr>
          <w:trHeight w:val="450"/>
          <w:jc w:val="center"/>
        </w:trPr>
        <w:tc>
          <w:tcPr>
            <w:tcW w:w="5812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595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vi-VN"/>
              </w:rPr>
            </w:pP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THÔNG TIN KHOẢN VAY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TIỀN VAY</w:t>
            </w:r>
            <w:r w:rsidR="00D83989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(</w:t>
            </w: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LD)</w:t>
            </w: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:</w:t>
            </w:r>
            <w:r w:rsidR="00AA736B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="00AA736B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AA736B" w:rsidRPr="00F87BAE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 w:rsidR="00AA736B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loanAmountApprover}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CÔNG TY BẢO HIỂM:</w:t>
            </w:r>
            <w:r w:rsidR="005C3801" w:rsidRPr="00147554">
              <w:rPr>
                <w:rFonts w:ascii="Times New Roman" w:hAnsi="Times New Roman" w:cs="Times New Roman"/>
                <w:noProof/>
                <w:spacing w:val="-10"/>
                <w:sz w:val="20"/>
                <w:szCs w:val="20"/>
                <w:lang w:val="vi-VN"/>
              </w:rPr>
              <w:t xml:space="preserve"> </w:t>
            </w:r>
            <w:r w:rsidR="005C3801" w:rsidRPr="00F87BAE">
              <w:rPr>
                <w:rFonts w:ascii="Times New Roman" w:hAnsi="Times New Roman" w:cs="Times New Roman"/>
                <w:b/>
                <w:noProof/>
                <w:spacing w:val="-10"/>
                <w:sz w:val="20"/>
                <w:szCs w:val="20"/>
                <w:lang w:val="vi-VN"/>
              </w:rPr>
              <w:t>${data_entry:insuranceCompany}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THỜI HẠN VAY: </w:t>
            </w:r>
            <w:r w:rsidR="00AA736B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${data_entry:loanTenorApprover}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SỐ TIỀN PHÍ BẢO HIỂM:</w:t>
            </w:r>
            <w:r w:rsidR="005C3801" w:rsidRPr="00147554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="005C3801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5C3801" w:rsidRPr="00F87BAE"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  <w:t xml:space="preserve"> </w:t>
            </w:r>
            <w:r w:rsidR="005C3801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insurranceFeeApprove}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5F3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KHOẢN VAY TIÊU DÙNG</w:t>
            </w:r>
            <w:r w:rsidR="00B766A3"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:</w:t>
            </w:r>
            <w:r w:rsidR="00AA736B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AA736B" w:rsidRPr="00147554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="00AA736B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loanAmountAfterInsurranceApprove}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LÃI SUẤT</w:t>
            </w:r>
            <w:r w:rsidR="00F412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 CHO VAY TRONG HẠN THÔNG THƯỜNG</w:t>
            </w: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: </w:t>
            </w:r>
            <w:r w:rsidR="00C55C36" w:rsidRPr="00F87BA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${data_entry:yearInterest}</w:t>
            </w:r>
          </w:p>
        </w:tc>
      </w:tr>
      <w:tr w:rsidR="000F524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F5241" w:rsidRPr="00147554" w:rsidRDefault="00AE5F34" w:rsidP="005F3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AE5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LÃI SUẤT CHO VAY TRONG HẠN ƯU ĐÃI: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C50232" w:rsidRPr="00147554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="00C50232" w:rsidRPr="00C50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primeRate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F5241" w:rsidRPr="00147554" w:rsidRDefault="00AE5F34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AE5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LÃI SUẤT HỖ TRỢ CỦA ĐẠI LÝ: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C50232" w:rsidRPr="00147554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="00C50232" w:rsidRPr="00C50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primeAgentRate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0F524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F5241" w:rsidRPr="00147554" w:rsidRDefault="00AE5F34" w:rsidP="005F39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AE5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KHOẢN LÃI HỖ TRỢ CỦA ĐẠI LÝ: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C50232" w:rsidRPr="00147554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="00C50232" w:rsidRPr="00C5023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primeAgentInterest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0F5241" w:rsidRPr="00147554" w:rsidRDefault="00AE5F34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AE5F3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KHOẢN PHẢI TRẢ ĐẠI LÝ ( GIẢI NGÂN):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 xml:space="preserve"> 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${data_entry:</w:t>
            </w:r>
            <w:r w:rsidR="00C50232" w:rsidRPr="00147554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 xml:space="preserve"> </w:t>
            </w:r>
            <w:r w:rsidR="00F76F84" w:rsidRPr="00F76F84">
              <w:rPr>
                <w:rFonts w:ascii="Times New Roman" w:hAnsi="Times New Roman" w:cs="Times New Roman"/>
                <w:b/>
                <w:sz w:val="20"/>
                <w:szCs w:val="20"/>
              </w:rPr>
              <w:t>paymentAgent</w:t>
            </w:r>
            <w:r w:rsidR="00C50232"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11766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THÔNG TIN GIẢI NGÂN</w:t>
            </w:r>
          </w:p>
        </w:tc>
      </w:tr>
      <w:tr w:rsidR="00DA0E71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A40ECF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MÃ SIP:</w:t>
            </w:r>
            <w:r w:rsidR="004F00E3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${data_entry:shopCode}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A40ECF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TÊN ĐẠI LÝ BÁN HÀNG:</w:t>
            </w:r>
            <w:r w:rsidR="004F00E3" w:rsidRPr="00147554">
              <w:rPr>
                <w:rFonts w:ascii="Times New Roman" w:hAnsi="Times New Roman" w:cs="Times New Roman"/>
                <w:b/>
                <w:spacing w:val="-10"/>
                <w:sz w:val="20"/>
                <w:szCs w:val="20"/>
                <w:lang w:val="vi-VN"/>
              </w:rPr>
              <w:t xml:space="preserve"> ${data_entry:shopName}</w:t>
            </w:r>
          </w:p>
        </w:tc>
      </w:tr>
      <w:tr w:rsidR="003F75E6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TÊN NGƯỜI LIÊN HỆ:</w:t>
            </w:r>
            <w:r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Pr="003F75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representativeName</w:t>
            </w:r>
            <w:r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 ĐIỆN THOẠI LIÊN HỆ:</w:t>
            </w:r>
            <w:r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FA2B73" w:rsidRPr="00FA2B73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representativePhone</w:t>
            </w:r>
            <w:r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3F75E6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TÊN CHỦ TÀI KHOẢN:</w:t>
            </w:r>
            <w:r w:rsidR="0018516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B61EE4" w:rsidRPr="00B61EE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agencyAccountName</w:t>
            </w:r>
            <w:r w:rsidR="0018516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SỐ TÀI KHOẢN: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5B5150">
              <w:t xml:space="preserve"> </w:t>
            </w:r>
            <w:r w:rsidR="005B5150" w:rsidRPr="005B515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agencyAccountNumber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3F75E6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NGÂN HÀNG: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A553B4" w:rsidRPr="00A553B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agencyBankName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 NHÁNH: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E76A4A" w:rsidRPr="00E76A4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agencyBankBranchName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3F75E6" w:rsidRPr="00147554" w:rsidTr="00592C73">
        <w:trPr>
          <w:trHeight w:val="510"/>
          <w:jc w:val="center"/>
        </w:trPr>
        <w:tc>
          <w:tcPr>
            <w:tcW w:w="580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QUY ĐỊNH VỀ THANH TOÁN: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532DC5" w:rsidRPr="00532DC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paymentRequire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  <w:tc>
          <w:tcPr>
            <w:tcW w:w="5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3F75E6" w:rsidRPr="00147554" w:rsidRDefault="003F75E6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QUY ĐỊNH VỀ HỒ SƠ: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 xml:space="preserve"> ${data_entry:</w:t>
            </w:r>
            <w:r w:rsidR="00147674" w:rsidRPr="0014767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docRequire</w:t>
            </w:r>
            <w:r w:rsidR="00B61EE4" w:rsidRPr="00147554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}</w:t>
            </w: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TÊN NHÂN VIÊN KIỂM TRA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C5E0B3" w:themeFill="accent6" w:themeFillTint="66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vi-VN"/>
              </w:rPr>
              <w:t>TÊN NHÂN VIÊN KIỂM SOÁT – HOÀN THIỆN PM</w:t>
            </w:r>
          </w:p>
        </w:tc>
      </w:tr>
      <w:tr w:rsidR="00DA0E71" w:rsidRPr="00147554" w:rsidTr="00D737C5">
        <w:trPr>
          <w:trHeight w:val="1127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> </w:t>
            </w:r>
          </w:p>
          <w:p w:rsidR="00691868" w:rsidRPr="00147554" w:rsidRDefault="00691868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  <w:p w:rsidR="00691868" w:rsidRPr="00147554" w:rsidRDefault="00691868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  <w:p w:rsidR="00691868" w:rsidRPr="00147554" w:rsidRDefault="00691868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  <w:p w:rsidR="00691868" w:rsidRPr="00147554" w:rsidRDefault="00691868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</w:p>
        </w:tc>
      </w:tr>
      <w:tr w:rsidR="00DA0E71" w:rsidRPr="00147554" w:rsidTr="00D737C5">
        <w:trPr>
          <w:trHeight w:val="510"/>
          <w:jc w:val="center"/>
        </w:trPr>
        <w:tc>
          <w:tcPr>
            <w:tcW w:w="581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lastRenderedPageBreak/>
              <w:t xml:space="preserve">NGÀY KIỂM TRA: </w:t>
            </w:r>
          </w:p>
        </w:tc>
        <w:tc>
          <w:tcPr>
            <w:tcW w:w="59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A0E71" w:rsidRPr="00147554" w:rsidRDefault="00DA0E71" w:rsidP="00DA0E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</w:pPr>
            <w:r w:rsidRPr="0014755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vi-VN"/>
              </w:rPr>
              <w:t xml:space="preserve">NGÀY KIỂM SOÁT HOÀN THIỆN PM: </w:t>
            </w:r>
          </w:p>
        </w:tc>
      </w:tr>
    </w:tbl>
    <w:p w:rsidR="00377B98" w:rsidRPr="00147554" w:rsidRDefault="006053F6" w:rsidP="00DA0E71">
      <w:pPr>
        <w:rPr>
          <w:lang w:val="vi-VN"/>
        </w:rPr>
      </w:pPr>
    </w:p>
    <w:sectPr w:rsidR="00377B98" w:rsidRPr="00147554" w:rsidSect="008A3780">
      <w:pgSz w:w="12417" w:h="15842"/>
      <w:pgMar w:top="426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3F6" w:rsidRDefault="006053F6" w:rsidP="00691868">
      <w:pPr>
        <w:spacing w:after="0" w:line="240" w:lineRule="auto"/>
      </w:pPr>
      <w:r>
        <w:separator/>
      </w:r>
    </w:p>
  </w:endnote>
  <w:endnote w:type="continuationSeparator" w:id="0">
    <w:p w:rsidR="006053F6" w:rsidRDefault="006053F6" w:rsidP="00691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3F6" w:rsidRDefault="006053F6" w:rsidP="00691868">
      <w:pPr>
        <w:spacing w:after="0" w:line="240" w:lineRule="auto"/>
      </w:pPr>
      <w:r>
        <w:separator/>
      </w:r>
    </w:p>
  </w:footnote>
  <w:footnote w:type="continuationSeparator" w:id="0">
    <w:p w:rsidR="006053F6" w:rsidRDefault="006053F6" w:rsidP="006918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E71"/>
    <w:rsid w:val="000B7DD2"/>
    <w:rsid w:val="000C6AAD"/>
    <w:rsid w:val="000F5241"/>
    <w:rsid w:val="00147554"/>
    <w:rsid w:val="00147674"/>
    <w:rsid w:val="00172DEA"/>
    <w:rsid w:val="00185164"/>
    <w:rsid w:val="00261AE2"/>
    <w:rsid w:val="002C6F5F"/>
    <w:rsid w:val="002D6FF2"/>
    <w:rsid w:val="003263EC"/>
    <w:rsid w:val="00346E3C"/>
    <w:rsid w:val="00392806"/>
    <w:rsid w:val="003C0145"/>
    <w:rsid w:val="003C3F7E"/>
    <w:rsid w:val="003F75E6"/>
    <w:rsid w:val="00417271"/>
    <w:rsid w:val="004A35A7"/>
    <w:rsid w:val="004A43E0"/>
    <w:rsid w:val="004D1171"/>
    <w:rsid w:val="004F00E3"/>
    <w:rsid w:val="0051201A"/>
    <w:rsid w:val="005240DF"/>
    <w:rsid w:val="00532DC5"/>
    <w:rsid w:val="00592C73"/>
    <w:rsid w:val="005B5150"/>
    <w:rsid w:val="005C3801"/>
    <w:rsid w:val="005D7AFD"/>
    <w:rsid w:val="005F3938"/>
    <w:rsid w:val="006053F6"/>
    <w:rsid w:val="00614ABC"/>
    <w:rsid w:val="00626443"/>
    <w:rsid w:val="00674BA0"/>
    <w:rsid w:val="00691868"/>
    <w:rsid w:val="006F5F50"/>
    <w:rsid w:val="00714DD2"/>
    <w:rsid w:val="00785E84"/>
    <w:rsid w:val="008A3780"/>
    <w:rsid w:val="008F21F8"/>
    <w:rsid w:val="00914986"/>
    <w:rsid w:val="00982253"/>
    <w:rsid w:val="00A40ECF"/>
    <w:rsid w:val="00A553B4"/>
    <w:rsid w:val="00AA736B"/>
    <w:rsid w:val="00AE1311"/>
    <w:rsid w:val="00AE5F34"/>
    <w:rsid w:val="00B61EE4"/>
    <w:rsid w:val="00B73A0A"/>
    <w:rsid w:val="00B766A3"/>
    <w:rsid w:val="00C1631B"/>
    <w:rsid w:val="00C50232"/>
    <w:rsid w:val="00C55C36"/>
    <w:rsid w:val="00C90BCC"/>
    <w:rsid w:val="00CF1707"/>
    <w:rsid w:val="00D440ED"/>
    <w:rsid w:val="00D737C5"/>
    <w:rsid w:val="00D83989"/>
    <w:rsid w:val="00DA0E71"/>
    <w:rsid w:val="00E162EE"/>
    <w:rsid w:val="00E65BC9"/>
    <w:rsid w:val="00E76A4A"/>
    <w:rsid w:val="00F41276"/>
    <w:rsid w:val="00F64FE8"/>
    <w:rsid w:val="00F76F84"/>
    <w:rsid w:val="00F87BAE"/>
    <w:rsid w:val="00FA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1BEC"/>
  <w15:chartTrackingRefBased/>
  <w15:docId w15:val="{D17F95B4-BFF7-4391-8EBC-2C481F98E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9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93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868"/>
  </w:style>
  <w:style w:type="paragraph" w:styleId="Footer">
    <w:name w:val="footer"/>
    <w:basedOn w:val="Normal"/>
    <w:link w:val="FooterChar"/>
    <w:uiPriority w:val="99"/>
    <w:unhideWhenUsed/>
    <w:rsid w:val="006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868"/>
  </w:style>
  <w:style w:type="character" w:styleId="CommentReference">
    <w:name w:val="annotation reference"/>
    <w:basedOn w:val="DefaultParagraphFont"/>
    <w:uiPriority w:val="99"/>
    <w:semiHidden/>
    <w:unhideWhenUsed/>
    <w:rsid w:val="00AE5F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5F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5F3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6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3ABB2-9FED-7848-BDF1-F587424C6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Ngoc Anh (HO-TTVH)</dc:creator>
  <cp:keywords/>
  <dc:description/>
  <cp:lastModifiedBy>Microsoft Office User</cp:lastModifiedBy>
  <cp:revision>95</cp:revision>
  <cp:lastPrinted>2017-11-28T02:45:00Z</cp:lastPrinted>
  <dcterms:created xsi:type="dcterms:W3CDTF">2017-11-28T03:39:00Z</dcterms:created>
  <dcterms:modified xsi:type="dcterms:W3CDTF">2018-09-27T04:11:00Z</dcterms:modified>
</cp:coreProperties>
</file>