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5D54" w14:textId="77777777" w:rsidR="00725A4B" w:rsidRDefault="00725A4B" w:rsidP="00E86CEA">
      <w:pPr>
        <w:jc w:val="center"/>
        <w:rPr>
          <w:b/>
          <w:bCs/>
          <w:sz w:val="72"/>
          <w:szCs w:val="72"/>
          <w:lang w:val="en-US"/>
        </w:rPr>
      </w:pPr>
    </w:p>
    <w:p w14:paraId="0FD6ACF4" w14:textId="77777777" w:rsidR="00D72408" w:rsidRDefault="00D72408" w:rsidP="00E86CEA">
      <w:pPr>
        <w:jc w:val="center"/>
        <w:rPr>
          <w:b/>
          <w:bCs/>
          <w:sz w:val="72"/>
          <w:szCs w:val="72"/>
          <w:lang w:val="en-US"/>
        </w:rPr>
      </w:pPr>
    </w:p>
    <w:p w14:paraId="0B619E8A" w14:textId="77777777" w:rsidR="00D72408" w:rsidRDefault="00D72408" w:rsidP="00E86CEA">
      <w:pPr>
        <w:jc w:val="center"/>
        <w:rPr>
          <w:b/>
          <w:bCs/>
          <w:sz w:val="72"/>
          <w:szCs w:val="72"/>
          <w:lang w:val="en-US"/>
        </w:rPr>
      </w:pPr>
    </w:p>
    <w:p w14:paraId="51599649" w14:textId="77777777" w:rsidR="00D72408" w:rsidRDefault="00D72408" w:rsidP="00E86CEA">
      <w:pPr>
        <w:jc w:val="center"/>
        <w:rPr>
          <w:b/>
          <w:bCs/>
          <w:sz w:val="72"/>
          <w:szCs w:val="72"/>
          <w:lang w:val="en-US"/>
        </w:rPr>
      </w:pPr>
    </w:p>
    <w:p w14:paraId="1E1490AB" w14:textId="6C2D74E2" w:rsidR="003B6501" w:rsidRDefault="00E86CEA" w:rsidP="00E86CEA">
      <w:pPr>
        <w:jc w:val="center"/>
        <w:rPr>
          <w:b/>
          <w:bCs/>
          <w:sz w:val="72"/>
          <w:szCs w:val="72"/>
          <w:lang w:val="en-US"/>
        </w:rPr>
      </w:pPr>
      <w:r w:rsidRPr="00E86CEA">
        <w:rPr>
          <w:b/>
          <w:bCs/>
          <w:sz w:val="72"/>
          <w:szCs w:val="72"/>
          <w:lang w:val="en-US"/>
        </w:rPr>
        <w:t>TASK:</w:t>
      </w:r>
      <w:r>
        <w:rPr>
          <w:b/>
          <w:bCs/>
          <w:sz w:val="72"/>
          <w:szCs w:val="72"/>
          <w:lang w:val="en-US"/>
        </w:rPr>
        <w:t xml:space="preserve"> </w:t>
      </w:r>
    </w:p>
    <w:p w14:paraId="1EC78850" w14:textId="67C539BB" w:rsidR="00E86CEA" w:rsidRDefault="00E86CEA" w:rsidP="00E86CEA">
      <w:pPr>
        <w:jc w:val="center"/>
        <w:rPr>
          <w:b/>
          <w:bCs/>
          <w:sz w:val="72"/>
          <w:szCs w:val="72"/>
          <w:lang w:val="en-US"/>
        </w:rPr>
      </w:pPr>
    </w:p>
    <w:p w14:paraId="14449E84" w14:textId="2781F0CA" w:rsidR="00E86CEA" w:rsidRDefault="00E86CEA" w:rsidP="00E86CEA">
      <w:pPr>
        <w:jc w:val="center"/>
        <w:rPr>
          <w:b/>
          <w:bCs/>
          <w:sz w:val="72"/>
          <w:szCs w:val="72"/>
          <w:lang w:val="en-US"/>
        </w:rPr>
      </w:pPr>
    </w:p>
    <w:p w14:paraId="5F7A083F" w14:textId="77777777" w:rsidR="009004E4" w:rsidRDefault="009004E4" w:rsidP="009004E4">
      <w:pPr>
        <w:jc w:val="center"/>
        <w:rPr>
          <w:b/>
          <w:sz w:val="40"/>
        </w:rPr>
      </w:pPr>
      <w:r>
        <w:rPr>
          <w:b/>
          <w:sz w:val="40"/>
        </w:rPr>
        <w:t>OSINT RESEARCH REPORT</w:t>
      </w:r>
    </w:p>
    <w:p w14:paraId="7D23E61C" w14:textId="32630D20" w:rsidR="00E359C1" w:rsidRPr="00E359C1" w:rsidRDefault="00E359C1" w:rsidP="00E359C1">
      <w:pPr>
        <w:spacing w:after="0" w:line="240" w:lineRule="auto"/>
        <w:jc w:val="center"/>
        <w:rPr>
          <w:rFonts w:ascii="Calibri" w:eastAsia="Times New Roman" w:hAnsi="Calibri" w:cs="Calibri"/>
          <w:color w:val="4472C4" w:themeColor="accent1"/>
          <w:sz w:val="26"/>
          <w:szCs w:val="26"/>
          <w:lang w:eastAsia="en-IN" w:bidi="b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59C1">
        <w:rPr>
          <w:rFonts w:ascii="Calibri" w:eastAsia="Times New Roman" w:hAnsi="Calibri" w:cs="Calibri"/>
          <w:color w:val="4472C4" w:themeColor="accent1"/>
          <w:sz w:val="26"/>
          <w:szCs w:val="26"/>
          <w:lang w:eastAsia="en-IN" w:bidi="b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OTP Bypass &amp; </w:t>
      </w:r>
      <w:r>
        <w:rPr>
          <w:rFonts w:ascii="Calibri" w:eastAsia="Times New Roman" w:hAnsi="Calibri" w:cs="Calibri"/>
          <w:color w:val="4472C4" w:themeColor="accent1"/>
          <w:sz w:val="26"/>
          <w:szCs w:val="26"/>
          <w:lang w:eastAsia="en-IN" w:bidi="b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CAPTCHA</w:t>
      </w:r>
      <w:r w:rsidRPr="00E359C1">
        <w:rPr>
          <w:rFonts w:ascii="Calibri" w:eastAsia="Times New Roman" w:hAnsi="Calibri" w:cs="Calibri"/>
          <w:color w:val="4472C4" w:themeColor="accent1"/>
          <w:sz w:val="26"/>
          <w:szCs w:val="26"/>
          <w:lang w:eastAsia="en-IN" w:bidi="b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Bypass</w:t>
      </w:r>
    </w:p>
    <w:p w14:paraId="7A2DBEAA" w14:textId="77777777" w:rsidR="00E359C1" w:rsidRDefault="00E359C1" w:rsidP="009004E4">
      <w:pPr>
        <w:jc w:val="center"/>
      </w:pPr>
    </w:p>
    <w:p w14:paraId="2BA38F5E" w14:textId="3CBFC35E" w:rsidR="00E86CEA" w:rsidRDefault="00E86CEA" w:rsidP="00E86CEA">
      <w:pPr>
        <w:jc w:val="center"/>
        <w:rPr>
          <w:b/>
          <w:bCs/>
          <w:sz w:val="72"/>
          <w:szCs w:val="72"/>
          <w:lang w:val="en-US"/>
        </w:rPr>
      </w:pPr>
    </w:p>
    <w:p w14:paraId="71FD1CF9" w14:textId="164D6489" w:rsidR="00E86CEA" w:rsidRDefault="00E86CEA" w:rsidP="00E86CEA">
      <w:pPr>
        <w:jc w:val="center"/>
        <w:rPr>
          <w:b/>
          <w:bCs/>
          <w:sz w:val="72"/>
          <w:szCs w:val="72"/>
          <w:lang w:val="en-US"/>
        </w:rPr>
      </w:pPr>
    </w:p>
    <w:p w14:paraId="42A93B80" w14:textId="04907AD4" w:rsidR="00E86CEA" w:rsidRDefault="00E86CEA" w:rsidP="00E86CEA">
      <w:pPr>
        <w:jc w:val="center"/>
        <w:rPr>
          <w:b/>
          <w:bCs/>
          <w:sz w:val="72"/>
          <w:szCs w:val="72"/>
          <w:lang w:val="en-US"/>
        </w:rPr>
      </w:pPr>
    </w:p>
    <w:p w14:paraId="7AF16543" w14:textId="16E4F1E5" w:rsidR="00E86CEA" w:rsidRDefault="00E86CEA" w:rsidP="00E86CEA">
      <w:pPr>
        <w:jc w:val="center"/>
        <w:rPr>
          <w:b/>
          <w:bCs/>
          <w:sz w:val="72"/>
          <w:szCs w:val="72"/>
          <w:lang w:val="en-US"/>
        </w:rPr>
      </w:pPr>
    </w:p>
    <w:p w14:paraId="048328F6" w14:textId="2507C08D" w:rsidR="00E86CEA" w:rsidRPr="00E86CEA" w:rsidRDefault="00E86CEA" w:rsidP="00E86CEA">
      <w:pPr>
        <w:rPr>
          <w:b/>
          <w:bCs/>
          <w:sz w:val="28"/>
          <w:szCs w:val="28"/>
          <w:lang w:val="en-US"/>
        </w:rPr>
      </w:pPr>
      <w:r w:rsidRPr="00E86CEA">
        <w:rPr>
          <w:b/>
          <w:bCs/>
          <w:sz w:val="28"/>
          <w:szCs w:val="28"/>
          <w:lang w:val="en-US"/>
        </w:rPr>
        <w:lastRenderedPageBreak/>
        <w:t>Intern Name</w:t>
      </w:r>
      <w:r w:rsidR="009004E4">
        <w:rPr>
          <w:b/>
          <w:bCs/>
          <w:sz w:val="28"/>
          <w:szCs w:val="28"/>
          <w:lang w:val="en-US"/>
        </w:rPr>
        <w:t>: MD SHER ALI</w:t>
      </w:r>
    </w:p>
    <w:p w14:paraId="1978FF1F" w14:textId="74C6E454" w:rsidR="00B4742C" w:rsidRDefault="00E86CEA" w:rsidP="00B4742C">
      <w:pPr>
        <w:rPr>
          <w:b/>
          <w:bCs/>
          <w:sz w:val="28"/>
          <w:szCs w:val="28"/>
          <w:lang w:val="en-US"/>
        </w:rPr>
      </w:pPr>
      <w:r w:rsidRPr="00E86CEA">
        <w:rPr>
          <w:b/>
          <w:bCs/>
          <w:sz w:val="28"/>
          <w:szCs w:val="28"/>
          <w:lang w:val="en-US"/>
        </w:rPr>
        <w:t xml:space="preserve">Batch: </w:t>
      </w:r>
      <w:r w:rsidR="001520EF">
        <w:rPr>
          <w:b/>
          <w:bCs/>
          <w:sz w:val="28"/>
          <w:szCs w:val="28"/>
          <w:lang w:val="en-US"/>
        </w:rPr>
        <w:t>3</w:t>
      </w:r>
      <w:r w:rsidRPr="00E86CEA">
        <w:rPr>
          <w:b/>
          <w:bCs/>
          <w:sz w:val="28"/>
          <w:szCs w:val="28"/>
          <w:lang w:val="en-US"/>
        </w:rPr>
        <w:t>0CF</w:t>
      </w:r>
    </w:p>
    <w:p w14:paraId="6D7D2C12" w14:textId="77777777" w:rsidR="00E359C1" w:rsidRPr="00E359C1" w:rsidRDefault="00E359C1" w:rsidP="00E359C1">
      <w:pPr>
        <w:keepNext/>
        <w:keepLines/>
        <w:spacing w:before="480" w:after="0" w:line="276" w:lineRule="auto"/>
        <w:outlineLvl w:val="0"/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</w:pPr>
      <w:r w:rsidRPr="00E359C1"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  <w:t>1. Introduction</w:t>
      </w:r>
    </w:p>
    <w:p w14:paraId="7610A898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OTP (One-Time Password) and CAPTCHA are security mechanisms used by web applications to protect user accounts and prevent automated abuse. An OTP verifies a user’s possession of a registered authentication method, such as a mobile phone or email account. CAPTCHA attempts to distinguish human users from automated programs.</w:t>
      </w:r>
    </w:p>
    <w:p w14:paraId="7820CB5F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Incorrect implementation of these mechanisms can introduce security vulnerabilities. This assignment examines common weaknesses, authorized testing methods, potential impacts, and recommended security controls.</w:t>
      </w:r>
    </w:p>
    <w:p w14:paraId="1D26FAF8" w14:textId="77777777" w:rsidR="00E359C1" w:rsidRPr="00E359C1" w:rsidRDefault="00E359C1" w:rsidP="00E359C1">
      <w:pPr>
        <w:keepNext/>
        <w:keepLines/>
        <w:spacing w:before="480" w:after="0" w:line="276" w:lineRule="auto"/>
        <w:outlineLvl w:val="0"/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</w:pPr>
      <w:r w:rsidRPr="00E359C1"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  <w:t>2. Objectives</w:t>
      </w:r>
    </w:p>
    <w:p w14:paraId="7B76AE84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Understand the purpose of OTP authentication and CAPTCHA.</w:t>
      </w:r>
    </w:p>
    <w:p w14:paraId="13120786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Identify common implementation weaknesses.</w:t>
      </w:r>
    </w:p>
    <w:p w14:paraId="35B7660A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Learn how to inspect authentication requests using Burp Suite.</w:t>
      </w:r>
    </w:p>
    <w:p w14:paraId="57D2569D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Understand how to conduct authorized security testing in a local lab.</w:t>
      </w:r>
    </w:p>
    <w:p w14:paraId="3B519BBA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Recommend security measures to prevent OTP and CAPTCHA bypass vulnerabilities.</w:t>
      </w:r>
    </w:p>
    <w:p w14:paraId="44D00E7B" w14:textId="77777777" w:rsidR="00E359C1" w:rsidRPr="00E359C1" w:rsidRDefault="00E359C1" w:rsidP="00E359C1">
      <w:pPr>
        <w:keepNext/>
        <w:keepLines/>
        <w:spacing w:before="480" w:after="0" w:line="276" w:lineRule="auto"/>
        <w:outlineLvl w:val="0"/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</w:pPr>
      <w:r w:rsidRPr="00E359C1"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  <w:t>3. OTP Bypass</w:t>
      </w:r>
    </w:p>
    <w:p w14:paraId="7CC84B56" w14:textId="77777777" w:rsidR="00E359C1" w:rsidRPr="00E359C1" w:rsidRDefault="00E359C1" w:rsidP="00E359C1">
      <w:pPr>
        <w:keepNext/>
        <w:keepLines/>
        <w:spacing w:before="200" w:after="0" w:line="276" w:lineRule="auto"/>
        <w:outlineLvl w:val="1"/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</w:pPr>
      <w:r w:rsidRPr="00E359C1"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  <w:t>3.1 Definition</w:t>
      </w:r>
    </w:p>
    <w:p w14:paraId="2AFF2D76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OTP bypass is a security vulnerability in which an application allows an authentication or verification process to succeed without correctly enforcing the required one-time password validation.</w:t>
      </w:r>
    </w:p>
    <w:p w14:paraId="1A7FCE3A" w14:textId="77777777" w:rsidR="00E359C1" w:rsidRPr="00E359C1" w:rsidRDefault="00E359C1" w:rsidP="00E359C1">
      <w:pPr>
        <w:keepNext/>
        <w:keepLines/>
        <w:spacing w:before="200" w:after="0" w:line="276" w:lineRule="auto"/>
        <w:outlineLvl w:val="1"/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</w:pPr>
      <w:r w:rsidRPr="00E359C1"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  <w:t>3.2 Common OTP Vulnerabilities</w:t>
      </w:r>
    </w:p>
    <w:p w14:paraId="3417500D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Missing server-side validation: the server does not correctly validate the submitted OTP.</w:t>
      </w:r>
    </w:p>
    <w:p w14:paraId="7D66D969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Insufficient attempt limits: the application permits excessive verification attempts.</w:t>
      </w:r>
    </w:p>
    <w:p w14:paraId="6DAF976A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OTP reuse: a previously accepted OTP remains valid.</w:t>
      </w:r>
    </w:p>
    <w:p w14:paraId="0450AA88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Weak expiration controls: an OTP remains valid longer than intended.</w:t>
      </w:r>
    </w:p>
    <w:p w14:paraId="25AAE1F9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Workflow bypass: the application allows a user to skip a required verification step.</w:t>
      </w:r>
    </w:p>
    <w:p w14:paraId="27ABDAA3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Session management flaws: verification status is not securely associated with the correct user session.</w:t>
      </w:r>
    </w:p>
    <w:p w14:paraId="06EF5624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Race conditions: concurrent requests may cause the same OTP or verification operation to be accepted more than once.</w:t>
      </w:r>
    </w:p>
    <w:p w14:paraId="26C85C07" w14:textId="77777777" w:rsidR="00E359C1" w:rsidRPr="00E359C1" w:rsidRDefault="00E359C1" w:rsidP="00E359C1">
      <w:pPr>
        <w:keepNext/>
        <w:keepLines/>
        <w:spacing w:before="200" w:after="0" w:line="276" w:lineRule="auto"/>
        <w:outlineLvl w:val="1"/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</w:pPr>
      <w:r w:rsidRPr="00E359C1"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  <w:t>3.3 Authorized Testing Methodology</w:t>
      </w:r>
    </w:p>
    <w:p w14:paraId="6F7F2DD0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Set up a deliberately vulnerable local application or an authorized training lab.</w:t>
      </w:r>
    </w:p>
    <w:p w14:paraId="7D0D8A62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Configure Burp Suite to capture browser requests.</w:t>
      </w:r>
    </w:p>
    <w:p w14:paraId="0B82BB54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Navigate to the OTP verification feature.</w:t>
      </w:r>
    </w:p>
    <w:p w14:paraId="31594462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Observe the request and response generated during a normal verification attempt.</w:t>
      </w:r>
    </w:p>
    <w:p w14:paraId="48A1264A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Review whether the application enforces expiration, attempt limits, session binding, and one-time use.</w:t>
      </w:r>
    </w:p>
    <w:p w14:paraId="6946B1AF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Test the expected workflow using test accounts and controlled scenarios.</w:t>
      </w:r>
    </w:p>
    <w:p w14:paraId="581B6761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Record the results and recommend remediation.</w:t>
      </w:r>
    </w:p>
    <w:p w14:paraId="2E59E827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Expected secure behavior: The application must reject invalid, expired, previously used, or incorrectly associated OTPs. Successful verification must be confirmed by the server.</w:t>
      </w:r>
    </w:p>
    <w:p w14:paraId="4A2BF9EF" w14:textId="77777777" w:rsidR="00E359C1" w:rsidRPr="00E359C1" w:rsidRDefault="00E359C1" w:rsidP="00E359C1">
      <w:pPr>
        <w:keepNext/>
        <w:keepLines/>
        <w:spacing w:before="480" w:after="0" w:line="276" w:lineRule="auto"/>
        <w:outlineLvl w:val="0"/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</w:pPr>
      <w:r w:rsidRPr="00E359C1"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  <w:lastRenderedPageBreak/>
        <w:t>4. CAPTCHA Bypass</w:t>
      </w:r>
    </w:p>
    <w:p w14:paraId="14201088" w14:textId="77777777" w:rsidR="00E359C1" w:rsidRPr="00E359C1" w:rsidRDefault="00E359C1" w:rsidP="00E359C1">
      <w:pPr>
        <w:keepNext/>
        <w:keepLines/>
        <w:spacing w:before="200" w:after="0" w:line="276" w:lineRule="auto"/>
        <w:outlineLvl w:val="1"/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</w:pPr>
      <w:r w:rsidRPr="00E359C1"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  <w:t>4.1 Definition</w:t>
      </w:r>
    </w:p>
    <w:p w14:paraId="2D26E88E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CAPTCHA bypass occurs when an application fails to enforce its human-verification mechanism correctly, allowing automated requests or unauthorized workflow progression.</w:t>
      </w:r>
    </w:p>
    <w:p w14:paraId="48B45D70" w14:textId="77777777" w:rsidR="00E359C1" w:rsidRPr="00E359C1" w:rsidRDefault="00E359C1" w:rsidP="00E359C1">
      <w:pPr>
        <w:keepNext/>
        <w:keepLines/>
        <w:spacing w:before="200" w:after="0" w:line="276" w:lineRule="auto"/>
        <w:outlineLvl w:val="1"/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</w:pPr>
      <w:r w:rsidRPr="00E359C1"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  <w:t>4.2 Common CAPTCHA Vulnerabilities</w:t>
      </w:r>
    </w:p>
    <w:p w14:paraId="4A7160F6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Client-side-only validation: verification is performed in the browser without server-side confirmation.</w:t>
      </w:r>
    </w:p>
    <w:p w14:paraId="7AA19DF2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Missing CAPTCHA validation: a protected endpoint accepts requests without verifying the CAPTCHA result.</w:t>
      </w:r>
    </w:p>
    <w:p w14:paraId="2535524A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Token reuse: a CAPTCHA verification token can be reused when it should be single-use.</w:t>
      </w:r>
    </w:p>
    <w:p w14:paraId="09A2A0A7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Weak token binding: a token is not associated with the intended session or action.</w:t>
      </w:r>
    </w:p>
    <w:p w14:paraId="3EF9C9E2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Improper expiration: CAPTCHA tokens remain valid beyond their permitted lifetime.</w:t>
      </w:r>
    </w:p>
    <w:p w14:paraId="0FC2CB2E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Inconsistent endpoint protection: one endpoint checks CAPTCHA while another equivalent endpoint does not.</w:t>
      </w:r>
    </w:p>
    <w:p w14:paraId="3EF962A7" w14:textId="77777777" w:rsidR="00E359C1" w:rsidRPr="00E359C1" w:rsidRDefault="00E359C1" w:rsidP="00E359C1">
      <w:pPr>
        <w:keepNext/>
        <w:keepLines/>
        <w:spacing w:before="200" w:after="0" w:line="276" w:lineRule="auto"/>
        <w:outlineLvl w:val="1"/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</w:pPr>
      <w:r w:rsidRPr="00E359C1"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  <w:t>4.3 Authorized Testing Methodology</w:t>
      </w:r>
    </w:p>
    <w:p w14:paraId="004A6A54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Use a local training application with a CAPTCHA-protected form.</w:t>
      </w:r>
    </w:p>
    <w:p w14:paraId="41DDBAD5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Submit the form normally and inspect the request in Burp Suite.</w:t>
      </w:r>
    </w:p>
    <w:p w14:paraId="72555E8F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Identify the CAPTCHA response token and the server endpoint responsible for verification.</w:t>
      </w:r>
    </w:p>
    <w:p w14:paraId="501992BA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Review whether the server validates the token with the CAPTCHA provider or trusted verification service.</w:t>
      </w:r>
    </w:p>
    <w:p w14:paraId="001ED04D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In the authorized lab, verify that missing, invalid, expired, or reused tokens are rejected.</w:t>
      </w:r>
    </w:p>
    <w:p w14:paraId="3929CE93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Check whether all relevant protected endpoints apply the same validation requirements.</w:t>
      </w:r>
    </w:p>
    <w:p w14:paraId="13E6A484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Document the observations and propose fixes.</w:t>
      </w:r>
    </w:p>
    <w:p w14:paraId="124205EB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Expected secure behavior: The server must independently validate CAPTCHA responses, enforce token expiration and reuse restrictions, and reject requests that have not passed the required verification.</w:t>
      </w:r>
    </w:p>
    <w:p w14:paraId="09E9B110" w14:textId="77777777" w:rsidR="00E359C1" w:rsidRPr="00E359C1" w:rsidRDefault="00E359C1" w:rsidP="00E359C1">
      <w:pPr>
        <w:keepNext/>
        <w:keepLines/>
        <w:spacing w:before="480" w:after="0" w:line="276" w:lineRule="auto"/>
        <w:outlineLvl w:val="0"/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</w:pPr>
      <w:r w:rsidRPr="00E359C1"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  <w:t>5. Tools Required</w:t>
      </w:r>
    </w:p>
    <w:tbl>
      <w:tblPr>
        <w:tblStyle w:val="LightShading-Accent11"/>
        <w:tblW w:w="0" w:type="auto"/>
        <w:tblInd w:w="0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E359C1" w:rsidRPr="00E359C1" w14:paraId="476D51A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hideMark/>
          </w:tcPr>
          <w:p w14:paraId="653A5820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Tool</w:t>
            </w:r>
          </w:p>
        </w:tc>
        <w:tc>
          <w:tcPr>
            <w:tcW w:w="4968" w:type="dxa"/>
            <w:hideMark/>
          </w:tcPr>
          <w:p w14:paraId="0A53AF00" w14:textId="77777777" w:rsidR="00E359C1" w:rsidRPr="00E359C1" w:rsidRDefault="00E359C1" w:rsidP="00E35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Purpose</w:t>
            </w:r>
          </w:p>
        </w:tc>
      </w:tr>
      <w:tr w:rsidR="00E359C1" w:rsidRPr="00E359C1" w14:paraId="54579A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Borders>
              <w:top w:val="nil"/>
              <w:bottom w:val="nil"/>
            </w:tcBorders>
            <w:hideMark/>
          </w:tcPr>
          <w:p w14:paraId="47E1D4B9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Burp Suite Community Edition</w:t>
            </w:r>
          </w:p>
        </w:tc>
        <w:tc>
          <w:tcPr>
            <w:tcW w:w="4968" w:type="dxa"/>
            <w:tcBorders>
              <w:top w:val="nil"/>
              <w:bottom w:val="nil"/>
            </w:tcBorders>
            <w:hideMark/>
          </w:tcPr>
          <w:p w14:paraId="3DAA965F" w14:textId="77777777" w:rsidR="00E359C1" w:rsidRPr="00E359C1" w:rsidRDefault="00E359C1" w:rsidP="00E35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Intercept and inspect HTTP requests</w:t>
            </w:r>
          </w:p>
        </w:tc>
      </w:tr>
      <w:tr w:rsidR="00E359C1" w:rsidRPr="00E359C1" w14:paraId="6737E1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C34848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Firefox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B8BD03" w14:textId="77777777" w:rsidR="00E359C1" w:rsidRPr="00E359C1" w:rsidRDefault="00E359C1" w:rsidP="00E35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Interact with the test application</w:t>
            </w:r>
          </w:p>
        </w:tc>
      </w:tr>
      <w:tr w:rsidR="00E359C1" w:rsidRPr="00E359C1" w14:paraId="5BFE31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Borders>
              <w:top w:val="nil"/>
              <w:bottom w:val="nil"/>
            </w:tcBorders>
            <w:hideMark/>
          </w:tcPr>
          <w:p w14:paraId="65C640F4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OWASP Juice Shop or another authorized training lab</w:t>
            </w:r>
          </w:p>
        </w:tc>
        <w:tc>
          <w:tcPr>
            <w:tcW w:w="4968" w:type="dxa"/>
            <w:tcBorders>
              <w:top w:val="nil"/>
              <w:bottom w:val="nil"/>
            </w:tcBorders>
            <w:hideMark/>
          </w:tcPr>
          <w:p w14:paraId="01B6C708" w14:textId="77777777" w:rsidR="00E359C1" w:rsidRPr="00E359C1" w:rsidRDefault="00E359C1" w:rsidP="00E35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Practice web application security testing</w:t>
            </w:r>
          </w:p>
        </w:tc>
      </w:tr>
      <w:tr w:rsidR="00E359C1" w:rsidRPr="00E359C1" w14:paraId="7ABFF9F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ADCECB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Kali Linux or another test operating system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E31C42" w14:textId="77777777" w:rsidR="00E359C1" w:rsidRPr="00E359C1" w:rsidRDefault="00E359C1" w:rsidP="00E35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Provide a security testing environment</w:t>
            </w:r>
          </w:p>
        </w:tc>
      </w:tr>
      <w:tr w:rsidR="00E359C1" w:rsidRPr="00E359C1" w14:paraId="76448038" w14:textId="77777777" w:rsidTr="00E35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Borders>
              <w:top w:val="nil"/>
              <w:bottom w:val="single" w:sz="8" w:space="0" w:color="4F81BD"/>
            </w:tcBorders>
            <w:hideMark/>
          </w:tcPr>
          <w:p w14:paraId="31E6ACAA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Browser developer tools</w:t>
            </w:r>
          </w:p>
        </w:tc>
        <w:tc>
          <w:tcPr>
            <w:tcW w:w="4968" w:type="dxa"/>
            <w:tcBorders>
              <w:top w:val="nil"/>
              <w:bottom w:val="single" w:sz="8" w:space="0" w:color="4F81BD"/>
            </w:tcBorders>
            <w:hideMark/>
          </w:tcPr>
          <w:p w14:paraId="797AC780" w14:textId="77777777" w:rsidR="00E359C1" w:rsidRPr="00E359C1" w:rsidRDefault="00E359C1" w:rsidP="00E35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Inspect client-side behavior and network requests</w:t>
            </w:r>
          </w:p>
        </w:tc>
      </w:tr>
    </w:tbl>
    <w:p w14:paraId="3CF7D4F6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Use only applications that you own or have explicit permission to test.</w:t>
      </w:r>
    </w:p>
    <w:p w14:paraId="0AB1BB82" w14:textId="77777777" w:rsidR="00E359C1" w:rsidRPr="00E359C1" w:rsidRDefault="00E359C1" w:rsidP="00E359C1">
      <w:pPr>
        <w:keepNext/>
        <w:keepLines/>
        <w:spacing w:before="480" w:after="0" w:line="276" w:lineRule="auto"/>
        <w:outlineLvl w:val="0"/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</w:pPr>
      <w:r w:rsidRPr="00E359C1"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  <w:t>6. Impact of OTP and CAPTCHA Bypass</w:t>
      </w:r>
    </w:p>
    <w:p w14:paraId="5F733168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Unauthorized account access.</w:t>
      </w:r>
    </w:p>
    <w:p w14:paraId="613B520C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Account takeover when additional security controls are absent.</w:t>
      </w:r>
    </w:p>
    <w:p w14:paraId="3BC78C72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Automated account creation.</w:t>
      </w:r>
    </w:p>
    <w:p w14:paraId="7163D571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Abuse of password recovery features.</w:t>
      </w:r>
    </w:p>
    <w:p w14:paraId="1E003CB3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Brute-force attempts against authentication endpoints.</w:t>
      </w:r>
    </w:p>
    <w:p w14:paraId="0A256131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Spam, fraudulent submissions, and resource exhaustion.</w:t>
      </w:r>
    </w:p>
    <w:p w14:paraId="570E5730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Financial or reputational losses.</w:t>
      </w:r>
    </w:p>
    <w:p w14:paraId="5C33A3BA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The actual impact depends on the application’s design and the additional controls protecting the account or operation.</w:t>
      </w:r>
    </w:p>
    <w:p w14:paraId="441D07DD" w14:textId="77777777" w:rsidR="00E359C1" w:rsidRPr="00E359C1" w:rsidRDefault="00E359C1" w:rsidP="00E359C1">
      <w:pPr>
        <w:keepNext/>
        <w:keepLines/>
        <w:spacing w:before="480" w:after="0" w:line="276" w:lineRule="auto"/>
        <w:outlineLvl w:val="0"/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</w:pPr>
      <w:r w:rsidRPr="00E359C1"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  <w:lastRenderedPageBreak/>
        <w:t>7. Prevention and Mitigation</w:t>
      </w:r>
    </w:p>
    <w:p w14:paraId="28C37557" w14:textId="77777777" w:rsidR="00E359C1" w:rsidRPr="00E359C1" w:rsidRDefault="00E359C1" w:rsidP="00E359C1">
      <w:pPr>
        <w:keepNext/>
        <w:keepLines/>
        <w:spacing w:before="200" w:after="0" w:line="276" w:lineRule="auto"/>
        <w:outlineLvl w:val="1"/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</w:pPr>
      <w:r w:rsidRPr="00E359C1"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  <w:t>7.1 OTP Security</w:t>
      </w:r>
    </w:p>
    <w:p w14:paraId="6D794C17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Generate OTPs using a cryptographically secure random generator.</w:t>
      </w:r>
    </w:p>
    <w:p w14:paraId="6169051D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Enforce a short validity period and single-use behavior.</w:t>
      </w:r>
    </w:p>
    <w:p w14:paraId="14F625FE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Apply server-side verification on every relevant request.</w:t>
      </w:r>
    </w:p>
    <w:p w14:paraId="421C4FCC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 xml:space="preserve">Limit verification attempts and </w:t>
      </w:r>
      <w:proofErr w:type="gramStart"/>
      <w:r w:rsidRPr="00E359C1">
        <w:rPr>
          <w:rFonts w:ascii="Arial" w:eastAsia="MS Mincho" w:hAnsi="Arial" w:cs="Vrinda"/>
          <w:sz w:val="20"/>
          <w:lang w:val="en-US"/>
        </w:rPr>
        <w:t>introduce</w:t>
      </w:r>
      <w:proofErr w:type="gramEnd"/>
      <w:r w:rsidRPr="00E359C1">
        <w:rPr>
          <w:rFonts w:ascii="Arial" w:eastAsia="MS Mincho" w:hAnsi="Arial" w:cs="Vrinda"/>
          <w:sz w:val="20"/>
          <w:lang w:val="en-US"/>
        </w:rPr>
        <w:t xml:space="preserve"> progressive delays where appropriate.</w:t>
      </w:r>
    </w:p>
    <w:p w14:paraId="532E2CBC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Bind OTP challenges to the intended user, session, and operation.</w:t>
      </w:r>
    </w:p>
    <w:p w14:paraId="2D770A28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Invalidate OTPs after successful verification.</w:t>
      </w:r>
    </w:p>
    <w:p w14:paraId="4ACD5C8C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Protect authentication endpoints with monitoring and appropriate rate limits.</w:t>
      </w:r>
    </w:p>
    <w:p w14:paraId="436453A8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Use secure session management and additional controls for sensitive actions.</w:t>
      </w:r>
    </w:p>
    <w:p w14:paraId="7AEA23FA" w14:textId="77777777" w:rsidR="00E359C1" w:rsidRPr="00E359C1" w:rsidRDefault="00E359C1" w:rsidP="00E359C1">
      <w:pPr>
        <w:keepNext/>
        <w:keepLines/>
        <w:spacing w:before="200" w:after="0" w:line="276" w:lineRule="auto"/>
        <w:outlineLvl w:val="1"/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</w:pPr>
      <w:r w:rsidRPr="00E359C1">
        <w:rPr>
          <w:rFonts w:ascii="Calibri" w:eastAsia="MS Gothic" w:hAnsi="Calibri" w:cs="Vrinda"/>
          <w:b/>
          <w:bCs/>
          <w:color w:val="4F81BD"/>
          <w:sz w:val="26"/>
          <w:szCs w:val="26"/>
          <w:lang w:val="en-US"/>
        </w:rPr>
        <w:t>7.2 CAPTCHA Security</w:t>
      </w:r>
    </w:p>
    <w:p w14:paraId="037326C2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Verify CAPTCHA tokens on the server using the provider’s trusted verification mechanism.</w:t>
      </w:r>
    </w:p>
    <w:p w14:paraId="73A29A8B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Validate token expiration, authenticity, and relevant action or hostname information.</w:t>
      </w:r>
    </w:p>
    <w:p w14:paraId="400FBDEF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Reject missing, invalid, expired, or previously consumed tokens as applicable.</w:t>
      </w:r>
    </w:p>
    <w:p w14:paraId="36F641FB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Bind verification to the intended session or transaction when supported.</w:t>
      </w:r>
    </w:p>
    <w:p w14:paraId="204E10F4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Apply protection consistently across all relevant endpoints.</w:t>
      </w:r>
    </w:p>
    <w:p w14:paraId="6DED2127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Use rate limiting, abuse monitoring, and risk-based controls as complementary defenses.</w:t>
      </w:r>
    </w:p>
    <w:p w14:paraId="3D1DBE11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Never rely solely on a CAPTCHA widget being visible or completed in the browser.</w:t>
      </w:r>
    </w:p>
    <w:p w14:paraId="39117768" w14:textId="77777777" w:rsidR="00E359C1" w:rsidRPr="00E359C1" w:rsidRDefault="00E359C1" w:rsidP="00E359C1">
      <w:pPr>
        <w:keepNext/>
        <w:keepLines/>
        <w:spacing w:before="480" w:after="0" w:line="276" w:lineRule="auto"/>
        <w:outlineLvl w:val="0"/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</w:pPr>
      <w:r w:rsidRPr="00E359C1"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  <w:t>8. Findings and Reporting Template</w:t>
      </w:r>
    </w:p>
    <w:p w14:paraId="6E1E9377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Complete this table after performing the authorized lab exercises.</w:t>
      </w:r>
    </w:p>
    <w:tbl>
      <w:tblPr>
        <w:tblStyle w:val="LightShading-Accent11"/>
        <w:tblW w:w="0" w:type="auto"/>
        <w:tblInd w:w="0" w:type="dxa"/>
        <w:tblLook w:val="04A0" w:firstRow="1" w:lastRow="0" w:firstColumn="1" w:lastColumn="0" w:noHBand="0" w:noVBand="1"/>
      </w:tblPr>
      <w:tblGrid>
        <w:gridCol w:w="3016"/>
        <w:gridCol w:w="3019"/>
        <w:gridCol w:w="2991"/>
      </w:tblGrid>
      <w:tr w:rsidR="00E359C1" w:rsidRPr="00E359C1" w14:paraId="578608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hideMark/>
          </w:tcPr>
          <w:p w14:paraId="260C2F66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Test case</w:t>
            </w:r>
          </w:p>
        </w:tc>
        <w:tc>
          <w:tcPr>
            <w:tcW w:w="3312" w:type="dxa"/>
            <w:hideMark/>
          </w:tcPr>
          <w:p w14:paraId="3C831693" w14:textId="77777777" w:rsidR="00E359C1" w:rsidRPr="00E359C1" w:rsidRDefault="00E359C1" w:rsidP="00E35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Expected result</w:t>
            </w:r>
          </w:p>
        </w:tc>
        <w:tc>
          <w:tcPr>
            <w:tcW w:w="3312" w:type="dxa"/>
            <w:hideMark/>
          </w:tcPr>
          <w:p w14:paraId="0C05D9ED" w14:textId="77777777" w:rsidR="00E359C1" w:rsidRPr="00E359C1" w:rsidRDefault="00E359C1" w:rsidP="00E35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Actual result</w:t>
            </w:r>
          </w:p>
        </w:tc>
      </w:tr>
      <w:tr w:rsidR="00E359C1" w:rsidRPr="00E359C1" w14:paraId="34849B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il"/>
              <w:bottom w:val="nil"/>
            </w:tcBorders>
            <w:hideMark/>
          </w:tcPr>
          <w:p w14:paraId="4BFC3C51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Invalid OTP</w:t>
            </w:r>
          </w:p>
        </w:tc>
        <w:tc>
          <w:tcPr>
            <w:tcW w:w="3312" w:type="dxa"/>
            <w:tcBorders>
              <w:top w:val="nil"/>
              <w:bottom w:val="nil"/>
            </w:tcBorders>
            <w:hideMark/>
          </w:tcPr>
          <w:p w14:paraId="26A2C96B" w14:textId="77777777" w:rsidR="00E359C1" w:rsidRPr="00E359C1" w:rsidRDefault="00E359C1" w:rsidP="00E35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Verification rejected</w:t>
            </w:r>
          </w:p>
        </w:tc>
        <w:tc>
          <w:tcPr>
            <w:tcW w:w="3312" w:type="dxa"/>
            <w:tcBorders>
              <w:top w:val="nil"/>
              <w:bottom w:val="nil"/>
            </w:tcBorders>
            <w:hideMark/>
          </w:tcPr>
          <w:p w14:paraId="4E15C71E" w14:textId="77777777" w:rsidR="00E359C1" w:rsidRPr="00E359C1" w:rsidRDefault="00E359C1" w:rsidP="00E35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To be recorded</w:t>
            </w:r>
          </w:p>
        </w:tc>
      </w:tr>
      <w:tr w:rsidR="00E359C1" w:rsidRPr="00E359C1" w14:paraId="6BBD70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3CEA55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Expired OTP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F6A9F3" w14:textId="77777777" w:rsidR="00E359C1" w:rsidRPr="00E359C1" w:rsidRDefault="00E359C1" w:rsidP="00E35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Verification rejected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E2BEC5" w14:textId="77777777" w:rsidR="00E359C1" w:rsidRPr="00E359C1" w:rsidRDefault="00E359C1" w:rsidP="00E35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To be recorded</w:t>
            </w:r>
          </w:p>
        </w:tc>
      </w:tr>
      <w:tr w:rsidR="00E359C1" w:rsidRPr="00E359C1" w14:paraId="01C6E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il"/>
              <w:bottom w:val="nil"/>
            </w:tcBorders>
            <w:hideMark/>
          </w:tcPr>
          <w:p w14:paraId="5D8605D4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Reused OTP</w:t>
            </w:r>
          </w:p>
        </w:tc>
        <w:tc>
          <w:tcPr>
            <w:tcW w:w="3312" w:type="dxa"/>
            <w:tcBorders>
              <w:top w:val="nil"/>
              <w:bottom w:val="nil"/>
            </w:tcBorders>
            <w:hideMark/>
          </w:tcPr>
          <w:p w14:paraId="799A83EF" w14:textId="77777777" w:rsidR="00E359C1" w:rsidRPr="00E359C1" w:rsidRDefault="00E359C1" w:rsidP="00E35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Reuse rejected</w:t>
            </w:r>
          </w:p>
        </w:tc>
        <w:tc>
          <w:tcPr>
            <w:tcW w:w="3312" w:type="dxa"/>
            <w:tcBorders>
              <w:top w:val="nil"/>
              <w:bottom w:val="nil"/>
            </w:tcBorders>
            <w:hideMark/>
          </w:tcPr>
          <w:p w14:paraId="37C45392" w14:textId="77777777" w:rsidR="00E359C1" w:rsidRPr="00E359C1" w:rsidRDefault="00E359C1" w:rsidP="00E35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To be recorded</w:t>
            </w:r>
          </w:p>
        </w:tc>
      </w:tr>
      <w:tr w:rsidR="00E359C1" w:rsidRPr="00E359C1" w14:paraId="11FE35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FF38F6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Missing CAPTCHA token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39082A" w14:textId="77777777" w:rsidR="00E359C1" w:rsidRPr="00E359C1" w:rsidRDefault="00E359C1" w:rsidP="00E35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Request rejected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FB1916" w14:textId="77777777" w:rsidR="00E359C1" w:rsidRPr="00E359C1" w:rsidRDefault="00E359C1" w:rsidP="00E35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To be recorded</w:t>
            </w:r>
          </w:p>
        </w:tc>
      </w:tr>
      <w:tr w:rsidR="00E359C1" w:rsidRPr="00E359C1" w14:paraId="594D42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il"/>
              <w:bottom w:val="nil"/>
            </w:tcBorders>
            <w:hideMark/>
          </w:tcPr>
          <w:p w14:paraId="60467902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Invalid CAPTCHA token</w:t>
            </w:r>
          </w:p>
        </w:tc>
        <w:tc>
          <w:tcPr>
            <w:tcW w:w="3312" w:type="dxa"/>
            <w:tcBorders>
              <w:top w:val="nil"/>
              <w:bottom w:val="nil"/>
            </w:tcBorders>
            <w:hideMark/>
          </w:tcPr>
          <w:p w14:paraId="0A9D2589" w14:textId="77777777" w:rsidR="00E359C1" w:rsidRPr="00E359C1" w:rsidRDefault="00E359C1" w:rsidP="00E35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Request rejected</w:t>
            </w:r>
          </w:p>
        </w:tc>
        <w:tc>
          <w:tcPr>
            <w:tcW w:w="3312" w:type="dxa"/>
            <w:tcBorders>
              <w:top w:val="nil"/>
              <w:bottom w:val="nil"/>
            </w:tcBorders>
            <w:hideMark/>
          </w:tcPr>
          <w:p w14:paraId="49B5AA26" w14:textId="77777777" w:rsidR="00E359C1" w:rsidRPr="00E359C1" w:rsidRDefault="00E359C1" w:rsidP="00E35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To be recorded</w:t>
            </w:r>
          </w:p>
        </w:tc>
      </w:tr>
      <w:tr w:rsidR="00E359C1" w:rsidRPr="00E359C1" w14:paraId="2BAD5DF3" w14:textId="77777777" w:rsidTr="00E35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il"/>
              <w:left w:val="nil"/>
              <w:bottom w:val="single" w:sz="8" w:space="0" w:color="4F81BD"/>
              <w:right w:val="nil"/>
            </w:tcBorders>
            <w:hideMark/>
          </w:tcPr>
          <w:p w14:paraId="03F0B867" w14:textId="77777777" w:rsidR="00E359C1" w:rsidRPr="00E359C1" w:rsidRDefault="00E359C1" w:rsidP="00E359C1">
            <w:pPr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Reused CAPTCHA token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8" w:space="0" w:color="4F81BD"/>
              <w:right w:val="nil"/>
            </w:tcBorders>
            <w:hideMark/>
          </w:tcPr>
          <w:p w14:paraId="44DF0B27" w14:textId="77777777" w:rsidR="00E359C1" w:rsidRPr="00E359C1" w:rsidRDefault="00E359C1" w:rsidP="00E35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Reuse rejected where single-use is required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8" w:space="0" w:color="4F81BD"/>
              <w:right w:val="nil"/>
            </w:tcBorders>
            <w:hideMark/>
          </w:tcPr>
          <w:p w14:paraId="3BBBB8CD" w14:textId="77777777" w:rsidR="00E359C1" w:rsidRPr="00E359C1" w:rsidRDefault="00E359C1" w:rsidP="00E35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</w:rPr>
            </w:pPr>
            <w:r w:rsidRPr="00E359C1">
              <w:rPr>
                <w:rFonts w:ascii="Arial" w:hAnsi="Arial"/>
                <w:sz w:val="20"/>
              </w:rPr>
              <w:t>To be recorded</w:t>
            </w:r>
          </w:p>
        </w:tc>
      </w:tr>
    </w:tbl>
    <w:p w14:paraId="34FA0613" w14:textId="77777777" w:rsidR="00E359C1" w:rsidRPr="00E359C1" w:rsidRDefault="00E359C1" w:rsidP="00E359C1">
      <w:pPr>
        <w:keepNext/>
        <w:keepLines/>
        <w:spacing w:before="480" w:after="0" w:line="276" w:lineRule="auto"/>
        <w:outlineLvl w:val="0"/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</w:pPr>
      <w:r w:rsidRPr="00E359C1"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  <w:t>9. Conclusion</w:t>
      </w:r>
    </w:p>
    <w:p w14:paraId="76C7D5B9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OTP and CAPTCHA are important security controls, but their effectiveness depends on correct server-side implementation. OTP verification must enforce expiration, attempt limits, single-use behavior, and secure session association. CAPTCHA verification must be performed by the server and consistently applied to protected operations.</w:t>
      </w:r>
    </w:p>
    <w:p w14:paraId="6B5F1DB4" w14:textId="77777777" w:rsidR="00E359C1" w:rsidRPr="00E359C1" w:rsidRDefault="00E359C1" w:rsidP="00E359C1">
      <w:pPr>
        <w:spacing w:after="200" w:line="276" w:lineRule="auto"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Authorized security testing with Burp Suite helps identify weaknesses before attackers can exploit them. Proper validation, rate limiting, monitoring, and secure authentication design reduce the risk of these vulnerabilities.</w:t>
      </w:r>
    </w:p>
    <w:p w14:paraId="3B037A34" w14:textId="77777777" w:rsidR="00E359C1" w:rsidRPr="00E359C1" w:rsidRDefault="00E359C1" w:rsidP="00E359C1">
      <w:pPr>
        <w:keepNext/>
        <w:keepLines/>
        <w:spacing w:before="480" w:after="0" w:line="276" w:lineRule="auto"/>
        <w:outlineLvl w:val="0"/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</w:pPr>
      <w:r w:rsidRPr="00E359C1">
        <w:rPr>
          <w:rFonts w:ascii="Calibri" w:eastAsia="MS Gothic" w:hAnsi="Calibri" w:cs="Vrinda"/>
          <w:b/>
          <w:bCs/>
          <w:color w:val="365F91"/>
          <w:sz w:val="28"/>
          <w:szCs w:val="28"/>
          <w:lang w:val="en-US"/>
        </w:rPr>
        <w:t>10. References</w:t>
      </w:r>
    </w:p>
    <w:p w14:paraId="0F73E174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proofErr w:type="spellStart"/>
      <w:r w:rsidRPr="00E359C1">
        <w:rPr>
          <w:rFonts w:ascii="Arial" w:eastAsia="MS Mincho" w:hAnsi="Arial" w:cs="Vrinda"/>
          <w:sz w:val="20"/>
          <w:lang w:val="en-US"/>
        </w:rPr>
        <w:t>PortSwigger</w:t>
      </w:r>
      <w:proofErr w:type="spellEnd"/>
      <w:r w:rsidRPr="00E359C1">
        <w:rPr>
          <w:rFonts w:ascii="Arial" w:eastAsia="MS Mincho" w:hAnsi="Arial" w:cs="Vrinda"/>
          <w:sz w:val="20"/>
          <w:lang w:val="en-US"/>
        </w:rPr>
        <w:t xml:space="preserve"> Web Security Academy — Authentication: https://portswigger.net/web-security/authentication</w:t>
      </w:r>
    </w:p>
    <w:p w14:paraId="6B9CDA55" w14:textId="77777777" w:rsidR="00E359C1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proofErr w:type="spellStart"/>
      <w:r w:rsidRPr="00E359C1">
        <w:rPr>
          <w:rFonts w:ascii="Arial" w:eastAsia="MS Mincho" w:hAnsi="Arial" w:cs="Vrinda"/>
          <w:sz w:val="20"/>
          <w:lang w:val="en-US"/>
        </w:rPr>
        <w:t>PortSwigger</w:t>
      </w:r>
      <w:proofErr w:type="spellEnd"/>
      <w:r w:rsidRPr="00E359C1">
        <w:rPr>
          <w:rFonts w:ascii="Arial" w:eastAsia="MS Mincho" w:hAnsi="Arial" w:cs="Vrinda"/>
          <w:sz w:val="20"/>
          <w:lang w:val="en-US"/>
        </w:rPr>
        <w:t xml:space="preserve"> Web Security Academy — Business Logic Vulnerabilities: https://portswigger.net/web-security/logic-flaws</w:t>
      </w:r>
    </w:p>
    <w:p w14:paraId="28B173D6" w14:textId="2591C573" w:rsidR="00797128" w:rsidRPr="00E359C1" w:rsidRDefault="00E359C1" w:rsidP="00E359C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Vrinda"/>
          <w:sz w:val="20"/>
          <w:lang w:val="en-US"/>
        </w:rPr>
      </w:pPr>
      <w:r w:rsidRPr="00E359C1">
        <w:rPr>
          <w:rFonts w:ascii="Arial" w:eastAsia="MS Mincho" w:hAnsi="Arial" w:cs="Vrinda"/>
          <w:sz w:val="20"/>
          <w:lang w:val="en-US"/>
        </w:rPr>
        <w:t>OWASP Authentication Cheat Sheet: https://cheatsheetseries.owasp.org/cheatsheets/Authentication_Cheat_Sheet.html</w:t>
      </w:r>
    </w:p>
    <w:sectPr w:rsidR="00797128" w:rsidRPr="00E359C1" w:rsidSect="00516C80">
      <w:footerReference w:type="default" r:id="rId8"/>
      <w:pgSz w:w="11906" w:h="16838"/>
      <w:pgMar w:top="1440" w:right="1440" w:bottom="1440" w:left="1440" w:header="567" w:footer="567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2A7B" w14:textId="77777777" w:rsidR="00B226A7" w:rsidRDefault="00B226A7" w:rsidP="004C5C33">
      <w:pPr>
        <w:spacing w:after="0" w:line="240" w:lineRule="auto"/>
      </w:pPr>
      <w:r>
        <w:separator/>
      </w:r>
    </w:p>
  </w:endnote>
  <w:endnote w:type="continuationSeparator" w:id="0">
    <w:p w14:paraId="7DB50419" w14:textId="77777777" w:rsidR="00B226A7" w:rsidRDefault="00B226A7" w:rsidP="004C5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04" w:type="pct"/>
      <w:tblInd w:w="-142" w:type="dxa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214"/>
    </w:tblGrid>
    <w:tr w:rsidR="00EB658E" w14:paraId="5EF7BAC4" w14:textId="77777777" w:rsidTr="00516C80">
      <w:trPr>
        <w:trHeight w:val="420"/>
      </w:trPr>
      <w:tc>
        <w:tcPr>
          <w:tcW w:w="5000" w:type="pct"/>
          <w:shd w:val="clear" w:color="auto" w:fill="00B0F0"/>
          <w:vAlign w:val="center"/>
        </w:tcPr>
        <w:p w14:paraId="77254C0A" w14:textId="34578118" w:rsidR="00EB658E" w:rsidRPr="00516C80" w:rsidRDefault="00B226A7">
          <w:pPr>
            <w:pStyle w:val="Footer"/>
            <w:spacing w:before="80" w:after="80"/>
            <w:jc w:val="both"/>
            <w:rPr>
              <w:caps/>
              <w:color w:val="FF0000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FF615CED0D4044898C53B2656B838BA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EB658E">
                <w:rPr>
                  <w:caps/>
                  <w:color w:val="FFFFFF" w:themeColor="background1"/>
                  <w:sz w:val="18"/>
                  <w:szCs w:val="18"/>
                </w:rPr>
                <w:t>CyberSAPIENS</w:t>
              </w:r>
            </w:sdtContent>
          </w:sdt>
        </w:p>
      </w:tc>
    </w:tr>
  </w:tbl>
  <w:p w14:paraId="4F6DD7A4" w14:textId="77777777" w:rsidR="00EB658E" w:rsidRPr="00516C80" w:rsidRDefault="00EB658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B8064" w14:textId="77777777" w:rsidR="00B226A7" w:rsidRDefault="00B226A7" w:rsidP="004C5C33">
      <w:pPr>
        <w:spacing w:after="0" w:line="240" w:lineRule="auto"/>
      </w:pPr>
      <w:r>
        <w:separator/>
      </w:r>
    </w:p>
  </w:footnote>
  <w:footnote w:type="continuationSeparator" w:id="0">
    <w:p w14:paraId="5697BD78" w14:textId="77777777" w:rsidR="00B226A7" w:rsidRDefault="00B226A7" w:rsidP="004C5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3612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4C74AA1"/>
    <w:multiLevelType w:val="hybridMultilevel"/>
    <w:tmpl w:val="13226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232CB"/>
    <w:multiLevelType w:val="hybridMultilevel"/>
    <w:tmpl w:val="661A8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615FE"/>
    <w:multiLevelType w:val="hybridMultilevel"/>
    <w:tmpl w:val="B7F25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767532">
    <w:abstractNumId w:val="2"/>
  </w:num>
  <w:num w:numId="2" w16cid:durableId="718015844">
    <w:abstractNumId w:val="0"/>
  </w:num>
  <w:num w:numId="3" w16cid:durableId="72897921">
    <w:abstractNumId w:val="3"/>
  </w:num>
  <w:num w:numId="4" w16cid:durableId="524290328">
    <w:abstractNumId w:val="0"/>
  </w:num>
  <w:num w:numId="5" w16cid:durableId="953247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12"/>
    <w:rsid w:val="000054FC"/>
    <w:rsid w:val="000809C2"/>
    <w:rsid w:val="001520EF"/>
    <w:rsid w:val="00155E0F"/>
    <w:rsid w:val="00193A4A"/>
    <w:rsid w:val="001A5743"/>
    <w:rsid w:val="001C3F87"/>
    <w:rsid w:val="0027283D"/>
    <w:rsid w:val="00276F8F"/>
    <w:rsid w:val="00293037"/>
    <w:rsid w:val="00306F3E"/>
    <w:rsid w:val="003537BD"/>
    <w:rsid w:val="00386640"/>
    <w:rsid w:val="003B6501"/>
    <w:rsid w:val="003D17FE"/>
    <w:rsid w:val="003F3D21"/>
    <w:rsid w:val="004074CF"/>
    <w:rsid w:val="00482F7F"/>
    <w:rsid w:val="004A0CF4"/>
    <w:rsid w:val="004B1128"/>
    <w:rsid w:val="004C3AFD"/>
    <w:rsid w:val="004C5C33"/>
    <w:rsid w:val="004F162D"/>
    <w:rsid w:val="00516C80"/>
    <w:rsid w:val="005D13DA"/>
    <w:rsid w:val="005E106C"/>
    <w:rsid w:val="00630A99"/>
    <w:rsid w:val="006E5A6D"/>
    <w:rsid w:val="00725A4B"/>
    <w:rsid w:val="0074526B"/>
    <w:rsid w:val="00797128"/>
    <w:rsid w:val="007A7BA9"/>
    <w:rsid w:val="007F0B35"/>
    <w:rsid w:val="007F7322"/>
    <w:rsid w:val="00855EF9"/>
    <w:rsid w:val="008D3CF6"/>
    <w:rsid w:val="008F2617"/>
    <w:rsid w:val="008F2728"/>
    <w:rsid w:val="009004E4"/>
    <w:rsid w:val="00915DAA"/>
    <w:rsid w:val="0091756D"/>
    <w:rsid w:val="00936E64"/>
    <w:rsid w:val="009377EB"/>
    <w:rsid w:val="009C66D7"/>
    <w:rsid w:val="009D1C18"/>
    <w:rsid w:val="009E5925"/>
    <w:rsid w:val="00A42382"/>
    <w:rsid w:val="00A61846"/>
    <w:rsid w:val="00A87A0F"/>
    <w:rsid w:val="00AA3A5C"/>
    <w:rsid w:val="00AD28C9"/>
    <w:rsid w:val="00AE4258"/>
    <w:rsid w:val="00B226A7"/>
    <w:rsid w:val="00B41CD6"/>
    <w:rsid w:val="00B44BDD"/>
    <w:rsid w:val="00B4742C"/>
    <w:rsid w:val="00BD38B2"/>
    <w:rsid w:val="00BF1C41"/>
    <w:rsid w:val="00C200ED"/>
    <w:rsid w:val="00CB2180"/>
    <w:rsid w:val="00CC33E6"/>
    <w:rsid w:val="00D02EEA"/>
    <w:rsid w:val="00D118F2"/>
    <w:rsid w:val="00D450ED"/>
    <w:rsid w:val="00D72408"/>
    <w:rsid w:val="00DC7E73"/>
    <w:rsid w:val="00DE3D6F"/>
    <w:rsid w:val="00E10CF8"/>
    <w:rsid w:val="00E34BAC"/>
    <w:rsid w:val="00E359C1"/>
    <w:rsid w:val="00E73B80"/>
    <w:rsid w:val="00E86CEA"/>
    <w:rsid w:val="00E96C14"/>
    <w:rsid w:val="00EB658E"/>
    <w:rsid w:val="00EC5461"/>
    <w:rsid w:val="00EE4F62"/>
    <w:rsid w:val="00F2567C"/>
    <w:rsid w:val="00F67C63"/>
    <w:rsid w:val="00F76F27"/>
    <w:rsid w:val="00FE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6936D"/>
  <w15:chartTrackingRefBased/>
  <w15:docId w15:val="{AB04F801-65B6-4F3B-993C-325D878D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C14"/>
  </w:style>
  <w:style w:type="paragraph" w:styleId="Heading1">
    <w:name w:val="heading 1"/>
    <w:basedOn w:val="Normal"/>
    <w:next w:val="Normal"/>
    <w:link w:val="Heading1Char"/>
    <w:uiPriority w:val="9"/>
    <w:qFormat/>
    <w:rsid w:val="009004E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4E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4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A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73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3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C33"/>
  </w:style>
  <w:style w:type="paragraph" w:styleId="Footer">
    <w:name w:val="footer"/>
    <w:basedOn w:val="Normal"/>
    <w:link w:val="FooterChar"/>
    <w:uiPriority w:val="99"/>
    <w:unhideWhenUsed/>
    <w:rsid w:val="004C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C33"/>
  </w:style>
  <w:style w:type="character" w:customStyle="1" w:styleId="Heading1Char">
    <w:name w:val="Heading 1 Char"/>
    <w:basedOn w:val="DefaultParagraphFont"/>
    <w:link w:val="Heading1"/>
    <w:uiPriority w:val="9"/>
    <w:rsid w:val="009004E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004E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9004E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sz w:val="2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128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Arial" w:eastAsiaTheme="minorEastAsia" w:hAnsi="Arial"/>
      <w:b/>
      <w:bCs/>
      <w:i/>
      <w:iCs/>
      <w:color w:val="4472C4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128"/>
    <w:rPr>
      <w:rFonts w:ascii="Arial" w:eastAsiaTheme="minorEastAsia" w:hAnsi="Arial"/>
      <w:b/>
      <w:bCs/>
      <w:i/>
      <w:iCs/>
      <w:color w:val="4472C4" w:themeColor="accent1"/>
      <w:lang w:val="en-US"/>
    </w:rPr>
  </w:style>
  <w:style w:type="character" w:styleId="IntenseEmphasis">
    <w:name w:val="Intense Emphasis"/>
    <w:basedOn w:val="DefaultParagraphFont"/>
    <w:uiPriority w:val="21"/>
    <w:qFormat/>
    <w:rsid w:val="00293037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4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LightShading-Accent11">
    <w:name w:val="Light Shading - Accent 11"/>
    <w:basedOn w:val="TableNormal"/>
    <w:next w:val="LightShading-Accent1"/>
    <w:uiPriority w:val="60"/>
    <w:semiHidden/>
    <w:unhideWhenUsed/>
    <w:rsid w:val="00E359C1"/>
    <w:pPr>
      <w:spacing w:after="0" w:line="240" w:lineRule="auto"/>
    </w:pPr>
    <w:rPr>
      <w:rFonts w:ascii="Cambria" w:eastAsia="MS Mincho" w:hAnsi="Cambria" w:cs="Vrinda"/>
      <w:color w:val="365F91"/>
      <w:lang w:val="en-US"/>
    </w:rPr>
    <w:tblPr>
      <w:tblStyleRowBandSize w:val="1"/>
      <w:tblStyleColBandSize w:val="1"/>
      <w:tblInd w:w="0" w:type="nil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359C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996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615CED0D4044898C53B2656B838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77E2C-8FC5-4211-91B6-F242A10C24E7}"/>
      </w:docPartPr>
      <w:docPartBody>
        <w:p w:rsidR="00411C18" w:rsidRDefault="00445D87" w:rsidP="00445D87">
          <w:pPr>
            <w:pStyle w:val="FF615CED0D4044898C53B2656B838BA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87"/>
    <w:rsid w:val="000809C2"/>
    <w:rsid w:val="001D6F8B"/>
    <w:rsid w:val="004074CF"/>
    <w:rsid w:val="00411C18"/>
    <w:rsid w:val="00445D87"/>
    <w:rsid w:val="007A7BA9"/>
    <w:rsid w:val="007D0C2D"/>
    <w:rsid w:val="007F0732"/>
    <w:rsid w:val="0080097A"/>
    <w:rsid w:val="008F2617"/>
    <w:rsid w:val="008F2728"/>
    <w:rsid w:val="00A42382"/>
    <w:rsid w:val="00AF4E3D"/>
    <w:rsid w:val="00D31C1A"/>
    <w:rsid w:val="00EB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615CED0D4044898C53B2656B838BA4">
    <w:name w:val="FF615CED0D4044898C53B2656B838BA4"/>
    <w:rsid w:val="00445D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8BE61-966B-4C14-990C-FFFD0AEC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CyberSAPIENS</vt:lpstr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CyberSAPIENS</dc:title>
  <dc:subject/>
  <dc:creator>Rameez S</dc:creator>
  <cp:keywords/>
  <dc:description/>
  <cp:lastModifiedBy>md sher ali</cp:lastModifiedBy>
  <cp:revision>2</cp:revision>
  <dcterms:created xsi:type="dcterms:W3CDTF">2026-10-28T10:44:00Z</dcterms:created>
  <dcterms:modified xsi:type="dcterms:W3CDTF">2026-10-28T10:44:00Z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41b75cc010089a4865d9305b2a7da87df1b2bcf7146e200375e2e6ba0c74023b</vt:lpwstr>
  </property>
</Properties>
</file>