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73B" w:rsidRDefault="003422F1" w:rsidP="003422F1">
      <w:pPr>
        <w:pStyle w:val="Heading1"/>
        <w:jc w:val="center"/>
        <w:rPr>
          <w:sz w:val="30"/>
        </w:rPr>
      </w:pPr>
      <w:bookmarkStart w:id="0" w:name="_Toc435362345"/>
      <w:bookmarkStart w:id="1" w:name="_Toc435353406"/>
      <w:r w:rsidRPr="003422F1">
        <w:rPr>
          <w:rFonts w:cs="Times New Roman"/>
          <w:sz w:val="34"/>
          <w:szCs w:val="30"/>
        </w:rPr>
        <w:t>LAB</w:t>
      </w:r>
      <w:bookmarkEnd w:id="0"/>
      <w:r w:rsidR="001E0B37">
        <w:rPr>
          <w:rFonts w:cs="Times New Roman"/>
          <w:sz w:val="34"/>
          <w:szCs w:val="30"/>
        </w:rPr>
        <w:t>3.</w:t>
      </w:r>
      <w:r w:rsidRPr="003422F1">
        <w:rPr>
          <w:rFonts w:cs="Times New Roman"/>
          <w:sz w:val="34"/>
          <w:szCs w:val="30"/>
        </w:rPr>
        <w:t xml:space="preserve"> </w:t>
      </w:r>
      <w:r w:rsidRPr="003422F1">
        <w:rPr>
          <w:sz w:val="30"/>
        </w:rPr>
        <w:t>LẬP TRÌNH HƯỚNG ĐỐI TƯỢNG (BUỔI 2)</w:t>
      </w:r>
      <w:bookmarkEnd w:id="1"/>
    </w:p>
    <w:p w:rsidR="003422F1" w:rsidRDefault="001E0B37" w:rsidP="001E0B37">
      <w:pPr>
        <w:pStyle w:val="ListParagraph"/>
        <w:numPr>
          <w:ilvl w:val="0"/>
          <w:numId w:val="2"/>
        </w:numPr>
        <w:rPr>
          <w:b/>
        </w:rPr>
      </w:pPr>
      <w:r w:rsidRPr="001E0B37">
        <w:rPr>
          <w:b/>
        </w:rPr>
        <w:t>Hướng dẫn</w:t>
      </w:r>
    </w:p>
    <w:p w:rsidR="00404B28" w:rsidRPr="00404B28" w:rsidRDefault="00404B28" w:rsidP="00404B28">
      <w:r w:rsidRPr="00404B28">
        <w:rPr>
          <w:b/>
          <w:i/>
        </w:rPr>
        <w:t>Bài tập 2</w:t>
      </w:r>
      <w:r w:rsidRPr="00404B28">
        <w:t xml:space="preserve">. Xây dựng lớp </w:t>
      </w:r>
      <w:r w:rsidRPr="00404B28">
        <w:rPr>
          <w:i/>
        </w:rPr>
        <w:t>SinhVien</w:t>
      </w:r>
      <w:r w:rsidRPr="00404B28">
        <w:t xml:space="preserve"> kế thừa từ lớp </w:t>
      </w:r>
      <w:r w:rsidRPr="00404B28">
        <w:rPr>
          <w:i/>
        </w:rPr>
        <w:t>ConNguoi</w:t>
      </w:r>
      <w:r w:rsidRPr="00404B28">
        <w:t xml:space="preserve"> đã xây dựng ở bài 1. Lớp </w:t>
      </w:r>
      <w:r w:rsidRPr="00404B28">
        <w:rPr>
          <w:i/>
        </w:rPr>
        <w:t>SinhVien</w:t>
      </w:r>
      <w:r w:rsidRPr="00404B28">
        <w:t xml:space="preserve"> có thêm các thuộc tính sau: mã sinh viên, lớp, điểm toán, điểm lý, điểm hóa .</w:t>
      </w:r>
    </w:p>
    <w:p w:rsidR="00404B28" w:rsidRPr="00404B28" w:rsidRDefault="00404B28" w:rsidP="00404B28">
      <w:pPr>
        <w:numPr>
          <w:ilvl w:val="0"/>
          <w:numId w:val="4"/>
        </w:numPr>
        <w:contextualSpacing/>
      </w:pPr>
      <w:r w:rsidRPr="00404B28">
        <w:t xml:space="preserve">Khai báo các thuộc tính và viết các phương thức </w:t>
      </w:r>
      <w:r w:rsidRPr="00404B28">
        <w:rPr>
          <w:i/>
        </w:rPr>
        <w:t>nhapTTSinhVien()</w:t>
      </w:r>
      <w:r w:rsidRPr="00404B28">
        <w:t xml:space="preserve"> và </w:t>
      </w:r>
      <w:r w:rsidRPr="00404B28">
        <w:rPr>
          <w:i/>
        </w:rPr>
        <w:t>hienThiTTSinhVien()</w:t>
      </w:r>
      <w:r w:rsidRPr="00404B28">
        <w:t xml:space="preserve"> để nhập và hiển thị </w:t>
      </w:r>
      <w:r w:rsidRPr="00404B28">
        <w:rPr>
          <w:u w:val="single"/>
        </w:rPr>
        <w:t>đầy đủ</w:t>
      </w:r>
      <w:r w:rsidRPr="00404B28">
        <w:t xml:space="preserve"> thông tin của lớp SinhVien.</w:t>
      </w:r>
    </w:p>
    <w:p w:rsidR="00404B28" w:rsidRPr="00404B28" w:rsidRDefault="00404B28" w:rsidP="00404B28">
      <w:pPr>
        <w:numPr>
          <w:ilvl w:val="0"/>
          <w:numId w:val="4"/>
        </w:numPr>
        <w:contextualSpacing/>
      </w:pPr>
      <w:r w:rsidRPr="00404B28">
        <w:t xml:space="preserve">Ghi đè phương thức </w:t>
      </w:r>
      <w:r w:rsidRPr="00404B28">
        <w:rPr>
          <w:i/>
        </w:rPr>
        <w:t>nhapTT()</w:t>
      </w:r>
      <w:r w:rsidRPr="00404B28">
        <w:t xml:space="preserve"> và </w:t>
      </w:r>
      <w:r w:rsidRPr="00404B28">
        <w:rPr>
          <w:i/>
        </w:rPr>
        <w:t>hienThiTT()</w:t>
      </w:r>
      <w:r w:rsidRPr="00404B28">
        <w:t xml:space="preserve"> của lớp cha.</w:t>
      </w:r>
    </w:p>
    <w:p w:rsidR="00404B28" w:rsidRPr="00404B28" w:rsidRDefault="00404B28" w:rsidP="00404B28">
      <w:pPr>
        <w:numPr>
          <w:ilvl w:val="0"/>
          <w:numId w:val="4"/>
        </w:numPr>
        <w:contextualSpacing/>
      </w:pPr>
      <w:r w:rsidRPr="00404B28">
        <w:t xml:space="preserve">Viết phương thức tính điểm trung bình cho các môn học với yêu cầu: </w:t>
      </w:r>
    </w:p>
    <w:p w:rsidR="00404B28" w:rsidRPr="00404B28" w:rsidRDefault="00404B28" w:rsidP="00404B28">
      <w:pPr>
        <w:numPr>
          <w:ilvl w:val="1"/>
          <w:numId w:val="3"/>
        </w:numPr>
        <w:contextualSpacing/>
      </w:pPr>
      <w:r w:rsidRPr="00404B28">
        <w:t>Tính điểm trung bình cho cả 3 môn Toán, Lý, Hóa.</w:t>
      </w:r>
    </w:p>
    <w:p w:rsidR="00404B28" w:rsidRPr="00404B28" w:rsidRDefault="00404B28" w:rsidP="00404B28">
      <w:pPr>
        <w:numPr>
          <w:ilvl w:val="1"/>
          <w:numId w:val="3"/>
        </w:numPr>
        <w:contextualSpacing/>
      </w:pPr>
      <w:r w:rsidRPr="00404B28">
        <w:t>Tính điểm trung bình của 2 môn học bất kỳ. Ví dụ Toán và Lý, Toán và Hóa, Lý và Hóa.</w:t>
      </w:r>
    </w:p>
    <w:p w:rsidR="00404B28" w:rsidRPr="00404B28" w:rsidRDefault="00404B28" w:rsidP="00404B28">
      <w:pPr>
        <w:spacing w:line="240" w:lineRule="auto"/>
        <w:rPr>
          <w:b/>
          <w:i/>
          <w:u w:val="single"/>
        </w:rPr>
      </w:pPr>
      <w:r w:rsidRPr="00404B28">
        <w:rPr>
          <w:b/>
          <w:i/>
          <w:u w:val="single"/>
        </w:rPr>
        <w:t>Hướng dẫn:</w:t>
      </w:r>
    </w:p>
    <w:p w:rsidR="00404B28" w:rsidRPr="00404B28" w:rsidRDefault="00404B28" w:rsidP="00404B28">
      <w:pPr>
        <w:numPr>
          <w:ilvl w:val="0"/>
          <w:numId w:val="5"/>
        </w:numPr>
        <w:spacing w:line="240" w:lineRule="auto"/>
        <w:contextualSpacing/>
      </w:pPr>
      <w:r w:rsidRPr="00404B28">
        <w:t xml:space="preserve">Để kế thừa từ một lớp, ta sử dụng từ khóa </w:t>
      </w:r>
      <w:r w:rsidRPr="00404B28">
        <w:rPr>
          <w:i/>
        </w:rPr>
        <w:t xml:space="preserve">extends, </w:t>
      </w:r>
      <w:r w:rsidRPr="00404B28">
        <w:t>sử dụng như sau:</w:t>
      </w:r>
    </w:p>
    <w:p w:rsidR="00404B28" w:rsidRPr="00404B28" w:rsidRDefault="00404B28" w:rsidP="00404B28">
      <w:pPr>
        <w:spacing w:after="0" w:line="240" w:lineRule="auto"/>
        <w:ind w:left="720" w:firstLine="0"/>
        <w:jc w:val="left"/>
        <w:rPr>
          <w:rFonts w:ascii="Courier New" w:hAnsi="Courier New"/>
          <w:b/>
          <w:color w:val="3E1B59"/>
          <w:sz w:val="22"/>
        </w:rPr>
      </w:pP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b/>
          <w:color w:val="3E1B59"/>
          <w:sz w:val="22"/>
        </w:rPr>
        <w:t>class</w:t>
      </w:r>
      <w:r w:rsidRPr="00404B28">
        <w:rPr>
          <w:rFonts w:ascii="Courier New" w:hAnsi="Courier New"/>
          <w:color w:val="3E1B59"/>
          <w:sz w:val="22"/>
        </w:rPr>
        <w:t xml:space="preserve"> SinhVien </w:t>
      </w:r>
      <w:r w:rsidRPr="00404B28">
        <w:rPr>
          <w:rFonts w:ascii="Courier New" w:hAnsi="Courier New"/>
          <w:b/>
          <w:color w:val="3E1B59"/>
          <w:sz w:val="22"/>
        </w:rPr>
        <w:t>extends</w:t>
      </w:r>
      <w:r w:rsidRPr="00404B28">
        <w:rPr>
          <w:rFonts w:ascii="Courier New" w:hAnsi="Courier New"/>
          <w:color w:val="3E1B59"/>
          <w:sz w:val="22"/>
        </w:rPr>
        <w:t xml:space="preserve"> ConNguoi</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String maSV;</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String lop;</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double diemToan;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double diemLy;</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double diemHoa;</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w:t>
      </w:r>
      <w:r w:rsidRPr="00404B28">
        <w:rPr>
          <w:rFonts w:ascii="Courier New" w:hAnsi="Courier New"/>
          <w:b/>
          <w:color w:val="3E1B59"/>
          <w:sz w:val="22"/>
        </w:rPr>
        <w:t>void</w:t>
      </w:r>
      <w:r w:rsidRPr="00404B28">
        <w:rPr>
          <w:rFonts w:ascii="Courier New" w:hAnsi="Courier New"/>
          <w:color w:val="3E1B59"/>
          <w:sz w:val="22"/>
        </w:rPr>
        <w:t xml:space="preserve"> nhapTTSinhVien(){</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Có thể gọi tới phương thức nhapTT()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từ lớp cha (lớp ConNguoi) qua toán tử super.</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super.nhapTT();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mã sinh viên: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maSV =  nhapString();</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lớp: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lop =  nhapString();</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điểm Toán: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diemToan = nhapDouble();</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điểm Lý: ");        </w:t>
      </w:r>
    </w:p>
    <w:p w:rsidR="00154AFD"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diemLy = nhapDouble();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lastRenderedPageBreak/>
        <w:t xml:space="preserve">        System.out.println("Nhập điểm Hóa: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diemHoa = nhapDouble();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public</w:t>
      </w:r>
      <w:r w:rsidRPr="00404B28">
        <w:rPr>
          <w:rFonts w:ascii="Courier New" w:hAnsi="Courier New"/>
          <w:color w:val="3E1B59"/>
          <w:sz w:val="22"/>
        </w:rPr>
        <w:t xml:space="preserve"> </w:t>
      </w:r>
      <w:r w:rsidRPr="00404B28">
        <w:rPr>
          <w:rFonts w:ascii="Courier New" w:hAnsi="Courier New"/>
          <w:b/>
          <w:color w:val="3E1B59"/>
          <w:sz w:val="22"/>
        </w:rPr>
        <w:t>void</w:t>
      </w:r>
      <w:r w:rsidRPr="00404B28">
        <w:rPr>
          <w:rFonts w:ascii="Courier New" w:hAnsi="Courier New"/>
          <w:color w:val="3E1B59"/>
          <w:sz w:val="22"/>
        </w:rPr>
        <w:t xml:space="preserve"> hienThiTTSinhVien(){</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Gọi tới phương thức hiển thị thông tin từ lớp cha</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super.hienThiTT();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System.out.println("Mã sinh viên: "+ maSV);</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System.out.println("Lớp: "+ lop);</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System.out.println("Điểm Toán: "+ diemToan);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System.out.println("Điểm Lý: "+ diemLy);</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System.out.println("Điểm Hóa: "+ diemHoa);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r w:rsidRPr="00404B28">
        <w:t xml:space="preserve">Trong hàm </w:t>
      </w:r>
      <w:r w:rsidRPr="00404B28">
        <w:rPr>
          <w:b/>
          <w:i/>
        </w:rPr>
        <w:t>main</w:t>
      </w:r>
      <w:r w:rsidRPr="00404B28">
        <w:t xml:space="preserve"> ta viết như sau để kiểm tra kết quả:</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public static void main(String[] args)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Khai báo đối tượng SinhVien có tên là sv</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SinhVien sv = new SinhVien();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Gọi tới phương thức nhapTTSinhVien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để nhập thông tin cho đối tượng sv</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sv.nhapTTSinhVien();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Hiển thị thông tin vừa nhập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cho đối tượng sv ra ngoài màn hình</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sv.hienThiTTSinhVien();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System.out.print("Tuổi của sinh viên là: " + sv.tinhTuoi());</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pPr>
        <w:numPr>
          <w:ilvl w:val="0"/>
          <w:numId w:val="5"/>
        </w:numPr>
        <w:contextualSpacing/>
      </w:pPr>
      <w:r w:rsidRPr="00404B28">
        <w:t xml:space="preserve">Trong phần a, ta có thể thấy rằng, ta vẫn có thể gọi tới phương thức </w:t>
      </w:r>
      <w:r w:rsidRPr="00404B28">
        <w:rPr>
          <w:i/>
        </w:rPr>
        <w:t>nhapTTSinhVien</w:t>
      </w:r>
      <w:r w:rsidRPr="00404B28">
        <w:t xml:space="preserve"> để thực hiện nhập thông tin cho đối tượng bằng cách gọi như sau: </w:t>
      </w:r>
    </w:p>
    <w:p w:rsidR="00404B28" w:rsidRDefault="00404B28" w:rsidP="00404B28">
      <w:pPr>
        <w:spacing w:after="0" w:line="240" w:lineRule="auto"/>
        <w:ind w:left="1440"/>
        <w:jc w:val="left"/>
        <w:rPr>
          <w:rFonts w:ascii="Courier New" w:hAnsi="Courier New"/>
          <w:color w:val="3E1B59"/>
          <w:sz w:val="22"/>
        </w:rPr>
      </w:pPr>
      <w:r w:rsidRPr="00404B28">
        <w:rPr>
          <w:rFonts w:ascii="Courier New" w:hAnsi="Courier New"/>
          <w:color w:val="3E1B59"/>
          <w:sz w:val="22"/>
        </w:rPr>
        <w:t>sv.nhapTTSinhVien();</w:t>
      </w:r>
    </w:p>
    <w:p w:rsidR="00404B28" w:rsidRPr="00404B28" w:rsidRDefault="00404B28" w:rsidP="00404B28">
      <w:pPr>
        <w:spacing w:after="0" w:line="240" w:lineRule="auto"/>
        <w:ind w:left="1440"/>
        <w:jc w:val="left"/>
        <w:rPr>
          <w:rFonts w:ascii="Courier New" w:hAnsi="Courier New"/>
          <w:color w:val="3E1B59"/>
          <w:sz w:val="22"/>
        </w:rPr>
      </w:pPr>
    </w:p>
    <w:p w:rsidR="00404B28" w:rsidRPr="00404B28" w:rsidRDefault="00404B28" w:rsidP="00404B28">
      <w:r w:rsidRPr="00404B28">
        <w:t xml:space="preserve">Tuy nhiên, ta vẫn có thể gọi tới phương thức nhập thông tin của lớp </w:t>
      </w:r>
      <w:r w:rsidRPr="00404B28">
        <w:rPr>
          <w:i/>
        </w:rPr>
        <w:t>ConNguoi</w:t>
      </w:r>
      <w:r w:rsidRPr="00404B28">
        <w:t xml:space="preserve"> mà lớp </w:t>
      </w:r>
      <w:r w:rsidRPr="00404B28">
        <w:rPr>
          <w:i/>
        </w:rPr>
        <w:t>SinhVien</w:t>
      </w:r>
      <w:r w:rsidRPr="00404B28">
        <w:t xml:space="preserve"> đã kế thừa. Nhưng khi ta gọi tới phương thức này, ta chỉ có thể nhập được các thông tin cơ bản của lớp </w:t>
      </w:r>
      <w:r w:rsidRPr="00404B28">
        <w:rPr>
          <w:i/>
        </w:rPr>
        <w:t>ConNguoi</w:t>
      </w:r>
      <w:r w:rsidRPr="00404B28">
        <w:t xml:space="preserve"> (bao gồm họ tên, năm sinh, địa chỉ, giới tính) như đã định nghĩa mà thôi:</w:t>
      </w:r>
    </w:p>
    <w:p w:rsidR="00404B28" w:rsidRPr="00404B28" w:rsidRDefault="00404B28" w:rsidP="00404B28">
      <w:pPr>
        <w:spacing w:after="0" w:line="240" w:lineRule="auto"/>
        <w:ind w:left="1440"/>
        <w:jc w:val="left"/>
        <w:rPr>
          <w:rFonts w:ascii="Courier New" w:hAnsi="Courier New"/>
          <w:color w:val="3E1B59"/>
          <w:sz w:val="22"/>
        </w:rPr>
      </w:pPr>
      <w:r w:rsidRPr="00404B28">
        <w:rPr>
          <w:rFonts w:ascii="Courier New" w:hAnsi="Courier New"/>
          <w:color w:val="3E1B59"/>
          <w:sz w:val="22"/>
        </w:rPr>
        <w:t>sv.nhapTT();</w:t>
      </w:r>
    </w:p>
    <w:p w:rsidR="00404B28" w:rsidRPr="00404B28" w:rsidRDefault="00404B28" w:rsidP="00404B28">
      <w:pPr>
        <w:spacing w:after="0" w:line="240" w:lineRule="auto"/>
        <w:ind w:left="1440"/>
        <w:jc w:val="left"/>
        <w:rPr>
          <w:rFonts w:ascii="Courier New" w:hAnsi="Courier New"/>
          <w:color w:val="3E1B59"/>
          <w:sz w:val="22"/>
        </w:rPr>
      </w:pPr>
    </w:p>
    <w:p w:rsidR="00404B28" w:rsidRPr="00404B28" w:rsidRDefault="00404B28" w:rsidP="00404B28">
      <w:r w:rsidRPr="00404B28">
        <w:t xml:space="preserve">Như vậy, giả sử ta có lớp </w:t>
      </w:r>
      <w:r w:rsidRPr="00404B28">
        <w:rPr>
          <w:i/>
        </w:rPr>
        <w:t>CanBo</w:t>
      </w:r>
      <w:r w:rsidRPr="00404B28">
        <w:t xml:space="preserve"> kế thừa từ lớp </w:t>
      </w:r>
      <w:r w:rsidRPr="00404B28">
        <w:rPr>
          <w:i/>
        </w:rPr>
        <w:t>ConNguoi</w:t>
      </w:r>
      <w:r w:rsidRPr="00404B28">
        <w:t xml:space="preserve">, mà việc nhập thông tin cho lớp </w:t>
      </w:r>
      <w:r w:rsidRPr="00404B28">
        <w:rPr>
          <w:i/>
        </w:rPr>
        <w:t>CanBo</w:t>
      </w:r>
      <w:r w:rsidRPr="00404B28">
        <w:t xml:space="preserve"> sẽ khác với việc nhập thông tin của </w:t>
      </w:r>
      <w:r w:rsidRPr="00404B28">
        <w:rPr>
          <w:i/>
        </w:rPr>
        <w:t>SinhVien</w:t>
      </w:r>
      <w:r w:rsidRPr="00404B28">
        <w:t xml:space="preserve">. Ngoài ra, ta có đến 2 </w:t>
      </w:r>
      <w:r w:rsidRPr="00404B28">
        <w:lastRenderedPageBreak/>
        <w:t xml:space="preserve">phương thức thực hiện chức năng nhập thông tin. Điều đó có thể dẫn tới trường hợp nhầm lẫn cho người lập trình. Lúc này ta có thể sử dụng tới ghi đè để thay đổi chức năng thực hiện của một phương thức nằm trong lớp cha mà lớp đã kế thừa. Cụ thể là thay đổi chức năng thực hiện của phương thức </w:t>
      </w:r>
      <w:r w:rsidRPr="00404B28">
        <w:rPr>
          <w:i/>
        </w:rPr>
        <w:t>nhapTT</w:t>
      </w:r>
      <w:r w:rsidRPr="00404B28">
        <w:t xml:space="preserve"> của lớp </w:t>
      </w:r>
      <w:r w:rsidRPr="00404B28">
        <w:rPr>
          <w:i/>
        </w:rPr>
        <w:t>ConNguoi</w:t>
      </w:r>
      <w:r w:rsidRPr="00404B28">
        <w:t>.</w:t>
      </w:r>
    </w:p>
    <w:p w:rsidR="00404B28" w:rsidRPr="00404B28" w:rsidRDefault="00404B28" w:rsidP="00404B28">
      <w:r w:rsidRPr="00404B28">
        <w:t xml:space="preserve">Và điều đó tương tự với phương thức </w:t>
      </w:r>
      <w:r w:rsidRPr="00404B28">
        <w:rPr>
          <w:i/>
        </w:rPr>
        <w:t>hienThiTT()</w:t>
      </w:r>
    </w:p>
    <w:p w:rsidR="00404B28" w:rsidRPr="00404B28" w:rsidRDefault="00404B28" w:rsidP="00404B28">
      <w:r w:rsidRPr="00404B28">
        <w:t>Ta viết như sau:</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class SinhVien extends ConNguoi</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@Override</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public void nhapTT()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r w:rsidRPr="00404B28">
        <w:rPr>
          <w:rFonts w:ascii="Courier New" w:hAnsi="Courier New"/>
          <w:b/>
          <w:color w:val="3E1B59"/>
          <w:sz w:val="22"/>
        </w:rPr>
        <w:t>super</w:t>
      </w:r>
      <w:r w:rsidRPr="00404B28">
        <w:rPr>
          <w:rFonts w:ascii="Courier New" w:hAnsi="Courier New"/>
          <w:color w:val="3E1B59"/>
          <w:sz w:val="22"/>
        </w:rPr>
        <w:t>.nhapTT();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mã sinh viên: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maSV =  nhapString();</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lớp: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lop =  nhapString();</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điểm Toán: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diemToan = nhapDouble();</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điểm Lý: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diemLy = nhapDouble();</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System.out.println("Nhập điểm Hóa: ");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diemHoa = nhapDouble();</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@Override</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public void hienThiTT()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System.out.println("Mã sinh viên: "+ maSV);</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System.out.println("Tên sinh viên: "+ hoTen);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System.out.println("Lớp: "+ lop);</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System.out.println("Địa chỉ: " + diaChi);</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System.out.println("Tuổi: " + tinhTuoi());</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System.out.println("Điểm Toán: "+ diemToan);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System.out.println("Điểm Lý: "+ diemLy);</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System.out.println("Điểm Hóa: "+ diemHoa);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r w:rsidRPr="00404B28">
        <w:lastRenderedPageBreak/>
        <w:t>Như vậy, khi ta gọi tới phương thức nhapTT(), việc thực hiện nhập thông tin sẽ được thực hiện theo chức năng được đã được ghi đè ở lớp SinhVien chứ không còn thực hiện theo chức năng đã được định nghĩa ở lớp ConNguoi.</w:t>
      </w:r>
    </w:p>
    <w:p w:rsidR="00404B28" w:rsidRPr="00404B28" w:rsidRDefault="00404B28" w:rsidP="00404B28">
      <w:pPr>
        <w:numPr>
          <w:ilvl w:val="0"/>
          <w:numId w:val="6"/>
        </w:numPr>
        <w:ind w:firstLine="0"/>
        <w:contextualSpacing/>
      </w:pPr>
      <w:r w:rsidRPr="00404B28">
        <w:t xml:space="preserve">Chú ý: Trong phương thức nhập thông tin, ta cần dùng tới toán tử </w:t>
      </w:r>
      <w:r w:rsidRPr="00404B28">
        <w:rPr>
          <w:b/>
          <w:i/>
        </w:rPr>
        <w:t>super</w:t>
      </w:r>
      <w:r w:rsidRPr="00404B28">
        <w:t xml:space="preserve"> để phân biệt giữa việc gọi phương thức </w:t>
      </w:r>
      <w:r w:rsidRPr="00404B28">
        <w:rPr>
          <w:i/>
        </w:rPr>
        <w:t>nhapTT()</w:t>
      </w:r>
      <w:r w:rsidRPr="00404B28">
        <w:t xml:space="preserve"> của lớp </w:t>
      </w:r>
      <w:r w:rsidRPr="00404B28">
        <w:rPr>
          <w:i/>
        </w:rPr>
        <w:t>ConNguoi</w:t>
      </w:r>
      <w:r w:rsidRPr="00404B28">
        <w:t xml:space="preserve"> và lớp </w:t>
      </w:r>
      <w:r w:rsidRPr="00404B28">
        <w:rPr>
          <w:i/>
        </w:rPr>
        <w:t>SinhVien</w:t>
      </w:r>
      <w:r w:rsidRPr="00404B28">
        <w:t xml:space="preserve">. Cụ thể, trong lớp </w:t>
      </w:r>
      <w:r w:rsidRPr="00404B28">
        <w:rPr>
          <w:i/>
        </w:rPr>
        <w:t>SinhVien</w:t>
      </w:r>
      <w:r w:rsidRPr="00404B28">
        <w:t xml:space="preserve">, nếu ta gọi </w:t>
      </w:r>
      <w:r w:rsidRPr="00404B28">
        <w:rPr>
          <w:i/>
        </w:rPr>
        <w:t>super.nhapTT()</w:t>
      </w:r>
      <w:r w:rsidRPr="00404B28">
        <w:t xml:space="preserve"> thì sẽ gọi tới phương thức </w:t>
      </w:r>
      <w:r w:rsidRPr="00404B28">
        <w:rPr>
          <w:i/>
        </w:rPr>
        <w:t>nhapTT()</w:t>
      </w:r>
      <w:r w:rsidRPr="00404B28">
        <w:t xml:space="preserve"> được định nghĩa ở lớp </w:t>
      </w:r>
      <w:r w:rsidRPr="00404B28">
        <w:rPr>
          <w:i/>
        </w:rPr>
        <w:t>ConNguoi</w:t>
      </w:r>
      <w:r w:rsidRPr="00404B28">
        <w:t xml:space="preserve">, nếu chỉ gọi </w:t>
      </w:r>
      <w:r w:rsidRPr="00404B28">
        <w:rPr>
          <w:i/>
        </w:rPr>
        <w:t>nhapTT()</w:t>
      </w:r>
      <w:r w:rsidRPr="00404B28">
        <w:t xml:space="preserve"> thì sẽ gọi tới phương thức </w:t>
      </w:r>
      <w:r w:rsidRPr="00404B28">
        <w:rPr>
          <w:i/>
        </w:rPr>
        <w:t>nhapTT()</w:t>
      </w:r>
      <w:r w:rsidRPr="00404B28">
        <w:t xml:space="preserve"> ta đang ghi đè ở lớp </w:t>
      </w:r>
      <w:r w:rsidRPr="00404B28">
        <w:rPr>
          <w:i/>
        </w:rPr>
        <w:t>SinhVien</w:t>
      </w:r>
      <w:r w:rsidRPr="00404B28">
        <w:t>.</w:t>
      </w:r>
    </w:p>
    <w:p w:rsidR="00404B28" w:rsidRPr="00404B28" w:rsidRDefault="00404B28" w:rsidP="00404B28">
      <w:pPr>
        <w:numPr>
          <w:ilvl w:val="0"/>
          <w:numId w:val="6"/>
        </w:numPr>
        <w:ind w:firstLine="0"/>
        <w:contextualSpacing/>
      </w:pPr>
      <w:r w:rsidRPr="00404B28">
        <w:t xml:space="preserve">Đối với phương thức tinhTuoi() được định nghĩa ở lớp ConNguoi nhưng không được ghi đè ở lớp SinhVien, ta có thể gọi </w:t>
      </w:r>
      <w:r w:rsidRPr="00404B28">
        <w:rPr>
          <w:i/>
        </w:rPr>
        <w:t>super.tinhTuoi()</w:t>
      </w:r>
      <w:r w:rsidRPr="00404B28">
        <w:t xml:space="preserve"> hay </w:t>
      </w:r>
      <w:r w:rsidRPr="00404B28">
        <w:rPr>
          <w:i/>
        </w:rPr>
        <w:t>tinhTuoi()</w:t>
      </w:r>
      <w:r w:rsidRPr="00404B28">
        <w:t xml:space="preserve"> đều giống nhau.</w:t>
      </w:r>
    </w:p>
    <w:p w:rsidR="00404B28" w:rsidRPr="00404B28" w:rsidRDefault="00404B28" w:rsidP="00404B28">
      <w:pPr>
        <w:numPr>
          <w:ilvl w:val="0"/>
          <w:numId w:val="5"/>
        </w:numPr>
        <w:contextualSpacing/>
      </w:pPr>
      <w:r w:rsidRPr="00404B28">
        <w:t>Các phương thức tính điểm trung bình ta sử dụng nạp chồng như sau:</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b/>
          <w:color w:val="3E1B59"/>
          <w:sz w:val="22"/>
        </w:rPr>
        <w:t>class</w:t>
      </w:r>
      <w:r w:rsidRPr="00404B28">
        <w:rPr>
          <w:rFonts w:ascii="Courier New" w:hAnsi="Courier New"/>
          <w:color w:val="3E1B59"/>
          <w:sz w:val="22"/>
        </w:rPr>
        <w:t xml:space="preserve"> SinhVien extends ConNguoi</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Thực hiện tính điểm trung bình của 3 môn học</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public double tinhDiemTB()</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return (diemToan + diemLy + diemHoa)/3;</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Thực hiện tính điểm trung bình của 2 môn bất kỳ</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public double tinhDiemTB(double diem1, double diem2)</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return (diem1 + diem2)/2;</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r w:rsidRPr="00404B28">
        <w:t xml:space="preserve">Trong hàm </w:t>
      </w:r>
      <w:r w:rsidRPr="00404B28">
        <w:rPr>
          <w:b/>
          <w:i/>
        </w:rPr>
        <w:t>main</w:t>
      </w:r>
      <w:r w:rsidRPr="00404B28">
        <w:t xml:space="preserve"> ta sử dụng như sau:</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public static void main(String[] args) {</w:t>
      </w:r>
    </w:p>
    <w:p w:rsidR="00404B28" w:rsidRPr="00404B28" w:rsidRDefault="00404B28" w:rsidP="00404B28">
      <w:pPr>
        <w:spacing w:after="0" w:line="240" w:lineRule="auto"/>
        <w:ind w:left="720" w:firstLine="0"/>
        <w:jc w:val="left"/>
        <w:rPr>
          <w:rFonts w:ascii="Courier New" w:hAnsi="Courier New"/>
          <w:color w:val="3E1B59"/>
          <w:sz w:val="22"/>
        </w:rPr>
      </w:pP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SinhVien sv = new SinhVien();</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sv.nhapTT();</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System.out.print("Điểm trung bình 3 môn học là: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sv.tinhDiemTB());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System.out.print("Điểm trung bình 2 môn Toán, Lý là: "</w:t>
      </w:r>
    </w:p>
    <w:p w:rsidR="00404B28" w:rsidRPr="00404B28" w:rsidRDefault="00404B28" w:rsidP="00404B28">
      <w:pPr>
        <w:spacing w:after="0" w:line="240" w:lineRule="auto"/>
        <w:ind w:left="720" w:firstLine="0"/>
        <w:jc w:val="left"/>
        <w:rPr>
          <w:rFonts w:ascii="Courier New" w:hAnsi="Courier New"/>
          <w:color w:val="3E1B59"/>
          <w:sz w:val="22"/>
        </w:rPr>
      </w:pPr>
      <w:r w:rsidRPr="00404B28">
        <w:rPr>
          <w:rFonts w:ascii="Courier New" w:hAnsi="Courier New"/>
          <w:color w:val="3E1B59"/>
          <w:sz w:val="22"/>
        </w:rPr>
        <w:t xml:space="preserve">           + sv.tinhDiemTB(sv.diemToan, sv.diemLy));   </w:t>
      </w:r>
    </w:p>
    <w:p w:rsidR="00404B28" w:rsidRPr="00404B28" w:rsidRDefault="00404B28" w:rsidP="00404B28">
      <w:pPr>
        <w:pStyle w:val="NoSpacing"/>
      </w:pPr>
      <w:r w:rsidRPr="00404B28">
        <w:t>}</w:t>
      </w:r>
    </w:p>
    <w:p w:rsidR="00154AFD" w:rsidRDefault="00154AFD">
      <w:pPr>
        <w:spacing w:after="0" w:line="216" w:lineRule="atLeast"/>
        <w:ind w:firstLine="0"/>
        <w:jc w:val="left"/>
        <w:rPr>
          <w:b/>
        </w:rPr>
      </w:pPr>
      <w:r>
        <w:rPr>
          <w:b/>
        </w:rPr>
        <w:br w:type="page"/>
      </w:r>
    </w:p>
    <w:p w:rsidR="001E0B37" w:rsidRDefault="001E0B37" w:rsidP="001E0B37">
      <w:pPr>
        <w:pStyle w:val="ListParagraph"/>
        <w:numPr>
          <w:ilvl w:val="0"/>
          <w:numId w:val="2"/>
        </w:numPr>
        <w:rPr>
          <w:b/>
        </w:rPr>
      </w:pPr>
      <w:r>
        <w:rPr>
          <w:b/>
        </w:rPr>
        <w:lastRenderedPageBreak/>
        <w:t>Bài tập</w:t>
      </w:r>
    </w:p>
    <w:p w:rsidR="00665FCA" w:rsidRDefault="00665FCA" w:rsidP="00665FCA">
      <w:r w:rsidRPr="00E9120B">
        <w:rPr>
          <w:b/>
        </w:rPr>
        <w:t xml:space="preserve">Bài </w:t>
      </w:r>
      <w:r>
        <w:rPr>
          <w:b/>
        </w:rPr>
        <w:t>2</w:t>
      </w:r>
      <w:r>
        <w:t xml:space="preserve">. </w:t>
      </w:r>
      <w:r w:rsidRPr="00C3433A">
        <w:t xml:space="preserve">Xây dựng lớp Máy in gồm các thông tin: Trọng lượng máy, năm sản xuất, hãng sản xuất. Sau đó, xây dựng lớp dẫn xuất: Máy in kim, ngoài các thuộc tính của máy in ra còn có thêm thuộc tính : số kim (int), tốc độ in (trang/ phút - int). </w:t>
      </w:r>
    </w:p>
    <w:p w:rsidR="00665FCA" w:rsidRDefault="00665FCA" w:rsidP="00665FCA">
      <w:r w:rsidRPr="00C3433A">
        <w:t xml:space="preserve">Xây dựng lớp Máy in Laser ngoài các thuộc tính của máy in còn có thêm các thuộc tính: Độ phân giải (int), tốc độ in (int). </w:t>
      </w:r>
    </w:p>
    <w:p w:rsidR="00665FCA" w:rsidRDefault="00665FCA" w:rsidP="00665FCA">
      <w:r w:rsidRPr="00C3433A">
        <w:t xml:space="preserve">Hai lớp dẫn xuất này có các phương thức: Nhập: nhập các thông tin của máy in, Xuất: xuất các thông tin của máy in ra màn hình. </w:t>
      </w:r>
    </w:p>
    <w:p w:rsidR="00665FCA" w:rsidRDefault="00665FCA" w:rsidP="00665FCA">
      <w:r w:rsidRPr="00C3433A">
        <w:t>Xây dựng chương trình chính nhập vào thông tin của n máy in kim và m máy in Laser. Xuất các thông tin đó lên màn hình.</w:t>
      </w:r>
    </w:p>
    <w:p w:rsidR="00665FCA" w:rsidRDefault="00665FCA" w:rsidP="00665FCA">
      <w:r w:rsidRPr="002143AC">
        <w:rPr>
          <w:b/>
        </w:rPr>
        <w:t xml:space="preserve">Bài </w:t>
      </w:r>
      <w:r>
        <w:rPr>
          <w:b/>
        </w:rPr>
        <w:t>3</w:t>
      </w:r>
      <w:r w:rsidRPr="002143AC">
        <w:rPr>
          <w:b/>
        </w:rPr>
        <w:t xml:space="preserve">. </w:t>
      </w:r>
      <w:r w:rsidRPr="001E6D9B">
        <w:t xml:space="preserve">Xây dựng lớp PERSON gồm các thông tin sau: Hoten (char[50]), Ngaysinh (char[12]), Quequan (char[100]) và xây dựng lớp DIEM gồm: Diểmtoan (int), Diemly (int), Điểmhoá (int).  </w:t>
      </w:r>
    </w:p>
    <w:p w:rsidR="00665FCA" w:rsidRPr="002143AC" w:rsidRDefault="00665FCA" w:rsidP="00665FCA">
      <w:pPr>
        <w:rPr>
          <w:b/>
        </w:rPr>
      </w:pPr>
      <w:r w:rsidRPr="001E6D9B">
        <w:t xml:space="preserve">Xây dựng lớp HOCSINH kế thừa từ 2 lớp trên có thêm dữ liệu: Lop (char [30]), Tongdiem (int) và các phương thức nhập dữ liệu từ bàn phím và xuất dữ liệu ra màn hình.  Yêu cầu cả 3 lớp trên đều </w:t>
      </w:r>
      <w:r>
        <w:t>toán tử khởi tạo</w:t>
      </w:r>
      <w:r w:rsidRPr="001E6D9B">
        <w:t xml:space="preserve"> để khởi tạo các dữ liệu là số thì giá trị = 0, dữ liệu là xâu thì giá trị = “”. Phải viết chương trình chính để minh hoạ sử dụng lớp vừ</w:t>
      </w:r>
      <w:r>
        <w:t>a xây</w:t>
      </w:r>
      <w:r w:rsidRPr="001E6D9B">
        <w:t xml:space="preserve"> dựng</w:t>
      </w:r>
      <w:r>
        <w:t>.</w:t>
      </w:r>
    </w:p>
    <w:p w:rsidR="00665FCA" w:rsidRDefault="00665FCA" w:rsidP="00665FCA">
      <w:pPr>
        <w:ind w:left="720" w:firstLine="0"/>
      </w:pPr>
      <w:r w:rsidRPr="004F1B1C">
        <w:rPr>
          <w:b/>
        </w:rPr>
        <w:t xml:space="preserve">Bài </w:t>
      </w:r>
      <w:r>
        <w:rPr>
          <w:b/>
        </w:rPr>
        <w:t>4</w:t>
      </w:r>
      <w:r>
        <w:t xml:space="preserve">. Xây dựng lớp </w:t>
      </w:r>
      <w:r w:rsidRPr="002A3B9E">
        <w:rPr>
          <w:b/>
        </w:rPr>
        <w:t>Canh</w:t>
      </w:r>
      <w:r>
        <w:t xml:space="preserve"> với các thuộc tính: tên cạnh, chiều dài và các toán tử tạo lập cho lớp.</w:t>
      </w:r>
    </w:p>
    <w:p w:rsidR="00665FCA" w:rsidRDefault="00665FCA" w:rsidP="00665FCA">
      <w:pPr>
        <w:ind w:left="720" w:firstLine="0"/>
      </w:pPr>
      <w:r>
        <w:t xml:space="preserve">Xây dựng lớp </w:t>
      </w:r>
      <w:r w:rsidRPr="002A3B9E">
        <w:rPr>
          <w:b/>
        </w:rPr>
        <w:t>DaGiac</w:t>
      </w:r>
      <w:r>
        <w:t xml:space="preserve"> với các thuộc tính:  số cạ</w:t>
      </w:r>
      <w:r w:rsidR="005854CA">
        <w:t xml:space="preserve">nh, </w:t>
      </w:r>
      <w:r>
        <w:t>danh sách các cạnh.</w:t>
      </w:r>
    </w:p>
    <w:p w:rsidR="00665FCA" w:rsidRDefault="00665FCA" w:rsidP="00665FCA">
      <w:pPr>
        <w:pStyle w:val="ListParagraph"/>
        <w:numPr>
          <w:ilvl w:val="0"/>
          <w:numId w:val="7"/>
        </w:numPr>
      </w:pPr>
      <w:r>
        <w:t>Viết toán tử tạo lập với tham số truyền vào là số cạnh của đa giác.</w:t>
      </w:r>
    </w:p>
    <w:p w:rsidR="00665FCA" w:rsidRDefault="00665FCA" w:rsidP="00665FCA">
      <w:pPr>
        <w:pStyle w:val="ListParagraph"/>
        <w:numPr>
          <w:ilvl w:val="0"/>
          <w:numId w:val="7"/>
        </w:numPr>
      </w:pPr>
      <w:r>
        <w:t>Viết các phương thức cho lớp:</w:t>
      </w:r>
    </w:p>
    <w:tbl>
      <w:tblPr>
        <w:tblStyle w:val="TableGrid"/>
        <w:tblW w:w="0" w:type="auto"/>
        <w:tblInd w:w="720" w:type="dxa"/>
        <w:tblLook w:val="04A0" w:firstRow="1" w:lastRow="0" w:firstColumn="1" w:lastColumn="0" w:noHBand="0" w:noVBand="1"/>
      </w:tblPr>
      <w:tblGrid>
        <w:gridCol w:w="2898"/>
        <w:gridCol w:w="5850"/>
      </w:tblGrid>
      <w:tr w:rsidR="00665FCA" w:rsidTr="005854CA">
        <w:trPr>
          <w:trHeight w:val="440"/>
        </w:trPr>
        <w:tc>
          <w:tcPr>
            <w:tcW w:w="2898" w:type="dxa"/>
          </w:tcPr>
          <w:p w:rsidR="00665FCA" w:rsidRPr="00004C09" w:rsidRDefault="00665FCA" w:rsidP="00A9012E">
            <w:pPr>
              <w:ind w:left="450" w:firstLine="0"/>
              <w:rPr>
                <w:b/>
              </w:rPr>
            </w:pPr>
            <w:r w:rsidRPr="00004C09">
              <w:rPr>
                <w:b/>
              </w:rPr>
              <w:t>Tên phương thức</w:t>
            </w:r>
          </w:p>
        </w:tc>
        <w:tc>
          <w:tcPr>
            <w:tcW w:w="5850" w:type="dxa"/>
          </w:tcPr>
          <w:p w:rsidR="00665FCA" w:rsidRPr="00004C09" w:rsidRDefault="00665FCA" w:rsidP="00B708B5">
            <w:pPr>
              <w:ind w:firstLine="0"/>
              <w:rPr>
                <w:b/>
              </w:rPr>
            </w:pPr>
            <w:r w:rsidRPr="00004C09">
              <w:rPr>
                <w:b/>
              </w:rPr>
              <w:t>Chức năng</w:t>
            </w:r>
          </w:p>
        </w:tc>
      </w:tr>
      <w:tr w:rsidR="00665FCA" w:rsidTr="00A9012E">
        <w:tc>
          <w:tcPr>
            <w:tcW w:w="2898" w:type="dxa"/>
          </w:tcPr>
          <w:p w:rsidR="00665FCA" w:rsidRDefault="00665FCA" w:rsidP="00A9012E">
            <w:pPr>
              <w:ind w:left="450" w:firstLine="0"/>
            </w:pPr>
            <w:r>
              <w:t>void nha</w:t>
            </w:r>
            <w:bookmarkStart w:id="2" w:name="_GoBack"/>
            <w:bookmarkEnd w:id="2"/>
            <w:r>
              <w:t>pDaGiac()</w:t>
            </w:r>
          </w:p>
        </w:tc>
        <w:tc>
          <w:tcPr>
            <w:tcW w:w="5850" w:type="dxa"/>
          </w:tcPr>
          <w:p w:rsidR="00665FCA" w:rsidRDefault="00665FCA" w:rsidP="00A9012E">
            <w:pPr>
              <w:ind w:left="105" w:firstLine="0"/>
            </w:pPr>
            <w:r>
              <w:t>Cho phép nhập thông tin cho các cạnh của đa giác</w:t>
            </w:r>
          </w:p>
        </w:tc>
      </w:tr>
      <w:tr w:rsidR="00665FCA" w:rsidTr="00A9012E">
        <w:tc>
          <w:tcPr>
            <w:tcW w:w="2898" w:type="dxa"/>
          </w:tcPr>
          <w:p w:rsidR="00665FCA" w:rsidRDefault="00665FCA" w:rsidP="00A9012E">
            <w:pPr>
              <w:ind w:left="450" w:firstLine="0"/>
            </w:pPr>
            <w:r>
              <w:lastRenderedPageBreak/>
              <w:t>double tinhChuVi();</w:t>
            </w:r>
          </w:p>
        </w:tc>
        <w:tc>
          <w:tcPr>
            <w:tcW w:w="5850" w:type="dxa"/>
          </w:tcPr>
          <w:p w:rsidR="00665FCA" w:rsidRDefault="00665FCA" w:rsidP="00A9012E">
            <w:pPr>
              <w:ind w:left="105" w:firstLine="0"/>
            </w:pPr>
            <w:r>
              <w:t>Tính chu vi của đa giác</w:t>
            </w:r>
          </w:p>
        </w:tc>
      </w:tr>
      <w:tr w:rsidR="00665FCA" w:rsidTr="00A9012E">
        <w:tc>
          <w:tcPr>
            <w:tcW w:w="2898" w:type="dxa"/>
          </w:tcPr>
          <w:p w:rsidR="00665FCA" w:rsidRDefault="00665FCA" w:rsidP="00A9012E">
            <w:pPr>
              <w:ind w:left="450" w:firstLine="0"/>
            </w:pPr>
            <w:r>
              <w:t>void hienThi();</w:t>
            </w:r>
          </w:p>
        </w:tc>
        <w:tc>
          <w:tcPr>
            <w:tcW w:w="5850" w:type="dxa"/>
          </w:tcPr>
          <w:p w:rsidR="00665FCA" w:rsidRDefault="00665FCA" w:rsidP="00A9012E">
            <w:pPr>
              <w:ind w:left="105" w:firstLine="0"/>
            </w:pPr>
            <w:r>
              <w:t>Hiển thị thông tin của đa giác bao gồm:</w:t>
            </w:r>
          </w:p>
          <w:p w:rsidR="00665FCA" w:rsidRDefault="00665FCA" w:rsidP="00A9012E">
            <w:pPr>
              <w:pStyle w:val="ListParagraph"/>
              <w:numPr>
                <w:ilvl w:val="0"/>
                <w:numId w:val="7"/>
              </w:numPr>
              <w:spacing w:after="0"/>
              <w:ind w:left="105"/>
            </w:pPr>
            <w:r>
              <w:t>Số cạnh của đa giác.</w:t>
            </w:r>
          </w:p>
          <w:p w:rsidR="00665FCA" w:rsidRDefault="00665FCA" w:rsidP="00A9012E">
            <w:pPr>
              <w:pStyle w:val="ListParagraph"/>
              <w:numPr>
                <w:ilvl w:val="0"/>
                <w:numId w:val="7"/>
              </w:numPr>
              <w:spacing w:after="0"/>
              <w:ind w:left="105"/>
            </w:pPr>
            <w:r>
              <w:t>Chu vi của đa giác</w:t>
            </w:r>
          </w:p>
          <w:p w:rsidR="00665FCA" w:rsidRDefault="00665FCA" w:rsidP="00A9012E">
            <w:pPr>
              <w:pStyle w:val="ListParagraph"/>
              <w:numPr>
                <w:ilvl w:val="0"/>
                <w:numId w:val="7"/>
              </w:numPr>
              <w:spacing w:after="0"/>
              <w:ind w:left="105"/>
            </w:pPr>
            <w:r>
              <w:t>Danh sách các cạnh của đa giác</w:t>
            </w:r>
          </w:p>
        </w:tc>
      </w:tr>
    </w:tbl>
    <w:p w:rsidR="00665FCA" w:rsidRPr="00665FCA" w:rsidRDefault="00665FCA" w:rsidP="00665FCA">
      <w:pPr>
        <w:rPr>
          <w:b/>
        </w:rPr>
      </w:pPr>
    </w:p>
    <w:sectPr w:rsidR="00665FCA" w:rsidRPr="00665FCA" w:rsidSect="00332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3672"/>
    <w:multiLevelType w:val="hybridMultilevel"/>
    <w:tmpl w:val="501236B0"/>
    <w:lvl w:ilvl="0" w:tplc="87FA090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A1DB8"/>
    <w:multiLevelType w:val="hybridMultilevel"/>
    <w:tmpl w:val="CE0E9DC2"/>
    <w:lvl w:ilvl="0" w:tplc="8C3AF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333C84"/>
    <w:multiLevelType w:val="hybridMultilevel"/>
    <w:tmpl w:val="D2E4ECFE"/>
    <w:lvl w:ilvl="0" w:tplc="0F9C10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9A27FA"/>
    <w:multiLevelType w:val="hybridMultilevel"/>
    <w:tmpl w:val="5D6C68E4"/>
    <w:lvl w:ilvl="0" w:tplc="7C0E826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454557"/>
    <w:multiLevelType w:val="hybridMultilevel"/>
    <w:tmpl w:val="0CF6AF1E"/>
    <w:lvl w:ilvl="0" w:tplc="AB289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DA184A"/>
    <w:multiLevelType w:val="multilevel"/>
    <w:tmpl w:val="36E8CD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FB34CE4"/>
    <w:multiLevelType w:val="hybridMultilevel"/>
    <w:tmpl w:val="84CAA22C"/>
    <w:lvl w:ilvl="0" w:tplc="F25C6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2"/>
  </w:compat>
  <w:rsids>
    <w:rsidRoot w:val="003B2DB8"/>
    <w:rsid w:val="00154AFD"/>
    <w:rsid w:val="001D034C"/>
    <w:rsid w:val="001E0B37"/>
    <w:rsid w:val="00246631"/>
    <w:rsid w:val="002F3E83"/>
    <w:rsid w:val="0033279B"/>
    <w:rsid w:val="003422F1"/>
    <w:rsid w:val="0034273B"/>
    <w:rsid w:val="00361B52"/>
    <w:rsid w:val="003B2DB8"/>
    <w:rsid w:val="00404B28"/>
    <w:rsid w:val="00423728"/>
    <w:rsid w:val="004F61BC"/>
    <w:rsid w:val="00560F15"/>
    <w:rsid w:val="00561073"/>
    <w:rsid w:val="005854CA"/>
    <w:rsid w:val="005A2F57"/>
    <w:rsid w:val="00665FCA"/>
    <w:rsid w:val="007E7A81"/>
    <w:rsid w:val="008A3EA2"/>
    <w:rsid w:val="009B0C43"/>
    <w:rsid w:val="009D00AB"/>
    <w:rsid w:val="00A51783"/>
    <w:rsid w:val="00A9012E"/>
    <w:rsid w:val="00AC12DC"/>
    <w:rsid w:val="00B705BF"/>
    <w:rsid w:val="00BB005B"/>
    <w:rsid w:val="00C03528"/>
    <w:rsid w:val="00CD2BA0"/>
    <w:rsid w:val="00F074E1"/>
    <w:rsid w:val="00F22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752B"/>
  <w15:docId w15:val="{FF987E13-60B7-4957-8BAB-B15AF84F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16"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2F1"/>
    <w:pPr>
      <w:spacing w:after="12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D034C"/>
    <w:pPr>
      <w:keepNext/>
      <w:keepLines/>
      <w:spacing w:before="480"/>
      <w:ind w:firstLine="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C12DC"/>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C12DC"/>
    <w:pPr>
      <w:keepNext/>
      <w:keepLines/>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560F15"/>
    <w:pPr>
      <w:keepNext/>
      <w:keepLines/>
      <w:spacing w:before="20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F074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74E1"/>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Comment"/>
    <w:next w:val="Normal"/>
    <w:link w:val="SubtitleChar"/>
    <w:uiPriority w:val="11"/>
    <w:qFormat/>
    <w:rsid w:val="00B705BF"/>
    <w:pPr>
      <w:numPr>
        <w:ilvl w:val="1"/>
      </w:numPr>
      <w:ind w:left="720"/>
    </w:pPr>
    <w:rPr>
      <w:rFonts w:ascii="Courier New" w:eastAsiaTheme="majorEastAsia" w:hAnsi="Courier New" w:cstheme="majorBidi"/>
      <w:iCs/>
      <w:color w:val="1C5823"/>
      <w:spacing w:val="15"/>
      <w:sz w:val="24"/>
      <w:szCs w:val="24"/>
    </w:rPr>
  </w:style>
  <w:style w:type="character" w:customStyle="1" w:styleId="SubtitleChar">
    <w:name w:val="Subtitle Char"/>
    <w:aliases w:val="Comment Char"/>
    <w:basedOn w:val="DefaultParagraphFont"/>
    <w:link w:val="Subtitle"/>
    <w:uiPriority w:val="11"/>
    <w:rsid w:val="00B705BF"/>
    <w:rPr>
      <w:rFonts w:ascii="Courier New" w:eastAsiaTheme="majorEastAsia" w:hAnsi="Courier New" w:cstheme="majorBidi"/>
      <w:iCs/>
      <w:color w:val="1C5823"/>
      <w:spacing w:val="15"/>
      <w:sz w:val="24"/>
      <w:szCs w:val="24"/>
    </w:rPr>
  </w:style>
  <w:style w:type="paragraph" w:styleId="NoSpacing">
    <w:name w:val="No Spacing"/>
    <w:aliases w:val="Code"/>
    <w:uiPriority w:val="1"/>
    <w:qFormat/>
    <w:rsid w:val="001D034C"/>
    <w:pPr>
      <w:ind w:left="720"/>
    </w:pPr>
    <w:rPr>
      <w:rFonts w:ascii="Courier New" w:hAnsi="Courier New"/>
      <w:color w:val="3E1B59"/>
      <w:sz w:val="24"/>
    </w:rPr>
  </w:style>
  <w:style w:type="character" w:customStyle="1" w:styleId="Heading1Char">
    <w:name w:val="Heading 1 Char"/>
    <w:basedOn w:val="DefaultParagraphFont"/>
    <w:link w:val="Heading1"/>
    <w:uiPriority w:val="9"/>
    <w:rsid w:val="001D034C"/>
    <w:rPr>
      <w:rFonts w:ascii="Times New Roman" w:eastAsiaTheme="majorEastAsia" w:hAnsi="Times New Roman" w:cstheme="majorBidi"/>
      <w:b/>
      <w:bCs/>
      <w:sz w:val="26"/>
      <w:szCs w:val="28"/>
    </w:rPr>
  </w:style>
  <w:style w:type="paragraph" w:styleId="DocumentMap">
    <w:name w:val="Document Map"/>
    <w:basedOn w:val="Normal"/>
    <w:link w:val="DocumentMapChar"/>
    <w:uiPriority w:val="99"/>
    <w:semiHidden/>
    <w:unhideWhenUsed/>
    <w:rsid w:val="00F074E1"/>
    <w:rPr>
      <w:rFonts w:ascii="Tahoma" w:hAnsi="Tahoma" w:cs="Tahoma"/>
      <w:sz w:val="16"/>
      <w:szCs w:val="16"/>
    </w:rPr>
  </w:style>
  <w:style w:type="character" w:customStyle="1" w:styleId="DocumentMapChar">
    <w:name w:val="Document Map Char"/>
    <w:basedOn w:val="DefaultParagraphFont"/>
    <w:link w:val="DocumentMap"/>
    <w:uiPriority w:val="99"/>
    <w:semiHidden/>
    <w:rsid w:val="00F074E1"/>
    <w:rPr>
      <w:rFonts w:ascii="Tahoma" w:hAnsi="Tahoma" w:cs="Tahoma"/>
      <w:sz w:val="16"/>
      <w:szCs w:val="16"/>
    </w:rPr>
  </w:style>
  <w:style w:type="character" w:customStyle="1" w:styleId="Heading2Char">
    <w:name w:val="Heading 2 Char"/>
    <w:basedOn w:val="DefaultParagraphFont"/>
    <w:link w:val="Heading2"/>
    <w:uiPriority w:val="9"/>
    <w:rsid w:val="00AC12D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C12DC"/>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560F15"/>
    <w:rPr>
      <w:rFonts w:ascii="Times New Roman" w:eastAsiaTheme="majorEastAsia" w:hAnsi="Times New Roman" w:cstheme="majorBidi"/>
      <w:bCs/>
      <w:i/>
      <w:iCs/>
      <w:sz w:val="26"/>
    </w:rPr>
  </w:style>
  <w:style w:type="paragraph" w:styleId="ListParagraph">
    <w:name w:val="List Paragraph"/>
    <w:basedOn w:val="Normal"/>
    <w:uiPriority w:val="34"/>
    <w:qFormat/>
    <w:rsid w:val="00560F15"/>
    <w:pPr>
      <w:ind w:left="720"/>
      <w:contextualSpacing/>
    </w:pPr>
  </w:style>
  <w:style w:type="paragraph" w:styleId="TOCHeading">
    <w:name w:val="TOC Heading"/>
    <w:basedOn w:val="Heading1"/>
    <w:next w:val="Normal"/>
    <w:uiPriority w:val="39"/>
    <w:semiHidden/>
    <w:unhideWhenUsed/>
    <w:qFormat/>
    <w:rsid w:val="009D00AB"/>
    <w:pPr>
      <w:spacing w:line="276" w:lineRule="auto"/>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00AB"/>
    <w:pPr>
      <w:spacing w:after="100"/>
    </w:pPr>
  </w:style>
  <w:style w:type="paragraph" w:styleId="TOC2">
    <w:name w:val="toc 2"/>
    <w:basedOn w:val="Normal"/>
    <w:next w:val="Normal"/>
    <w:autoRedefine/>
    <w:uiPriority w:val="39"/>
    <w:unhideWhenUsed/>
    <w:rsid w:val="009D00AB"/>
    <w:pPr>
      <w:spacing w:after="100"/>
      <w:ind w:left="260"/>
    </w:pPr>
  </w:style>
  <w:style w:type="paragraph" w:styleId="TOC3">
    <w:name w:val="toc 3"/>
    <w:basedOn w:val="Normal"/>
    <w:next w:val="Normal"/>
    <w:autoRedefine/>
    <w:uiPriority w:val="39"/>
    <w:unhideWhenUsed/>
    <w:rsid w:val="009D00AB"/>
    <w:pPr>
      <w:spacing w:after="100"/>
      <w:ind w:left="520"/>
    </w:pPr>
  </w:style>
  <w:style w:type="character" w:styleId="Hyperlink">
    <w:name w:val="Hyperlink"/>
    <w:basedOn w:val="DefaultParagraphFont"/>
    <w:uiPriority w:val="99"/>
    <w:unhideWhenUsed/>
    <w:rsid w:val="009D00AB"/>
    <w:rPr>
      <w:color w:val="0000FF" w:themeColor="hyperlink"/>
      <w:u w:val="single"/>
    </w:rPr>
  </w:style>
  <w:style w:type="paragraph" w:styleId="BalloonText">
    <w:name w:val="Balloon Text"/>
    <w:basedOn w:val="Normal"/>
    <w:link w:val="BalloonTextChar"/>
    <w:uiPriority w:val="99"/>
    <w:semiHidden/>
    <w:unhideWhenUsed/>
    <w:rsid w:val="009D00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0AB"/>
    <w:rPr>
      <w:rFonts w:ascii="Tahoma" w:hAnsi="Tahoma" w:cs="Tahoma"/>
      <w:sz w:val="16"/>
      <w:szCs w:val="16"/>
    </w:rPr>
  </w:style>
  <w:style w:type="paragraph" w:styleId="TOC4">
    <w:name w:val="toc 4"/>
    <w:basedOn w:val="Normal"/>
    <w:next w:val="Normal"/>
    <w:autoRedefine/>
    <w:uiPriority w:val="39"/>
    <w:unhideWhenUsed/>
    <w:rsid w:val="009D00AB"/>
    <w:pPr>
      <w:spacing w:after="100"/>
      <w:ind w:left="780"/>
    </w:pPr>
  </w:style>
  <w:style w:type="table" w:styleId="TableGrid">
    <w:name w:val="Table Grid"/>
    <w:basedOn w:val="TableNormal"/>
    <w:uiPriority w:val="59"/>
    <w:rsid w:val="00665FCA"/>
    <w:pPr>
      <w:spacing w:line="240" w:lineRule="auto"/>
      <w:ind w:left="1440"/>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formation%20Security\Ne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807A-B064-4DE0-91FF-B461C575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Template.dotx</Template>
  <TotalTime>61</TotalTime>
  <Pages>6</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LuuQuang ICT</dc:creator>
  <cp:lastModifiedBy>bình vũ thanh</cp:lastModifiedBy>
  <cp:revision>9</cp:revision>
  <dcterms:created xsi:type="dcterms:W3CDTF">2016-07-28T08:26:00Z</dcterms:created>
  <dcterms:modified xsi:type="dcterms:W3CDTF">2016-09-14T07:26:00Z</dcterms:modified>
</cp:coreProperties>
</file>