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1F4E79"/>
          <w:sz w:val="36"/>
          <w:szCs w:val="36"/>
        </w:rPr>
        <w:t xml:space="preserve">Câu hỏi làm rõ yêu cầu</w:t>
      </w:r>
    </w:p>
    <w:p>
      <w:pPr>
        <w:spacing w:after="60"/>
      </w:pPr>
      <w:r>
        <w:rPr>
          <w:rFonts w:ascii="Arial" w:cs="Arial" w:eastAsia="Arial" w:hAnsi="Arial"/>
          <w:color w:val="404040"/>
          <w:sz w:val="24"/>
          <w:szCs w:val="24"/>
        </w:rPr>
        <w:t xml:space="preserve">Phần mềm quản lý công ty dịch vụ Kế toán &amp; Kiểm toán</w:t>
      </w:r>
    </w:p>
    <w:p>
      <w:pPr>
        <w:pBdr>
          <w:bottom w:val="single" w:color="1F4E79" w:sz="6" w:space="6"/>
        </w:pBdr>
        <w:spacing w:after="240"/>
      </w:pPr>
      <w:r>
        <w:rPr>
          <w:rFonts w:ascii="Arial" w:cs="Arial" w:eastAsia="Arial" w:hAnsi="Arial"/>
          <w:color w:val="7F7F7F"/>
          <w:sz w:val="18"/>
          <w:szCs w:val="18"/>
        </w:rPr>
        <w:t xml:space="preserve">Trích mục 10, tài liệu mô tả chức năng · ngày 14/10/2026</w:t>
      </w:r>
    </w:p>
    <w:p>
      <w:pPr>
        <w:spacing w:after="120"/>
      </w:pPr>
      <w:r>
        <w:rPr>
          <w:rFonts w:ascii="Arial" w:cs="Arial" w:eastAsia="Arial" w:hAnsi="Arial"/>
          <w:sz w:val="20"/>
          <w:szCs w:val="20"/>
        </w:rPr>
        <w:t xml:space="preserve">Anh/chị vui lòng điền câu trả lời vào cột "Trả lời". Các câu đánh dấu (*) và tô màu ở cột # ảnh hưởng lớn nhất đến phạm vi, chi phí và thời gian; xin ưu tiên trả lời trước.</w:t>
      </w:r>
    </w:p>
    <w:p>
      <w:pPr>
        <w:spacing w:after="240"/>
      </w:pPr>
      <w:r>
        <w:rPr>
          <w:rFonts w:ascii="Arial" w:cs="Arial" w:eastAsia="Arial" w:hAnsi="Arial"/>
          <w:color w:val="595959"/>
          <w:sz w:val="20"/>
          <w:szCs w:val="20"/>
        </w:rPr>
        <w:t xml:space="preserve">Câu 1 và 2 đã có câu trả lời từ tài liệu trực tuyến.</w:t>
      </w:r>
    </w:p>
    <w:p>
      <w:pPr>
        <w:pStyle w:val="Heading2"/>
        <w:keepNext/>
        <w:spacing w:after="120" w:before="240"/>
      </w:pPr>
      <w:r>
        <w:rPr>
          <w:rFonts w:ascii="Arial" w:cs="Arial" w:eastAsia="Arial" w:hAnsi="Arial"/>
          <w:b/>
          <w:bCs/>
          <w:color w:val="1F4E79"/>
          <w:sz w:val="24"/>
          <w:szCs w:val="24"/>
        </w:rPr>
        <w:t xml:space="preserve">A. Quy mô và hiện trạng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Hiện có bao nhiêu nhân viên sẽ dùng phần mềm? Dự kiến sau 2–3 năm?</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Xác định cấu hình máy chủ và chi phí</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50</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Công ty đang phục vụ bao nhiêu khách hàng, ký bao nhiêu hợp đồng mỗi năm?</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Ước lượng dữ liệu và hiệu năng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500</w:t>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3*</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Công ty có nhiều chi nhánh hoặc nhiều pháp nhân không? Ô "Doanh nghiệp: Công ty TNHH ABC" ở góc dưới trái màn hình mẫu dùng để làm gì?</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Quyết định thiết kế dữ liệu nhiều đơn vị</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4</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Hiện đang quản lý bằng Excel hay phần mềm nào? Có cần chuyển dữ liệu cũ sang không, khoảng bao nhiêu dòng?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Lên kế hoạch chuyển dữ liệu</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5*</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Phần mềm chỉ dùng nội bộ, hay sau này muốn bán cho các công ty dịch vụ khác (SaaS)?</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SaaS cần kiến trúc nhiều khách thuê, tăng thời gian 20–30%</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B. Khách hàng và hợp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6</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Hợp đồng thường là trọn gói theo năm, theo tháng hay theo vụ việc? Một hợp đồng có nhiều dịch vụ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Thiết kế cấu trúc hợp đồng và lịch thu</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7</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Ai duyệt hợp đồng, mấy cấp? Có cần quản lý báo giá trước khi ký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Thêm module báo giá nếu cần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8</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Công ty có mẫu hợp đồng Word chuẩn để hệ thống tự điền không? (xin gửi kèm)</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Làm chức năng xuất hợp đồng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9</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tính hoa hồng / doanh số cho nhân viên kinh doanh hoặc người giới thiệu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Thêm báo cáo hoa hồng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C. Dịch vụ và quy trình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10</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Danh sách dịch vụ đầy đủ và các bước thực hiện của từng dịch vụ là gì?</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Tạo mẫu quy trình và việc tự sinh</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11*</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Phần mềm chỉ theo dõi tiến độ kiểm toán, hay phải quản lý cả hồ sơ kiểm toán (giấy tờ làm việc, chương trình kiểm toán, soát xét theo chuẩn mực)?</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Quản lý hồ sơ kiểm toán là một phần mềm lớn riêng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12</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cần ghi nhận số giờ làm việc (timesheet) để tính giá thành từng khách hàng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Thêm module chấm giờ</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13</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bước soát xét nội bộ trước khi nộp báo cáo cho khách hàng hoặc cơ quan thuế không? Ai soát xét?</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Thiết kế luồng duyệt công việc</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D. Thu tiền và hoá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14*</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"Quản lý hoá đơn" là hoá đơn công ty xuất cho khách hàng, hay hoá đơn đầu vào/đầu ra của khách hàng (để làm kế toán cho họ)? Hay cả hai?</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Hai cách hiểu khác nhau hoàn toàn về khối lượng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15</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Công ty đang dùng nhà cung cấp hoá đơn điện tử nào? Có cần phát hành hoá đơn ngay từ phần mềm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Tích hợp API hoá đơn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16</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cần đẩy doanh thu, phiếu thu sang phần mềm kế toán nội bộ (MISA, Fast…)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Tích hợp phần mềm kế toán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17</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cần đối soát sao kê ngân hàng tự động không? Dùng ngân hàng nào?</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Tích hợp ngân hàng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E. Tài khoản khách hàng và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18*</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Mục "Tài khoản đăng nhập các công ty" chỉ để lưu trữ an toàn, hay muốn phần mềm tự đăng nhập cổng thuế để lấy tờ khai, hoá đơn? "Đã kết nối" nghĩa là gì?</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Tự đăng nhập cổng nhà nước phức tạp, dễ hỏng khi cổng thay đổi</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19</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cần quản lý chữ ký số (token) của khách hàng: ai giữ, mượn/trả, ngày hết hạn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Thêm chức năng mượn/trả</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20</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bắt buộc xác thực 2 lớp với mọi người, hoặc chỉ cho đăng nhập từ mạng văn phòng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Cấu hình bảo mật</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F. Người dùng và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21</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Ma trận quyền ở mục 2 của tài liệu mô tả đã đúng chưa? Ai được xem doanh thu và công nợ?</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Chốt vai trò mặc định</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22</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Nhân viên chỉ được thấy khách hàng được phân công, hay thấy tất cả?</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Phạm vi dữ liệu mặc định</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23*</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Có cần cổng cho khách hàng đăng nhập (xem tiến độ, tải chứng từ lên, xem công nợ)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Thêm khoảng 4–6 tuần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G. Thông báo và tích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24</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Nhắc việc qua kênh nào: trong ứng dụng, email, Zalo, SMS? Công ty đã có Zalo Official Account chưa?</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Zalo cần đăng ký và có phí theo tin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25</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Công ty dùng Google Workspace hay Microsoft 365? Có muốn đăng nhập và đồng bộ lịch qua đó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Tích hợp đăng nhập và lịch</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pStyle w:val="Heading2"/>
        <w:keepNext/>
        <w:spacing w:after="120" w:before="240"/>
      </w:pPr>
      <w:r>
        <w:rPr>
          <w:rFonts w:ascii="Arial" w:cs="Arial" w:eastAsia="Arial" w:hAnsi="Arial"/>
          <w:b/>
          <w:bCs/>
          <w:color w:val="1F4E79"/>
          <w:sz w:val="24"/>
          <w:szCs w:val="24"/>
        </w:rPr>
        <w:t xml:space="preserve">H. Hạ tầng, ngân sách,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2218"/>
        <w:gridCol w:w="2900"/>
      </w:tblGrid>
      <w:tr>
        <w:trPr>
          <w:tblHeader/>
        </w:trPr>
        <w:tc>
          <w:tcPr>
            <w:tcW w:type="dxa" w:w="62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w:t>
            </w:r>
          </w:p>
        </w:tc>
        <w:tc>
          <w:tcPr>
            <w:tcW w:type="dxa" w:w="3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Câu hỏi</w:t>
            </w:r>
          </w:p>
        </w:tc>
        <w:tc>
          <w:tcPr>
            <w:tcW w:type="dxa" w:w="2218"/>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Vì sao cần biết</w:t>
            </w:r>
          </w:p>
        </w:tc>
        <w:tc>
          <w:tcPr>
            <w:tcW w:type="dxa" w:w="2900"/>
            <w:tcBorders>
              <w:top w:val="single" w:color="A6A6A6" w:sz="4"/>
              <w:left w:val="single" w:color="A6A6A6" w:sz="4"/>
              <w:bottom w:val="single" w:color="A6A6A6" w:sz="4"/>
              <w:right w:val="single" w:color="A6A6A6" w:sz="4"/>
            </w:tcBorders>
            <w:shd w:fill="DCE6F1" w:color="auto" w:val="clear"/>
            <w:tcMar>
              <w:top w:type="dxa" w:w="80"/>
              <w:left w:type="dxa" w:w="100"/>
              <w:bottom w:type="dxa" w:w="80"/>
              <w:right w:type="dxa" w:w="100"/>
            </w:tcMar>
            <w:vAlign w:val="top"/>
          </w:tcPr>
          <w:p>
            <w:r>
              <w:rPr>
                <w:rFonts w:ascii="Arial" w:cs="Arial" w:eastAsia="Arial" w:hAnsi="Arial"/>
                <w:b/>
                <w:bCs/>
                <w:i w:val="false"/>
                <w:iCs w:val="false"/>
                <w:color w:val="1F4E79"/>
                <w:sz w:val="20"/>
                <w:szCs w:val="20"/>
              </w:rPr>
              <w:t xml:space="preserve">Trả lời</w:t>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26</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Muốn chạy trên cloud hay máy chủ đặt tại văn phòng? Có yêu cầu dữ liệu phải nằm tại Việt Nam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Chọn hạ tầng</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27*</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Mong muốn đưa vào dùng khi nào? Có mốc cứng nào không?</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Sắp xếp giai đoạn, tránh mùa quyết toán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shd w:fill="FFF4E0" w:color="auto" w:val="clear"/>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28*</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Ngân sách dự kiến? Đội phát triển là nhân sự nội bộ hay thuê ngoài?</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Chọn quy mô đội và phạm vi bản đầu</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29</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Cần app di động riêng hay web dùng được trên điện thoại là đủ?</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App riêng thêm khoảng 6–8 tuần</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r>
        <w:trPr>
          <w:cantSplit/>
          <w:trHeight w:val="900" w:hRule="atLeast"/>
        </w:trPr>
        <w:tc>
          <w:tcPr>
            <w:tcW w:type="dxa" w:w="62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pPr>
              <w:jc w:val="center"/>
            </w:pPr>
            <w:r>
              <w:rPr>
                <w:rFonts w:ascii="Arial" w:cs="Arial" w:eastAsia="Arial" w:hAnsi="Arial"/>
                <w:b/>
                <w:bCs/>
                <w:i w:val="false"/>
                <w:iCs w:val="false"/>
                <w:sz w:val="20"/>
                <w:szCs w:val="20"/>
              </w:rPr>
              <w:t xml:space="preserve">30</w:t>
            </w:r>
          </w:p>
        </w:tc>
        <w:tc>
          <w:tcPr>
            <w:tcW w:type="dxa" w:w="3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Ai bên công ty là đầu mối duyệt yêu cầu và tham gia kiểm thử nghiệm thu?</w:t>
            </w:r>
          </w:p>
        </w:tc>
        <w:tc>
          <w:tcPr>
            <w:tcW w:type="dxa" w:w="2218"/>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iCs/>
                <w:color w:val="595959"/>
                <w:sz w:val="20"/>
                <w:szCs w:val="20"/>
              </w:rPr>
              <w:t xml:space="preserve">Lên lịch họp và UAT</w:t>
            </w:r>
          </w:p>
        </w:tc>
        <w:tc>
          <w:tcPr>
            <w:tcW w:type="dxa" w:w="2900"/>
            <w:tcBorders>
              <w:top w:val="single" w:color="A6A6A6" w:sz="4"/>
              <w:left w:val="single" w:color="A6A6A6" w:sz="4"/>
              <w:bottom w:val="single" w:color="A6A6A6" w:sz="4"/>
              <w:right w:val="single" w:color="A6A6A6" w:sz="4"/>
            </w:tcBorders>
            <w:tcMar>
              <w:top w:type="dxa" w:w="80"/>
              <w:left w:type="dxa" w:w="100"/>
              <w:bottom w:type="dxa" w:w="80"/>
              <w:right w:type="dxa" w:w="100"/>
            </w:tcMar>
            <w:vAlign w:val="top"/>
          </w:tcPr>
          <w:p>
            <w:r>
              <w:rPr>
                <w:rFonts w:ascii="Arial" w:cs="Arial" w:eastAsia="Arial" w:hAnsi="Arial"/>
                <w:b w:val="false"/>
                <w:bCs w:val="false"/>
                <w:i w:val="false"/>
                <w:iCs w:val="false"/>
                <w:sz w:val="20"/>
                <w:szCs w:val="20"/>
              </w:rPr>
              <w:t xml:space="preserve"/>
            </w:r>
          </w:p>
        </w:tc>
      </w:tr>
    </w:tbl>
    <w:p>
      <w:pPr>
        <w:spacing w:before="360"/>
      </w:pPr>
      <w:r>
        <w:rPr>
          <w:rFonts w:ascii="Arial" w:cs="Arial" w:eastAsia="Arial" w:hAnsi="Arial"/>
          <w:color w:val="404040"/>
          <w:sz w:val="20"/>
          <w:szCs w:val="20"/>
        </w:rPr>
        <w:t xml:space="preserve">Người trả lời: ........................................    Ngày: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hỏi làm rõ yêu cầu</dc:title>
  <dc:creator>Claude</dc:creator>
  <cp:lastModifiedBy>Un-named</cp:lastModifiedBy>
  <cp:revision>1</cp:revision>
  <dcterms:created xsi:type="dcterms:W3CDTF">2026-10-14T08:45:57.305Z</dcterms:created>
  <dcterms:modified xsi:type="dcterms:W3CDTF">2026-10-14T08:45:57.306Z</dcterms:modified>
</cp:coreProperties>
</file>

<file path=docProps/custom.xml><?xml version="1.0" encoding="utf-8"?>
<Properties xmlns="http://schemas.openxmlformats.org/officeDocument/2006/custom-properties" xmlns:vt="http://schemas.openxmlformats.org/officeDocument/2006/docPropsVTypes"/>
</file>