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 chỉnh sửa — bài "thiết kế văn phòng 70m2"</w:t>
      </w:r>
    </w:p>
    <w:p>
      <w:r>
        <w:rPr>
          <w:b w:val="0"/>
          <w:i/>
          <w:sz w:val="21"/>
        </w:rPr>
        <w:t>Lập ngày 13/09/2026 · sau khi đọc trực tiếp 7 bài đối thủ và bài hiện tại của Deco Crystal.</w:t>
      </w:r>
    </w:p>
    <w:p>
      <w:r>
        <w:rPr>
          <w:b w:val="0"/>
          <w:i/>
          <w:sz w:val="21"/>
        </w:rPr>
        <w:t>Cách dùng: bạn bình luận thẳng vào từng phần trong file này. Tôi sẽ đọc đúng vị trí bình luận rồi sửa.</w:t>
      </w:r>
    </w:p>
    <w:p>
      <w:pPr>
        <w:pStyle w:val="Heading1"/>
      </w:pPr>
      <w:r>
        <w:t>1. Việc gấp nhất — bài đang báo sai giá hơn 10 lần</w:t>
      </w:r>
    </w:p>
    <w:p>
      <w:r>
        <w:rPr>
          <w:b w:val="0"/>
          <w:i w:val="0"/>
        </w:rPr>
        <w:t xml:space="preserve">Mục 9.2 hiện viết: </w:t>
      </w:r>
      <w:r>
        <w:rPr>
          <w:b w:val="0"/>
          <w:i/>
        </w:rPr>
        <w:t>"Với đơn giá tham khảo 300.000 - 500.000 VNĐ/m² tại Deco Crystal, một văn phòng 70m2 có chi phí thiết kế thi công dao động khoảng 21 - 35 triệu đồng."</w:t>
      </w:r>
    </w:p>
    <w:p>
      <w:r>
        <w:rPr>
          <w:b w:val="0"/>
          <w:i w:val="0"/>
        </w:rPr>
        <w:t xml:space="preserve">300.000–500.000đ/m² là </w:t>
      </w:r>
      <w:r>
        <w:rPr>
          <w:b/>
          <w:i w:val="0"/>
          <w:color w:val="B42318"/>
        </w:rPr>
        <w:t>phí thiết kế</w:t>
      </w:r>
      <w:r>
        <w:rPr>
          <w:b w:val="0"/>
          <w:i w:val="0"/>
        </w:rPr>
        <w:t xml:space="preserve">, không phải thi công. Theo bảng báo giá của chính công ty, thi công trọn gói là 2,5–7 triệu/m², tức 70m² tốn </w:t>
      </w:r>
      <w:r>
        <w:rPr>
          <w:b/>
          <w:i w:val="0"/>
          <w:color w:val="B42318"/>
        </w:rPr>
        <w:t>175 – 490 triệu</w:t>
      </w:r>
      <w:r>
        <w:rPr>
          <w:b w:val="0"/>
          <w:i w:val="0"/>
        </w:rPr>
        <w:t>.</w:t>
      </w:r>
    </w:p>
    <w:p>
      <w:r>
        <w:rPr>
          <w:b w:val="0"/>
          <w:i w:val="0"/>
        </w:rPr>
        <w:t>Khách đọc thấy "21 triệu làm xong văn phòng", gọi điện nghe báo giá thật sẽ hụt hẫng. Nên sửa ngay cả khi chưa tối ưu gì.</w:t>
      </w:r>
    </w:p>
    <w:p>
      <w:pPr>
        <w:pStyle w:val="Heading1"/>
      </w:pPr>
      <w:r>
        <w:t>2. Khoảng trống của thị trường — chỗ bài này thắng được</w:t>
      </w:r>
    </w:p>
    <w:p>
      <w:r>
        <w:rPr>
          <w:b w:val="0"/>
          <w:i w:val="0"/>
        </w:rPr>
        <w:t>Ở từ khóa 70m2, ai cũng trả lời "ngồi bao nhiêu người" nhưng mỗi nơi một số:</w:t>
      </w:r>
    </w:p>
    <w:tbl>
      <w:tblPr>
        <w:tblStyle w:val="TableGrid"/>
        <w:tblW w:type="auto" w:w="0"/>
        <w:tblLook w:firstColumn="1" w:firstRow="1" w:lastColumn="0" w:lastRow="0" w:noHBand="0" w:noVBand="1" w:val="04A0"/>
      </w:tblPr>
      <w:tblGrid>
        <w:gridCol w:w="4320"/>
        <w:gridCol w:w="4320"/>
      </w:tblGrid>
      <w:tr>
        <w:tc>
          <w:tcPr>
            <w:tcW w:type="dxa" w:w="4320"/>
          </w:tcPr>
          <w:p>
            <w:r/>
            <w:r>
              <w:rPr>
                <w:b/>
                <w:sz w:val="21"/>
              </w:rPr>
              <w:t>Bài viết</w:t>
            </w:r>
          </w:p>
        </w:tc>
        <w:tc>
          <w:tcPr>
            <w:tcW w:type="dxa" w:w="4320"/>
          </w:tcPr>
          <w:p>
            <w:r/>
            <w:r>
              <w:rPr>
                <w:b/>
                <w:sz w:val="21"/>
              </w:rPr>
              <w:t>Số người nói</w:t>
            </w:r>
          </w:p>
        </w:tc>
      </w:tr>
      <w:tr>
        <w:tc>
          <w:tcPr>
            <w:tcW w:type="dxa" w:w="4320"/>
          </w:tcPr>
          <w:p>
            <w:r/>
            <w:r>
              <w:rPr>
                <w:sz w:val="21"/>
              </w:rPr>
              <w:t>Bài của Deco Crystal</w:t>
            </w:r>
          </w:p>
        </w:tc>
        <w:tc>
          <w:tcPr>
            <w:tcW w:type="dxa" w:w="4320"/>
          </w:tcPr>
          <w:p>
            <w:r/>
            <w:r>
              <w:rPr>
                <w:sz w:val="21"/>
              </w:rPr>
              <w:t>10 – 15</w:t>
            </w:r>
          </w:p>
        </w:tc>
      </w:tr>
      <w:tr>
        <w:tc>
          <w:tcPr>
            <w:tcW w:type="dxa" w:w="4320"/>
          </w:tcPr>
          <w:p>
            <w:r/>
            <w:r>
              <w:rPr>
                <w:sz w:val="21"/>
              </w:rPr>
              <w:t>Saigon Office</w:t>
            </w:r>
          </w:p>
        </w:tc>
        <w:tc>
          <w:tcPr>
            <w:tcW w:type="dxa" w:w="4320"/>
          </w:tcPr>
          <w:p>
            <w:r/>
            <w:r>
              <w:rPr>
                <w:sz w:val="21"/>
              </w:rPr>
              <w:t>12 – 15</w:t>
            </w:r>
          </w:p>
        </w:tc>
      </w:tr>
      <w:tr>
        <w:tc>
          <w:tcPr>
            <w:tcW w:type="dxa" w:w="4320"/>
          </w:tcPr>
          <w:p>
            <w:r/>
            <w:r>
              <w:rPr>
                <w:sz w:val="21"/>
              </w:rPr>
              <w:t>NewOffice24h</w:t>
            </w:r>
          </w:p>
        </w:tc>
        <w:tc>
          <w:tcPr>
            <w:tcW w:type="dxa" w:w="4320"/>
          </w:tcPr>
          <w:p>
            <w:r/>
            <w:r>
              <w:rPr>
                <w:sz w:val="21"/>
              </w:rPr>
              <w:t>12 – 15</w:t>
            </w:r>
          </w:p>
        </w:tc>
      </w:tr>
      <w:tr>
        <w:tc>
          <w:tcPr>
            <w:tcW w:type="dxa" w:w="4320"/>
          </w:tcPr>
          <w:p>
            <w:r/>
            <w:r>
              <w:rPr>
                <w:sz w:val="21"/>
              </w:rPr>
              <w:t>Nội thất Điểm Nhấn</w:t>
            </w:r>
          </w:p>
        </w:tc>
        <w:tc>
          <w:tcPr>
            <w:tcW w:type="dxa" w:w="4320"/>
          </w:tcPr>
          <w:p>
            <w:r/>
            <w:r>
              <w:rPr>
                <w:sz w:val="21"/>
              </w:rPr>
              <w:t>15 – 30</w:t>
            </w:r>
          </w:p>
        </w:tc>
      </w:tr>
      <w:tr>
        <w:tc>
          <w:tcPr>
            <w:tcW w:type="dxa" w:w="4320"/>
          </w:tcPr>
          <w:p>
            <w:r/>
            <w:r>
              <w:rPr>
                <w:sz w:val="21"/>
              </w:rPr>
              <w:t>Hanspaces</w:t>
            </w:r>
          </w:p>
        </w:tc>
        <w:tc>
          <w:tcPr>
            <w:tcW w:type="dxa" w:w="4320"/>
          </w:tcPr>
          <w:p>
            <w:r/>
            <w:r>
              <w:rPr>
                <w:sz w:val="21"/>
              </w:rPr>
              <w:t>6 – 10</w:t>
            </w:r>
          </w:p>
        </w:tc>
      </w:tr>
      <w:tr>
        <w:tc>
          <w:tcPr>
            <w:tcW w:type="dxa" w:w="4320"/>
          </w:tcPr>
          <w:p>
            <w:r/>
            <w:r>
              <w:rPr>
                <w:sz w:val="21"/>
              </w:rPr>
              <w:t>Hòa Phát Giá Sỉ · An Lộc Group</w:t>
            </w:r>
          </w:p>
        </w:tc>
        <w:tc>
          <w:tcPr>
            <w:tcW w:type="dxa" w:w="4320"/>
          </w:tcPr>
          <w:p>
            <w:r/>
            <w:r>
              <w:rPr>
                <w:sz w:val="21"/>
              </w:rPr>
              <w:t>không nói</w:t>
            </w:r>
          </w:p>
        </w:tc>
      </w:tr>
    </w:tbl>
    <w:p/>
    <w:p>
      <w:r>
        <w:rPr>
          <w:b w:val="0"/>
          <w:i w:val="0"/>
        </w:rPr>
        <w:t xml:space="preserve">Chênh từ 6 đến 30 người cho cùng 70m². </w:t>
      </w:r>
      <w:r>
        <w:rPr>
          <w:b/>
          <w:i w:val="0"/>
        </w:rPr>
        <w:t>Không một bài nào giải thích vì sao.</w:t>
      </w:r>
      <w:r>
        <w:rPr>
          <w:b w:val="0"/>
          <w:i w:val="0"/>
        </w:rPr>
        <w:t xml:space="preserve"> Đây là khoảng trống vàng thứ nhất.</w:t>
      </w:r>
    </w:p>
    <w:p>
      <w:r>
        <w:rPr>
          <w:b/>
          <w:i w:val="0"/>
        </w:rPr>
        <w:t>Ba khoảng trống vàng — cả 7 đối thủ đều trống:</w:t>
      </w:r>
    </w:p>
    <w:p>
      <w:pPr>
        <w:pStyle w:val="ListBullet"/>
      </w:pPr>
      <w:r>
        <w:rPr>
          <w:b w:val="0"/>
          <w:i w:val="0"/>
        </w:rPr>
        <w:t>Vì sao số người chênh từ 6 đến 30</w:t>
      </w:r>
    </w:p>
    <w:p>
      <w:pPr>
        <w:pStyle w:val="ListBullet"/>
      </w:pPr>
      <w:r>
        <w:rPr>
          <w:b w:val="0"/>
          <w:i w:val="0"/>
        </w:rPr>
        <w:t>Bỏ phòng chức năng nào thì đỡ tiếc nhất (câu hỏi thật của ngưỡng 70m²)</w:t>
      </w:r>
    </w:p>
    <w:p>
      <w:pPr>
        <w:pStyle w:val="ListBullet"/>
      </w:pPr>
      <w:r>
        <w:rPr>
          <w:b w:val="0"/>
          <w:i w:val="0"/>
        </w:rPr>
        <w:t>Sơ đồ mặt bằng nhìn từ trên xuống — tôi tự vẽ được</w:t>
      </w:r>
    </w:p>
    <w:p>
      <w:r>
        <w:rPr>
          <w:b w:val="0"/>
          <w:i w:val="0"/>
        </w:rPr>
        <w:t>Hai chỗ đang thua: thời gian thi công (NewOffice24h đã có số cụ thể) và dự án thật cùng cỡ (An Lộc Group có công trình 34m² và 100m²).</w:t>
      </w:r>
    </w:p>
    <w:p>
      <w:pPr>
        <w:pStyle w:val="Heading1"/>
      </w:pPr>
      <w:r>
        <w:t>3. Trục nội dung riêng — tránh hai bài giẫm chân nhau</w:t>
      </w:r>
    </w:p>
    <w:p>
      <w:r>
        <w:rPr>
          <w:b w:val="0"/>
          <w:i w:val="0"/>
        </w:rPr>
        <w:t>Bài 70m2 và bài 80m2 hiện gần như cùng ý định tìm kiếm, có thể tự cạnh tranh nhau trên Google. Đề xuất tách bạch: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1"/>
              </w:rPr>
              <w:t>Bài</w:t>
            </w:r>
          </w:p>
        </w:tc>
        <w:tc>
          <w:tcPr>
            <w:tcW w:type="dxa" w:w="2880"/>
          </w:tcPr>
          <w:p>
            <w:r/>
            <w:r>
              <w:rPr>
                <w:b/>
                <w:sz w:val="21"/>
              </w:rPr>
              <w:t>Trục nội dung</w:t>
            </w:r>
          </w:p>
        </w:tc>
        <w:tc>
          <w:tcPr>
            <w:tcW w:type="dxa" w:w="2880"/>
          </w:tcPr>
          <w:p>
            <w:r/>
            <w:r>
              <w:rPr>
                <w:b/>
                <w:sz w:val="21"/>
              </w:rPr>
              <w:t>Câu hỏi trung tâm</w:t>
            </w:r>
          </w:p>
        </w:tc>
      </w:tr>
      <w:tr>
        <w:tc>
          <w:tcPr>
            <w:tcW w:type="dxa" w:w="2880"/>
          </w:tcPr>
          <w:p>
            <w:r/>
            <w:r>
              <w:rPr>
                <w:sz w:val="21"/>
              </w:rPr>
              <w:t>Bài 80m2</w:t>
            </w:r>
          </w:p>
        </w:tc>
        <w:tc>
          <w:tcPr>
            <w:tcW w:type="dxa" w:w="2880"/>
          </w:tcPr>
          <w:p>
            <w:r/>
            <w:r>
              <w:rPr>
                <w:sz w:val="21"/>
              </w:rPr>
              <w:t>Chia thế nào cho đủ</w:t>
            </w:r>
          </w:p>
        </w:tc>
        <w:tc>
          <w:tcPr>
            <w:tcW w:type="dxa" w:w="2880"/>
          </w:tcPr>
          <w:p>
            <w:r/>
            <w:r>
              <w:rPr>
                <w:sz w:val="21"/>
              </w:rPr>
              <w:t>80m² chia được thành những khu nào</w:t>
            </w:r>
          </w:p>
        </w:tc>
      </w:tr>
      <w:tr>
        <w:tc>
          <w:tcPr>
            <w:tcW w:type="dxa" w:w="2880"/>
          </w:tcPr>
          <w:p>
            <w:r/>
            <w:r>
              <w:rPr>
                <w:sz w:val="21"/>
              </w:rPr>
              <w:t>Bài 70m2</w:t>
            </w:r>
          </w:p>
        </w:tc>
        <w:tc>
          <w:tcPr>
            <w:tcW w:type="dxa" w:w="2880"/>
          </w:tcPr>
          <w:p>
            <w:r/>
            <w:r>
              <w:rPr>
                <w:sz w:val="21"/>
              </w:rPr>
              <w:t>Bỏ cái gì thì đỡ tiếc nhất</w:t>
            </w:r>
          </w:p>
        </w:tc>
        <w:tc>
          <w:tcPr>
            <w:tcW w:type="dxa" w:w="2880"/>
          </w:tcPr>
          <w:p>
            <w:r/>
            <w:r>
              <w:rPr>
                <w:sz w:val="21"/>
              </w:rPr>
              <w:t>70m² phải hy sinh phòng nào để đủ chỗ ngồi</w:t>
            </w:r>
          </w:p>
        </w:tc>
      </w:tr>
    </w:tbl>
    <w:p/>
    <w:p>
      <w:pPr>
        <w:pStyle w:val="Heading1"/>
      </w:pPr>
      <w:r>
        <w:t>4. Dàn ý mới — 10 mục</w:t>
      </w:r>
    </w:p>
    <w:p>
      <w:r>
        <w:rPr>
          <w:b w:val="0"/>
          <w:i w:val="0"/>
        </w:rPr>
        <w:t>Giữ xương sống bài cũ (vốn đã khá tốt), chỉ sắp lại và bù ba khoảng trống. Không đập đi làm lại.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1"/>
              </w:rPr>
              <w:t>#</w:t>
            </w:r>
          </w:p>
        </w:tc>
        <w:tc>
          <w:tcPr>
            <w:tcW w:type="dxa" w:w="2160"/>
          </w:tcPr>
          <w:p>
            <w:r/>
            <w:r>
              <w:rPr>
                <w:b/>
                <w:sz w:val="21"/>
              </w:rPr>
              <w:t>Mục</w:t>
            </w:r>
          </w:p>
        </w:tc>
        <w:tc>
          <w:tcPr>
            <w:tcW w:type="dxa" w:w="2160"/>
          </w:tcPr>
          <w:p>
            <w:r/>
            <w:r>
              <w:rPr>
                <w:b/>
                <w:sz w:val="21"/>
              </w:rPr>
              <w:t>Từ đâu</w:t>
            </w:r>
          </w:p>
        </w:tc>
        <w:tc>
          <w:tcPr>
            <w:tcW w:type="dxa" w:w="2160"/>
          </w:tcPr>
          <w:p>
            <w:r/>
            <w:r>
              <w:rPr>
                <w:b/>
                <w:sz w:val="21"/>
              </w:rPr>
              <w:t>Việc phải làm</w:t>
            </w:r>
          </w:p>
        </w:tc>
      </w:tr>
      <w:tr>
        <w:tc>
          <w:tcPr>
            <w:tcW w:type="dxa" w:w="2160"/>
          </w:tcPr>
          <w:p>
            <w:r/>
            <w:r>
              <w:rPr>
                <w:sz w:val="21"/>
              </w:rPr>
              <w:t>1</w:t>
            </w:r>
          </w:p>
        </w:tc>
        <w:tc>
          <w:tcPr>
            <w:tcW w:type="dxa" w:w="2160"/>
          </w:tcPr>
          <w:p>
            <w:r/>
            <w:r>
              <w:rPr>
                <w:sz w:val="21"/>
              </w:rPr>
              <w:t>Văn phòng 70m2 cho bao nhiêu người — và vì sao mỗi nơi nói một số</w:t>
            </w:r>
          </w:p>
        </w:tc>
        <w:tc>
          <w:tcPr>
            <w:tcW w:type="dxa" w:w="2160"/>
          </w:tcPr>
          <w:p>
            <w:r/>
            <w:r>
              <w:rPr>
                <w:sz w:val="21"/>
              </w:rPr>
              <w:t>Mục 1 cũ, mở rộng</w:t>
            </w:r>
          </w:p>
        </w:tc>
        <w:tc>
          <w:tcPr>
            <w:tcW w:type="dxa" w:w="2160"/>
          </w:tcPr>
          <w:p>
            <w:r/>
            <w:r>
              <w:rPr>
                <w:sz w:val="21"/>
              </w:rPr>
              <w:t>Thêm bảng ba mức 3–4 / 5–6 / 7–10 m² mỗi người ra bao nhiêu chỗ, có dẫn nguồn. Đối chiếu thẳng các con số đang chọi nhau và giải thích</w:t>
            </w:r>
          </w:p>
        </w:tc>
      </w:tr>
      <w:tr>
        <w:tc>
          <w:tcPr>
            <w:tcW w:type="dxa" w:w="2160"/>
          </w:tcPr>
          <w:p>
            <w:r/>
            <w:r>
              <w:rPr>
                <w:sz w:val="21"/>
              </w:rPr>
              <w:t>2</w:t>
            </w:r>
          </w:p>
        </w:tc>
        <w:tc>
          <w:tcPr>
            <w:tcW w:type="dxa" w:w="2160"/>
          </w:tcPr>
          <w:p>
            <w:r/>
            <w:r>
              <w:rPr>
                <w:sz w:val="21"/>
              </w:rPr>
              <w:t>70m2 phải bỏ bớt gì? Bảng đánh đổi — MỤC MỚI</w:t>
            </w:r>
          </w:p>
        </w:tc>
        <w:tc>
          <w:tcPr>
            <w:tcW w:type="dxa" w:w="2160"/>
          </w:tcPr>
          <w:p>
            <w:r/>
            <w:r>
              <w:rPr>
                <w:sz w:val="21"/>
              </w:rPr>
              <w:t>Viết mới</w:t>
            </w:r>
          </w:p>
        </w:tc>
        <w:tc>
          <w:tcPr>
            <w:tcW w:type="dxa" w:w="2160"/>
          </w:tcPr>
          <w:p>
            <w:r/>
            <w:r>
              <w:rPr>
                <w:sz w:val="21"/>
              </w:rPr>
              <w:t>Bảng: giữ phòng giám đốc riêng → mất 2 chỗ ngồi · phòng họp riêng → mất 2–3 chỗ · pantry riêng → mất 1 chỗ. Kèm 3 tổ hợp gợi ý theo loại hình doanh nghiệp</w:t>
            </w:r>
          </w:p>
        </w:tc>
      </w:tr>
      <w:tr>
        <w:tc>
          <w:tcPr>
            <w:tcW w:type="dxa" w:w="2160"/>
          </w:tcPr>
          <w:p>
            <w:r/>
            <w:r>
              <w:rPr>
                <w:sz w:val="21"/>
              </w:rPr>
              <w:t>3</w:t>
            </w:r>
          </w:p>
        </w:tc>
        <w:tc>
          <w:tcPr>
            <w:tcW w:type="dxa" w:w="2160"/>
          </w:tcPr>
          <w:p>
            <w:r/>
            <w:r>
              <w:rPr>
                <w:sz w:val="21"/>
              </w:rPr>
              <w:t>Bảng phân bổ diện tích + 3 sơ đồ mặt bằng — MỤC MỚI</w:t>
            </w:r>
          </w:p>
        </w:tc>
        <w:tc>
          <w:tcPr>
            <w:tcW w:type="dxa" w:w="2160"/>
          </w:tcPr>
          <w:p>
            <w:r/>
            <w:r>
              <w:rPr>
                <w:sz w:val="21"/>
              </w:rPr>
              <w:t>Mục 4 cũ, gom lại</w:t>
            </w:r>
          </w:p>
        </w:tc>
        <w:tc>
          <w:tcPr>
            <w:tcW w:type="dxa" w:w="2160"/>
          </w:tcPr>
          <w:p>
            <w:r/>
            <w:r>
              <w:rPr>
                <w:sz w:val="21"/>
              </w:rPr>
              <w:t>Gom m² rời rạc thành một bảng. Vẽ sơ đồ cho 3 hình dạng mặt bằng: hẹp dài · vuông · lô góc</w:t>
            </w:r>
          </w:p>
        </w:tc>
      </w:tr>
      <w:tr>
        <w:tc>
          <w:tcPr>
            <w:tcW w:type="dxa" w:w="2160"/>
          </w:tcPr>
          <w:p>
            <w:r/>
            <w:r>
              <w:rPr>
                <w:sz w:val="21"/>
              </w:rPr>
              <w:t>4</w:t>
            </w:r>
          </w:p>
        </w:tc>
        <w:tc>
          <w:tcPr>
            <w:tcW w:type="dxa" w:w="2160"/>
          </w:tcPr>
          <w:p>
            <w:r/>
            <w:r>
              <w:rPr>
                <w:sz w:val="21"/>
              </w:rPr>
              <w:t>Mẫu thiết kế theo phong cách</w:t>
            </w:r>
          </w:p>
        </w:tc>
        <w:tc>
          <w:tcPr>
            <w:tcW w:type="dxa" w:w="2160"/>
          </w:tcPr>
          <w:p>
            <w:r/>
            <w:r>
              <w:rPr>
                <w:sz w:val="21"/>
              </w:rPr>
              <w:t>Mục 2 cũ</w:t>
            </w:r>
          </w:p>
        </w:tc>
        <w:tc>
          <w:tcPr>
            <w:tcW w:type="dxa" w:w="2160"/>
          </w:tcPr>
          <w:p>
            <w:r/>
            <w:r>
              <w:rPr>
                <w:sz w:val="21"/>
              </w:rPr>
              <w:t>Viết lại mô tả theo công thức: bao nhiêu người → bố trí thế nào → điểm nhấn gì. Sửa tiêu đề cho đúng số thật. Bổ sung ảnh cho phong cách công nghiệp (đang trống)</w:t>
            </w:r>
          </w:p>
        </w:tc>
      </w:tr>
      <w:tr>
        <w:tc>
          <w:tcPr>
            <w:tcW w:type="dxa" w:w="2160"/>
          </w:tcPr>
          <w:p>
            <w:r/>
            <w:r>
              <w:rPr>
                <w:sz w:val="21"/>
              </w:rPr>
              <w:t>5</w:t>
            </w:r>
          </w:p>
        </w:tc>
        <w:tc>
          <w:tcPr>
            <w:tcW w:type="dxa" w:w="2160"/>
          </w:tcPr>
          <w:p>
            <w:r/>
            <w:r>
              <w:rPr>
                <w:sz w:val="21"/>
              </w:rPr>
              <w:t>Mẫu theo hình dạng mặt bằng</w:t>
            </w:r>
          </w:p>
        </w:tc>
        <w:tc>
          <w:tcPr>
            <w:tcW w:type="dxa" w:w="2160"/>
          </w:tcPr>
          <w:p>
            <w:r/>
            <w:r>
              <w:rPr>
                <w:sz w:val="21"/>
              </w:rPr>
              <w:t>Mục 3 cũ</w:t>
            </w:r>
          </w:p>
        </w:tc>
        <w:tc>
          <w:tcPr>
            <w:tcW w:type="dxa" w:w="2160"/>
          </w:tcPr>
          <w:p>
            <w:r/>
            <w:r>
              <w:rPr>
                <w:sz w:val="21"/>
              </w:rPr>
              <w:t>Giữ — đây là phần hay. Gắn sơ đồ tương ứng vào từng dạng</w:t>
            </w:r>
          </w:p>
        </w:tc>
      </w:tr>
      <w:tr>
        <w:tc>
          <w:tcPr>
            <w:tcW w:type="dxa" w:w="2160"/>
          </w:tcPr>
          <w:p>
            <w:r/>
            <w:r>
              <w:rPr>
                <w:sz w:val="21"/>
              </w:rPr>
              <w:t>6</w:t>
            </w:r>
          </w:p>
        </w:tc>
        <w:tc>
          <w:tcPr>
            <w:tcW w:type="dxa" w:w="2160"/>
          </w:tcPr>
          <w:p>
            <w:r/>
            <w:r>
              <w:rPr>
                <w:sz w:val="21"/>
              </w:rPr>
              <w:t>5 sai lầm thường gặp</w:t>
            </w:r>
          </w:p>
        </w:tc>
        <w:tc>
          <w:tcPr>
            <w:tcW w:type="dxa" w:w="2160"/>
          </w:tcPr>
          <w:p>
            <w:r/>
            <w:r>
              <w:rPr>
                <w:sz w:val="21"/>
              </w:rPr>
              <w:t>Mục 6 cũ</w:t>
            </w:r>
          </w:p>
        </w:tc>
        <w:tc>
          <w:tcPr>
            <w:tcW w:type="dxa" w:w="2160"/>
          </w:tcPr>
          <w:p>
            <w:r/>
            <w:r>
              <w:rPr>
                <w:sz w:val="21"/>
              </w:rPr>
              <w:t>Giữ gần nguyên. Thêm hậu quả đo được cho mỗi lỗi</w:t>
            </w:r>
          </w:p>
        </w:tc>
      </w:tr>
      <w:tr>
        <w:tc>
          <w:tcPr>
            <w:tcW w:type="dxa" w:w="2160"/>
          </w:tcPr>
          <w:p>
            <w:r/>
            <w:r>
              <w:rPr>
                <w:sz w:val="21"/>
              </w:rPr>
              <w:t>7</w:t>
            </w:r>
          </w:p>
        </w:tc>
        <w:tc>
          <w:tcPr>
            <w:tcW w:type="dxa" w:w="2160"/>
          </w:tcPr>
          <w:p>
            <w:r/>
            <w:r>
              <w:rPr>
                <w:sz w:val="21"/>
              </w:rPr>
              <w:t>Chi phí — sửa lại toàn bộ</w:t>
            </w:r>
          </w:p>
        </w:tc>
        <w:tc>
          <w:tcPr>
            <w:tcW w:type="dxa" w:w="2160"/>
          </w:tcPr>
          <w:p>
            <w:r/>
            <w:r>
              <w:rPr>
                <w:sz w:val="21"/>
              </w:rPr>
              <w:t>Mục 7 cũ</w:t>
            </w:r>
          </w:p>
        </w:tc>
        <w:tc>
          <w:tcPr>
            <w:tcW w:type="dxa" w:w="2160"/>
          </w:tcPr>
          <w:p>
            <w:r/>
            <w:r>
              <w:rPr>
                <w:sz w:val="21"/>
              </w:rPr>
              <w:t>Tách bạch phí thiết kế và phí thi công, đưa bảng tổng tiền thật cho 70m². Gỡ mâu thuẫn với trang báo giá</w:t>
            </w:r>
          </w:p>
        </w:tc>
      </w:tr>
      <w:tr>
        <w:tc>
          <w:tcPr>
            <w:tcW w:type="dxa" w:w="2160"/>
          </w:tcPr>
          <w:p>
            <w:r/>
            <w:r>
              <w:rPr>
                <w:sz w:val="21"/>
              </w:rPr>
              <w:t>8</w:t>
            </w:r>
          </w:p>
        </w:tc>
        <w:tc>
          <w:tcPr>
            <w:tcW w:type="dxa" w:w="2160"/>
          </w:tcPr>
          <w:p>
            <w:r/>
            <w:r>
              <w:rPr>
                <w:sz w:val="21"/>
              </w:rPr>
              <w:t>Vì sao chọn Deco Crystal</w:t>
            </w:r>
          </w:p>
        </w:tc>
        <w:tc>
          <w:tcPr>
            <w:tcW w:type="dxa" w:w="2160"/>
          </w:tcPr>
          <w:p>
            <w:r/>
            <w:r>
              <w:rPr>
                <w:sz w:val="21"/>
              </w:rPr>
              <w:t>Mục 8 cũ</w:t>
            </w:r>
          </w:p>
        </w:tc>
        <w:tc>
          <w:tcPr>
            <w:tcW w:type="dxa" w:w="2160"/>
          </w:tcPr>
          <w:p>
            <w:r/>
            <w:r>
              <w:rPr>
                <w:sz w:val="21"/>
              </w:rPr>
              <w:t>Bỏ Samsung/Sony suông, thay bằng nhà xưởng 6.000m² + đội ngũ Việt – Hàn nâng cao tiêu chuẩn + 25 năm. Làm rõ quan hệ hai tên thương hiệu</w:t>
            </w:r>
          </w:p>
        </w:tc>
      </w:tr>
      <w:tr>
        <w:tc>
          <w:tcPr>
            <w:tcW w:type="dxa" w:w="2160"/>
          </w:tcPr>
          <w:p>
            <w:r/>
            <w:r>
              <w:rPr>
                <w:sz w:val="21"/>
              </w:rPr>
              <w:t>9</w:t>
            </w:r>
          </w:p>
        </w:tc>
        <w:tc>
          <w:tcPr>
            <w:tcW w:type="dxa" w:w="2160"/>
          </w:tcPr>
          <w:p>
            <w:r/>
            <w:r>
              <w:rPr>
                <w:sz w:val="21"/>
              </w:rPr>
              <w:t>Hỏi đáp</w:t>
            </w:r>
          </w:p>
        </w:tc>
        <w:tc>
          <w:tcPr>
            <w:tcW w:type="dxa" w:w="2160"/>
          </w:tcPr>
          <w:p>
            <w:r/>
            <w:r>
              <w:rPr>
                <w:sz w:val="21"/>
              </w:rPr>
              <w:t>Mục 9 cũ</w:t>
            </w:r>
          </w:p>
        </w:tc>
        <w:tc>
          <w:tcPr>
            <w:tcW w:type="dxa" w:w="2160"/>
          </w:tcPr>
          <w:p>
            <w:r/>
            <w:r>
              <w:rPr>
                <w:sz w:val="21"/>
              </w:rPr>
              <w:t>Sửa câu 9.2 (sai giá) · trả lời thẳng 9.3 bằng số ngày · bỏ 9.1 vì đã thành mục 1 · thêm câu về phòng giám đốc riêng</w:t>
            </w:r>
          </w:p>
        </w:tc>
      </w:tr>
      <w:tr>
        <w:tc>
          <w:tcPr>
            <w:tcW w:type="dxa" w:w="2160"/>
          </w:tcPr>
          <w:p>
            <w:r/>
            <w:r>
              <w:rPr>
                <w:sz w:val="21"/>
              </w:rPr>
              <w:t>10</w:t>
            </w:r>
          </w:p>
        </w:tc>
        <w:tc>
          <w:tcPr>
            <w:tcW w:type="dxa" w:w="2160"/>
          </w:tcPr>
          <w:p>
            <w:r/>
            <w:r>
              <w:rPr>
                <w:sz w:val="21"/>
              </w:rPr>
              <w:t>Kết bài + hộp tác giả + nguồn tham khảo</w:t>
            </w:r>
          </w:p>
        </w:tc>
        <w:tc>
          <w:tcPr>
            <w:tcW w:type="dxa" w:w="2160"/>
          </w:tcPr>
          <w:p>
            <w:r/>
            <w:r>
              <w:rPr>
                <w:sz w:val="21"/>
              </w:rPr>
              <w:t>Sửa</w:t>
            </w:r>
          </w:p>
        </w:tc>
        <w:tc>
          <w:tcPr>
            <w:tcW w:type="dxa" w:w="2160"/>
          </w:tcPr>
          <w:p>
            <w:r/>
            <w:r>
              <w:rPr>
                <w:sz w:val="21"/>
              </w:rPr>
              <w:t>Thêm mục nguồn tham khảo — cả 7 đối thủ đều không có</w:t>
            </w:r>
          </w:p>
        </w:tc>
      </w:tr>
    </w:tbl>
    <w:p/>
    <w:p>
      <w:r>
        <w:rPr>
          <w:b w:val="0"/>
          <w:i/>
          <w:sz w:val="21"/>
        </w:rPr>
        <w:t>Độ dài dự kiến khoảng 5.000 chữ (hiện tại 2.900). Phần thêm chủ yếu là bảng và sơ đồ; phần mô tả phong cách được co gọn lại.</w:t>
      </w:r>
    </w:p>
    <w:p>
      <w:pPr>
        <w:pStyle w:val="Heading1"/>
      </w:pPr>
      <w:r>
        <w:t>5. Bốn đề xuất sửa câu quan trọng nhất</w:t>
      </w:r>
    </w:p>
    <w:p>
      <w:r>
        <w:rPr>
          <w:b/>
          <w:i w:val="0"/>
          <w:color w:val="002992"/>
        </w:rPr>
        <w:t>01 · Mục 9.2 — lỗi giá</w:t>
      </w:r>
    </w:p>
    <w:p>
      <w:r>
        <w:rPr>
          <w:b/>
          <w:i w:val="0"/>
        </w:rPr>
        <w:t xml:space="preserve">Câu gốc: </w:t>
      </w:r>
      <w:r>
        <w:rPr>
          <w:b w:val="0"/>
          <w:i/>
        </w:rPr>
        <w:t>"Với đơn giá tham khảo 300.000 - 500.000 VNĐ/m² tại Deco Crystal, một văn phòng 70m2 có chi phí thiết kế thi công dao động khoảng 21 - 35 triệu đồng."</w:t>
      </w:r>
    </w:p>
    <w:p>
      <w:r>
        <w:rPr>
          <w:b/>
          <w:i w:val="0"/>
        </w:rPr>
        <w:t xml:space="preserve">Vấn đề: </w:t>
      </w:r>
      <w:r>
        <w:rPr>
          <w:b w:val="0"/>
          <w:i w:val="0"/>
        </w:rPr>
        <w:t>Gọi phí thiết kế là "chi phí thiết kế thi công". Sai lệch hơn 10 lần so với chi phí thật.</w:t>
      </w:r>
    </w:p>
    <w:p>
      <w:r>
        <w:rPr>
          <w:b/>
          <w:i w:val="0"/>
        </w:rPr>
        <w:t xml:space="preserve">Viết lại thành: </w:t>
      </w:r>
      <w:r>
        <w:rPr>
          <w:b w:val="0"/>
          <w:i w:val="0"/>
        </w:rPr>
        <w:t>"Chi phí chia làm hai phần. Phí thiết kế 200.000–400.000đ/m² với mặt bằng dưới 100m², tức khoảng 14–28 triệu cho 70m². Phí thi công trọn gói 2,5–7 triệu/m² tùy mức hoàn thiện, tức khoảng 175–490 triệu cho 70m². Khảo sát và tư vấn ban đầu miễn phí."</w:t>
      </w:r>
    </w:p>
    <w:p>
      <w:r>
        <w:rPr>
          <w:b/>
          <w:i w:val="0"/>
        </w:rPr>
        <w:t xml:space="preserve">Vì sao tốt hơn: </w:t>
      </w:r>
      <w:r>
        <w:rPr>
          <w:b w:val="0"/>
          <w:i w:val="0"/>
        </w:rPr>
        <w:t>Khách biết đúng con số phải chuẩn bị, cuộc gọi đầu tiên không còn cú sốc.</w:t>
      </w:r>
    </w:p>
    <w:p>
      <w:r>
        <w:rPr>
          <w:b w:val="0"/>
          <w:i/>
          <w:color w:val="B42318"/>
          <w:sz w:val="21"/>
        </w:rPr>
        <w:t>[CẦN TRANG CHỐT: lấy 200–400k theo trang báo giá, hay giữ 300–500k như bài hiện tại? Hai bên đang chọi nhau.]</w:t>
      </w:r>
    </w:p>
    <w:p/>
    <w:p>
      <w:r>
        <w:rPr>
          <w:b/>
          <w:i w:val="0"/>
          <w:color w:val="002992"/>
        </w:rPr>
        <w:t>02 · Mở bài</w:t>
      </w:r>
    </w:p>
    <w:p>
      <w:r>
        <w:rPr>
          <w:b/>
          <w:i w:val="0"/>
        </w:rPr>
        <w:t xml:space="preserve">Câu gốc: </w:t>
      </w:r>
      <w:r>
        <w:rPr>
          <w:b w:val="0"/>
          <w:i/>
        </w:rPr>
        <w:t>"70m2 là diện tích văn phòng phổ biến với các doanh nghiệp vừa và nhỏ tại Việt Nam, đủ rộng để bố trí đầy đủ khu vực làm việc, phòng họp, phòng giám đốc mà vẫn giữ được sự gọn gàng…"</w:t>
      </w:r>
    </w:p>
    <w:p>
      <w:r>
        <w:rPr>
          <w:b/>
          <w:i w:val="0"/>
        </w:rPr>
        <w:t xml:space="preserve">Vấn đề: </w:t>
      </w:r>
      <w:r>
        <w:rPr>
          <w:b w:val="0"/>
          <w:i w:val="0"/>
        </w:rPr>
        <w:t>Câu ai viết cũng được, và nói sai bản chất — 70m² thường không đủ cho cả ba phòng chức năng mà vẫn đủ chỗ ngồi. Ngoài ra còn đi liên kết sang bài khác ngay mở bài, trong khi đang muốn đẩy bài này lên top.</w:t>
      </w:r>
    </w:p>
    <w:p>
      <w:r>
        <w:rPr>
          <w:b/>
          <w:i w:val="0"/>
        </w:rPr>
        <w:t xml:space="preserve">Viết lại thành: </w:t>
      </w:r>
      <w:r>
        <w:rPr>
          <w:b w:val="0"/>
          <w:i w:val="0"/>
        </w:rPr>
        <w:t>"70m² là ngưỡng mà doanh nghiệp bắt đầu phải chọn: giữ phòng giám đốc riêng, phòng họp riêng hay đủ chỗ ngồi cho cả đội — rất khó có cả ba. Tùy cách bố trí, cùng một mặt bằng 70m² có nơi kê được 10 chỗ, có nơi kê tới 15 chỗ, và chênh lệch đó đến từ những thứ quyết định ngay trên bản vẽ. Bài viết phân tích 70m² đủ cho bao nhiêu người, bỏ bớt gì thì đỡ tiếc nhất, ba phương án mặt bằng theo hình dạng thực tế, các mẫu thiết kế và chi phí thực tế."</w:t>
      </w:r>
    </w:p>
    <w:p>
      <w:r>
        <w:rPr>
          <w:b/>
          <w:i w:val="0"/>
        </w:rPr>
        <w:t xml:space="preserve">Vì sao tốt hơn: </w:t>
      </w:r>
      <w:r>
        <w:rPr>
          <w:b w:val="0"/>
          <w:i w:val="0"/>
        </w:rPr>
        <w:t>Nêu đúng bài toán riêng của 70m², bỏ liên kết ra ngoài, hứa đúng thứ không ai có.</w:t>
      </w:r>
    </w:p>
    <w:p/>
    <w:p>
      <w:r>
        <w:rPr>
          <w:b/>
          <w:i w:val="0"/>
          <w:color w:val="002992"/>
        </w:rPr>
        <w:t>03 · Mục 9.3 — đang né câu hỏi thời gian</w:t>
      </w:r>
    </w:p>
    <w:p>
      <w:r>
        <w:rPr>
          <w:b/>
          <w:i w:val="0"/>
        </w:rPr>
        <w:t xml:space="preserve">Câu gốc: </w:t>
      </w:r>
      <w:r>
        <w:rPr>
          <w:b w:val="0"/>
          <w:i/>
        </w:rPr>
        <w:t>"Thời gian thực hiện phụ thuộc vào mức độ phức tạp… Để có mốc thời gian chính xác, doanh nghiệp nên liên hệ trực tiếp để được khảo sát thực tế."</w:t>
      </w:r>
    </w:p>
    <w:p>
      <w:r>
        <w:rPr>
          <w:b/>
          <w:i w:val="0"/>
        </w:rPr>
        <w:t xml:space="preserve">Vấn đề: </w:t>
      </w:r>
      <w:r>
        <w:rPr>
          <w:b w:val="0"/>
          <w:i w:val="0"/>
        </w:rPr>
        <w:t>Không trả lời gì. Đối thủ NewOffice24h đã ghi rõ thiết kế 5–7 ngày, thi công 15–20 ngày. Người đọc so hai bài sẽ thấy bên kia thẳng thắn hơn.</w:t>
      </w:r>
    </w:p>
    <w:p>
      <w:r>
        <w:rPr>
          <w:b/>
          <w:i w:val="0"/>
        </w:rPr>
        <w:t xml:space="preserve">Viết lại thành: </w:t>
      </w:r>
      <w:r>
        <w:rPr>
          <w:b w:val="0"/>
          <w:i w:val="0"/>
        </w:rPr>
        <w:t>"Thông thường khoảng 28–38 ngày: khảo sát 1–2 ngày · thiết kế mặt bằng và phối cảnh 3D 7–10 ngày · hồ sơ kỹ thuật và dự toán 3–5 ngày · sản xuất và thi công 15–20 ngày · nghiệm thu bàn giao 1–2 ngày. Tiến độ thường bị kéo dài khi tòa nhà chỉ cho thi công ngoài giờ hành chính hoặc khi bản vẽ phải sửa nhiều vòng."</w:t>
      </w:r>
    </w:p>
    <w:p>
      <w:r>
        <w:rPr>
          <w:b/>
          <w:i w:val="0"/>
        </w:rPr>
        <w:t xml:space="preserve">Vì sao tốt hơn: </w:t>
      </w:r>
      <w:r>
        <w:rPr>
          <w:b w:val="0"/>
          <w:i w:val="0"/>
        </w:rPr>
        <w:t>Có số để so, và nêu luôn hai nguyên nhân chậm — thứ chỉ người làm nghề mới biết.</w:t>
      </w:r>
    </w:p>
    <w:p>
      <w:r>
        <w:rPr>
          <w:b w:val="0"/>
          <w:i/>
          <w:color w:val="B42318"/>
          <w:sz w:val="21"/>
        </w:rPr>
        <w:t>[CẦN TRANG CHỐT: số ngày thật của bộ phận kinh doanh, nếu có tôi thay ngay.]</w:t>
      </w:r>
    </w:p>
    <w:p/>
    <w:p>
      <w:r>
        <w:rPr>
          <w:b/>
          <w:i w:val="0"/>
          <w:color w:val="002992"/>
        </w:rPr>
        <w:t>04 · Mô tả phong cách — đang không phục vụ cụm từ khóa</w:t>
      </w:r>
    </w:p>
    <w:p>
      <w:r>
        <w:rPr>
          <w:b/>
          <w:i w:val="0"/>
        </w:rPr>
        <w:t xml:space="preserve">Câu gốc: </w:t>
      </w:r>
      <w:r>
        <w:rPr>
          <w:b w:val="0"/>
          <w:i/>
        </w:rPr>
        <w:t>"Phong cách hiện đại — Đặc trưng: đường nét tối giản, vật liệu công nghiệp như kính, kim loại kết hợp gỗ công nghiệp. Bảng màu: tông trung tính…"</w:t>
      </w:r>
    </w:p>
    <w:p>
      <w:r>
        <w:rPr>
          <w:b/>
          <w:i w:val="0"/>
        </w:rPr>
        <w:t xml:space="preserve">Vấn đề: </w:t>
      </w:r>
      <w:r>
        <w:rPr>
          <w:b w:val="0"/>
          <w:i w:val="0"/>
        </w:rPr>
        <w:t>Thay "70m2" bằng bất kỳ diện tích nào câu này vẫn đúng nguyên. Cả 5 phong cách đều mắc lỗi này.</w:t>
      </w:r>
    </w:p>
    <w:p>
      <w:r>
        <w:rPr>
          <w:b/>
          <w:i w:val="0"/>
        </w:rPr>
        <w:t xml:space="preserve">Viết lại thành: </w:t>
      </w:r>
      <w:r>
        <w:rPr>
          <w:b w:val="0"/>
          <w:i w:val="0"/>
        </w:rPr>
        <w:t>"Phong cách hiện đại cho 70m²: bố trí được 12 chỗ ngồi nhờ vách kính thay vách đặc, bàn cụm 4 người ở giữa và phòng họp dồn về một đầu. Tông trung tính giữ cho mặt bằng nhỏ không bị màu lấn; điểm nhấn chỉ đặt ở mảng tường sau lễ tân."</w:t>
      </w:r>
    </w:p>
    <w:p>
      <w:r>
        <w:rPr>
          <w:b/>
          <w:i w:val="0"/>
        </w:rPr>
        <w:t xml:space="preserve">Vì sao tốt hơn: </w:t>
      </w:r>
      <w:r>
        <w:rPr>
          <w:b w:val="0"/>
          <w:i w:val="0"/>
        </w:rPr>
        <w:t>Mỗi phong cách gắn với một con số chỗ ngồi cụ thể — người đọc chọn được, không chỉ ngắm.</w:t>
      </w:r>
    </w:p>
    <w:p/>
    <w:p>
      <w:pPr>
        <w:pStyle w:val="Heading1"/>
      </w:pPr>
      <w:r>
        <w:t>6. Chín lỗi kỹ thuật sửa nhanh</w:t>
      </w:r>
    </w:p>
    <w:p>
      <w:pPr>
        <w:pStyle w:val="ListBullet"/>
      </w:pPr>
      <w:r>
        <w:rPr>
          <w:b w:val="0"/>
          <w:i w:val="0"/>
        </w:rPr>
        <w:t>Sửa tiêu đề "10+ Mẫu" và "5+ Mẫu" cho khớp số thật (thực tế chỉ có 5 phong cách và 3 bố cục)</w:t>
      </w:r>
    </w:p>
    <w:p>
      <w:pPr>
        <w:pStyle w:val="ListBullet"/>
      </w:pPr>
      <w:r>
        <w:rPr>
          <w:b w:val="0"/>
          <w:i w:val="0"/>
        </w:rPr>
        <w:t>Bổ sung ảnh cho phong cách công nghiệp — mục 2.5 hiện không có ảnh nào</w:t>
      </w:r>
    </w:p>
    <w:p>
      <w:pPr>
        <w:pStyle w:val="ListBullet"/>
      </w:pPr>
      <w:r>
        <w:rPr>
          <w:b w:val="0"/>
          <w:i w:val="0"/>
        </w:rPr>
        <w:t>Thống nhất một tên thương hiệu, nêu rõ quan hệ Deco Crystal và Crystal Design TPL ngay lần đầu nhắc</w:t>
      </w:r>
    </w:p>
    <w:p>
      <w:pPr>
        <w:pStyle w:val="ListBullet"/>
      </w:pPr>
      <w:r>
        <w:rPr>
          <w:b w:val="0"/>
          <w:i w:val="0"/>
        </w:rPr>
        <w:t>Bỏ liên kết sang bài "thiết kế nội thất văn phòng nhỏ" ở mở bài</w:t>
      </w:r>
    </w:p>
    <w:p>
      <w:pPr>
        <w:pStyle w:val="ListBullet"/>
      </w:pPr>
      <w:r>
        <w:rPr>
          <w:b w:val="0"/>
          <w:i w:val="0"/>
        </w:rPr>
        <w:t>Đổi tiêu đề mục 5 từ "Lưu ý khi thiết kế văn phòng nhỏ đẹp" thành "…văn phòng 70m2"</w:t>
      </w:r>
    </w:p>
    <w:p>
      <w:pPr>
        <w:pStyle w:val="ListBullet"/>
      </w:pPr>
      <w:r>
        <w:rPr>
          <w:b w:val="0"/>
          <w:i w:val="0"/>
        </w:rPr>
        <w:t>Thay Samsung/Sony/Lotte suông bằng nhà xưởng 6.000m² và đội ngũ Việt – Hàn</w:t>
      </w:r>
    </w:p>
    <w:p>
      <w:pPr>
        <w:pStyle w:val="ListBullet"/>
      </w:pPr>
      <w:r>
        <w:rPr>
          <w:b w:val="0"/>
          <w:i w:val="0"/>
        </w:rPr>
        <w:t>Dẫn nguồn cho con số 4–6m² mỗi người (tài liệu ngành ghi ba mức: 3–4 / 5–6 / 7–10)</w:t>
      </w:r>
    </w:p>
    <w:p>
      <w:pPr>
        <w:pStyle w:val="ListBullet"/>
      </w:pPr>
      <w:r>
        <w:rPr>
          <w:b w:val="0"/>
          <w:i w:val="0"/>
        </w:rPr>
        <w:t>Dọn rác định dạng font-claude-response-body còn sót ở mục 5 và mục 8</w:t>
      </w:r>
    </w:p>
    <w:p>
      <w:pPr>
        <w:pStyle w:val="ListBullet"/>
      </w:pPr>
      <w:r>
        <w:rPr>
          <w:b w:val="0"/>
          <w:i w:val="0"/>
        </w:rPr>
        <w:t>Sửa dòng website trong bảng liên hệ đang lẫn cú pháp lạ [www.deco-crystal.com](…)</w:t>
      </w:r>
    </w:p>
    <w:p>
      <w:pPr>
        <w:pStyle w:val="Heading1"/>
      </w:pPr>
      <w:r>
        <w:t>7. Bốn việc cần bạn chốt</w:t>
      </w:r>
    </w:p>
    <w:p>
      <w:pPr>
        <w:pStyle w:val="ListNumber"/>
      </w:pPr>
      <w:r>
        <w:rPr>
          <w:b w:val="0"/>
          <w:i w:val="0"/>
        </w:rPr>
        <w:t>Giá — lấy 200.000–400.000đ/m² theo trang báo giá, hay giữ 300.000–500.000đ/m² như bài hiện tại?</w:t>
      </w:r>
    </w:p>
    <w:p>
      <w:pPr>
        <w:pStyle w:val="ListNumber"/>
      </w:pPr>
      <w:r>
        <w:rPr>
          <w:b w:val="0"/>
          <w:i w:val="0"/>
        </w:rPr>
        <w:t>Thời gian thi công — có số thật của bộ phận kinh doanh không, hay dùng khoảng tham khảo?</w:t>
      </w:r>
    </w:p>
    <w:p>
      <w:pPr>
        <w:pStyle w:val="ListNumber"/>
      </w:pPr>
      <w:r>
        <w:rPr>
          <w:b w:val="0"/>
          <w:i w:val="0"/>
        </w:rPr>
        <w:t>Dự án thật cùng cỡ — kho dự án có công trình nào cỡ 50–120m² không? Cỡ này mới hợp bài 70m².</w:t>
      </w:r>
    </w:p>
    <w:p>
      <w:pPr>
        <w:pStyle w:val="ListNumber"/>
      </w:pPr>
      <w:r>
        <w:rPr>
          <w:b w:val="0"/>
          <w:i w:val="0"/>
        </w:rPr>
        <w:t>Trục phân biệt hai bài — đồng ý để bài 70m2 đi hướng "bỏ cái gì thì đỡ tiếc" chứ?</w:t>
      </w:r>
    </w:p>
    <w:p>
      <w:r>
        <w:rPr>
          <w:b w:val="0"/>
          <w:i/>
        </w:rPr>
        <w:t>Chốt xong tôi viết lại bài và giao đủ bộ file: file Word mở thẳng bằng Google Docs, mã dán vào WordPress, bản đọc duyệt, và sơ đồ mặt bằng tôi tự vẽ.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