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Tăng tin cậy bằng lời khách hàng nói về sản phẩm.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cần bổ sung</w:t>
      </w:r>
    </w:p>
    <w:p>
      <w:pPr>
        <w:pStyle w:val="Heading2"/>
      </w:pPr>
      <w:r>
        <w:t>4. Định dạng</w:t>
      </w:r>
    </w:p>
    <w:p>
      <w:r>
        <w:t>Bộ ảnh — đăng trên Facebook ngày 29/09/2026.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rPr>
          <w:b/>
        </w:rP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25/09/2026 (lùi từ Thứ Bảy 26/09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