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mvml5trhp23h" w:id="0"/>
      <w:bookmarkEnd w:id="0"/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Đồng bộ dữ liệu kiểu 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qrad6l4rxzck" w:id="1"/>
      <w:bookmarkEnd w:id="1"/>
      <w:r w:rsidDel="00000000" w:rsidR="00000000" w:rsidRPr="00000000">
        <w:rPr>
          <w:rtl w:val="0"/>
        </w:rPr>
        <w:t xml:space="preserve">Master-Master Replication 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e35t416ctx5m" w:id="2"/>
      <w:bookmarkEnd w:id="2"/>
      <w:r w:rsidDel="00000000" w:rsidR="00000000" w:rsidRPr="00000000">
        <w:rPr>
          <w:rtl w:val="0"/>
        </w:rPr>
        <w:t xml:space="preserve">(Circular Replication) trên MySQL/MariaDB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yu6arenrufs" w:id="3"/>
      <w:bookmarkEnd w:id="3"/>
      <w:r w:rsidDel="00000000" w:rsidR="00000000" w:rsidRPr="00000000">
        <w:rPr>
          <w:rtl w:val="0"/>
        </w:rPr>
        <w:t xml:space="preserve">1. Giới thiệu chung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Mô hình đồng bộ kiểu Master-Master cho phép mọi thay đổi trên db này được cập nhật trên db kia. Điều này sẽ khắc phục yếu điểm của mô hình Master-Slave, khi thay đổi trên Slave (trong trường hợp db Master không hoạt động phải chuyển sang db Slave) sẽ không được cập nhật trên db Master.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543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Ghi chú: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Câu lệnh sẽ được tô </w:t>
      </w:r>
      <w:r w:rsidDel="00000000" w:rsidR="00000000" w:rsidRPr="00000000">
        <w:rPr>
          <w:b w:val="1"/>
          <w:color w:val="0000ff"/>
          <w:rtl w:val="0"/>
        </w:rPr>
        <w:t xml:space="preserve">màu xanh da trời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Tên riêng sẽ được tô </w:t>
      </w:r>
      <w:r w:rsidDel="00000000" w:rsidR="00000000" w:rsidRPr="00000000">
        <w:rPr>
          <w:b w:val="1"/>
          <w:color w:val="ff0000"/>
          <w:rtl w:val="0"/>
        </w:rPr>
        <w:t xml:space="preserve">màu đỏ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07w8os2mtq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plqc4w6xfw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l0yr4dejqr1h" w:id="6"/>
      <w:bookmarkEnd w:id="6"/>
      <w:r w:rsidDel="00000000" w:rsidR="00000000" w:rsidRPr="00000000">
        <w:rPr>
          <w:rtl w:val="0"/>
        </w:rPr>
        <w:t xml:space="preserve">2. Các bước cấu hình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Tham khảo bài viết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5pelb8izezb" w:id="7"/>
      <w:bookmarkEnd w:id="7"/>
      <w:r w:rsidDel="00000000" w:rsidR="00000000" w:rsidRPr="00000000">
        <w:rPr>
          <w:rtl w:val="0"/>
        </w:rPr>
        <w:t xml:space="preserve">2.1. Thông số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 Master 1: </w:t>
      </w:r>
      <w:r w:rsidDel="00000000" w:rsidR="00000000" w:rsidRPr="00000000">
        <w:rPr>
          <w:b w:val="1"/>
          <w:rtl w:val="0"/>
        </w:rPr>
        <w:t xml:space="preserve">210.211.96.114 </w:t>
      </w:r>
      <w:r w:rsidDel="00000000" w:rsidR="00000000" w:rsidRPr="00000000">
        <w:rPr>
          <w:rtl w:val="0"/>
        </w:rPr>
        <w:t xml:space="preserve">(CentOS release 6.8, MariaDB 10.0.26)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IP Master 2: </w:t>
      </w:r>
      <w:r w:rsidDel="00000000" w:rsidR="00000000" w:rsidRPr="00000000">
        <w:rPr>
          <w:b w:val="1"/>
          <w:rtl w:val="0"/>
        </w:rPr>
        <w:t xml:space="preserve">118.70.223.166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Tên database được đồng bộ: </w:t>
      </w:r>
      <w:r w:rsidDel="00000000" w:rsidR="00000000" w:rsidRPr="00000000">
        <w:rPr>
          <w:b w:val="1"/>
          <w:color w:val="ff0000"/>
          <w:rtl w:val="0"/>
        </w:rPr>
        <w:t xml:space="preserve">teacher_dev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Chúng ta sẽ thực hiện đồng bộ CHỈ trên database </w:t>
      </w:r>
      <w:r w:rsidDel="00000000" w:rsidR="00000000" w:rsidRPr="00000000">
        <w:rPr>
          <w:b w:val="1"/>
          <w:color w:val="ff0000"/>
          <w:rtl w:val="0"/>
        </w:rPr>
        <w:t xml:space="preserve">teacher_dev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9exvoapbd7z" w:id="8"/>
      <w:bookmarkEnd w:id="8"/>
      <w:r w:rsidDel="00000000" w:rsidR="00000000" w:rsidRPr="00000000">
        <w:rPr>
          <w:rtl w:val="0"/>
        </w:rPr>
        <w:t xml:space="preserve">2.2. Cấu hình DB trên Master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Thêm các dòng sau vào file /etc/my.cnf: </w:t>
      </w:r>
      <w:r w:rsidDel="00000000" w:rsidR="00000000" w:rsidRPr="00000000">
        <w:rPr>
          <w:i w:val="1"/>
          <w:color w:val="0000ff"/>
          <w:rtl w:val="0"/>
        </w:rPr>
        <w:t xml:space="preserve">nano /etc/my.cnf hoặc vim /etc/my.cnf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hd w:fill="d9d9d9" w:val="clear"/>
          <w:rtl w:val="0"/>
        </w:rPr>
        <w:t xml:space="preserve">[mysqld]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hd w:fill="d9d9d9" w:val="clear"/>
          <w:rtl w:val="0"/>
        </w:rPr>
        <w:t xml:space="preserve">log-bin=mysql-bin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hd w:fill="d9d9d9" w:val="clear"/>
          <w:rtl w:val="0"/>
        </w:rPr>
        <w:t xml:space="preserve">binlog-do-db=</w:t>
      </w:r>
      <w:r w:rsidDel="00000000" w:rsidR="00000000" w:rsidRPr="00000000">
        <w:rPr>
          <w:color w:val="ff0000"/>
          <w:shd w:fill="d9d9d9" w:val="clear"/>
          <w:rtl w:val="0"/>
        </w:rPr>
        <w:t xml:space="preserve">teacher_dev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hd w:fill="d9d9d9" w:val="clear"/>
          <w:rtl w:val="0"/>
        </w:rPr>
        <w:t xml:space="preserve">server-id=1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Khởi động lại mysqld để cập nhật thay đổi: </w:t>
      </w:r>
      <w:r w:rsidDel="00000000" w:rsidR="00000000" w:rsidRPr="00000000">
        <w:rPr>
          <w:i w:val="1"/>
          <w:color w:val="0000ff"/>
          <w:rtl w:val="0"/>
        </w:rPr>
        <w:t xml:space="preserve">/etc/init.d/mysql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Tạo một mysql account trên master 1 với quyền REPLICATION SLAVE để client sẽ kết nối tới account này. Thông tin account: user/password = repl1/repli1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GRANT REPLICATION SLAVE ON *.* TO 'repl1'@'%' IDENTIFIED BY 'repl1';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FLUSH PRIVILEGES;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Khóa quyền đọc trên mọi tables của database được đồng bộ, để đảm bảo không có thay đổi trong quá trình backup: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use teacher_dev;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FLUSH TABLES WITH READ LOCK;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Kiểm tra file log và vị trí (offset) hiện thời. Hai thông tin này sẽ được dùng bởi client để thực hiện kết nối. Nhớ ghi lại thông tin này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SHOW MASTER STATUS;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Ví dụ kết quả trả về: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1193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Thông tin file là: mysql-bin.000002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Thông tin vị trí là: 326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Tạo backup của database và copy nó sang master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mysqldump -u root -p teacher_dev &gt; teacher_dev.sql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scp teacher_dev.sql 118.70.223.166:/opt/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Unlock các tables sau khi thực hiện backup database, để các thay đổi có thể thực hiện trên database này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UNLOCK TABLES;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0mvm9z2qrov" w:id="9"/>
      <w:bookmarkEnd w:id="9"/>
      <w:r w:rsidDel="00000000" w:rsidR="00000000" w:rsidRPr="00000000">
        <w:rPr>
          <w:rtl w:val="0"/>
        </w:rPr>
        <w:t xml:space="preserve">2.3. Cấu hình DB trên Master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Thêm các dòng sau vào file /etc/my.cnf: </w:t>
      </w:r>
      <w:r w:rsidDel="00000000" w:rsidR="00000000" w:rsidRPr="00000000">
        <w:rPr>
          <w:i w:val="1"/>
          <w:color w:val="0000ff"/>
          <w:rtl w:val="0"/>
        </w:rPr>
        <w:t xml:space="preserve">nano /etc/my.cnf hoặc vim /etc/my.cnf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hd w:fill="d9d9d9" w:val="clear"/>
          <w:rtl w:val="0"/>
        </w:rPr>
        <w:t xml:space="preserve">[mysqld]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hd w:fill="d9d9d9" w:val="clear"/>
          <w:rtl w:val="0"/>
        </w:rPr>
        <w:t xml:space="preserve">log-bin=mysql-bin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hd w:fill="d9d9d9" w:val="clear"/>
          <w:rtl w:val="0"/>
        </w:rPr>
        <w:t xml:space="preserve">binlog-do-db=</w:t>
      </w:r>
      <w:r w:rsidDel="00000000" w:rsidR="00000000" w:rsidRPr="00000000">
        <w:rPr>
          <w:color w:val="ff0000"/>
          <w:shd w:fill="d9d9d9" w:val="clear"/>
          <w:rtl w:val="0"/>
        </w:rPr>
        <w:t xml:space="preserve">teacher_dev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hd w:fill="d9d9d9" w:val="clear"/>
          <w:rtl w:val="0"/>
        </w:rPr>
        <w:t xml:space="preserve">server-id=2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Khởi động lại mysqld để cập nhật thay đổi: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/etc/init.d/mysql restart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3. Restore database được lấy từ master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 -u root -p teacher_dev &lt; /opt/teacher_dev.sql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Nếu chưa có database teacher_dev, bạn phải tạo trước với lệnh: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CREATE DATABASE teacher_dev;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Tạo một mysql account trên master 2 với quyền REPLICATION SLAVE để client sẽ kết nối tới account này. Thông tin account: user/password = repl2/repli2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GRANT REPLICATION SLAVE ON *.* TO 'repl2'@'%' IDENTIFIED BY 'repl2';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FLUSH PRIVILEGES;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Kiểm tra file log và vị trí (offset) hiện thời. Hai thông tin này sẽ được dùng bởi client để thực hiện kết nối. Nhớ ghi lại thông tin này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SHOW MASTER STATUS;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Ví dụ kết quả trả về: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Thông tin file là: mysql-bin.000002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Thông tin vị trí là: 489857951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Kết nối với server master 1 bằng lệnh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 CHANGE MASTER TO MASTER_HOST='210.211.96.114',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    -&gt; MASTER_USER='repl1',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    -&gt; MASTER_PASSWORD='repl1',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    -&gt; MASTER_LOG_FILE='mysql-bin.000002',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    -&gt; MASTER_LOG_POS=326;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CHANGE MASTER TO MASTER_HOST='210.211.96.114', MASTER_USER='repl1', MASTER_PASSWORD='repl1', MASTER_LOG_FILE='mysql-bin.000005', MASTER_LOG_POS=619;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Start slave trên master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start slave;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2j0hi3pbps7" w:id="10"/>
      <w:bookmarkEnd w:id="10"/>
      <w:r w:rsidDel="00000000" w:rsidR="00000000" w:rsidRPr="00000000">
        <w:rPr>
          <w:rtl w:val="0"/>
        </w:rPr>
        <w:t xml:space="preserve">2.4. Hoàn thiện cấu hình trên Master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Kết nối với server master 2 bằng lệnh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 CHANGE MASTER TO MASTER_HOST='118.70.223.166',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    -&gt; MASTER_USER='repl2',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    -&gt; MASTER_PASSWORD='repl2',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    -&gt; MASTER_LOG_FILE='mysql-bin.000002',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    -&gt; MASTER_LOG_POS=489857951;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CHANGE MASTER TO MASTER_HOST='118.70.223.166', MASTER_USER='repl2', MASTER_PASSWORD='repl2', MASTER_LOG_FILE='mysql-bin.000006', MASTER_LOG_POS=619;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Start slave trên master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start slave;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i60ylqypxrhu" w:id="11"/>
      <w:bookmarkEnd w:id="11"/>
      <w:r w:rsidDel="00000000" w:rsidR="00000000" w:rsidRPr="00000000">
        <w:rPr>
          <w:rtl w:val="0"/>
        </w:rPr>
        <w:t xml:space="preserve">Ghi chú: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Để kiểm tra xem master 1 đã kết nối với master 2 chưa, bạn có thể dùng hai lệnh sau: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mysql&gt; show processlist; </w:t>
      </w:r>
      <w:r w:rsidDel="00000000" w:rsidR="00000000" w:rsidRPr="00000000">
        <w:rPr>
          <w:i w:val="1"/>
          <w:rtl w:val="0"/>
        </w:rPr>
        <w:t xml:space="preserve">hoặc </w:t>
      </w:r>
      <w:r w:rsidDel="00000000" w:rsidR="00000000" w:rsidRPr="00000000">
        <w:rPr>
          <w:i w:val="1"/>
          <w:color w:val="0000ff"/>
          <w:rtl w:val="0"/>
        </w:rPr>
        <w:t xml:space="preserve">show slave status\G;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Nếu thấy có dòng chữ “Waiting for master to send event”, thì OK.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ubpj9yuxe61" w:id="12"/>
      <w:bookmarkEnd w:id="12"/>
      <w:r w:rsidDel="00000000" w:rsidR="00000000" w:rsidRPr="00000000">
        <w:rPr>
          <w:rtl w:val="0"/>
        </w:rPr>
        <w:t xml:space="preserve">Lưu ý: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Phải đảm bảo trong lúc đồng bộ, user không được drop database hoặc drop table. Tham khảo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[5]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iqyrjb2550x" w:id="13"/>
      <w:bookmarkEnd w:id="13"/>
      <w:r w:rsidDel="00000000" w:rsidR="00000000" w:rsidRPr="00000000">
        <w:rPr>
          <w:rtl w:val="0"/>
        </w:rPr>
        <w:t xml:space="preserve">Upgrade từ MariaDB 10.0 lên 10.1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Tham khảo link [6]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l24847wcsu5" w:id="14"/>
      <w:bookmarkEnd w:id="14"/>
      <w:r w:rsidDel="00000000" w:rsidR="00000000" w:rsidRPr="00000000">
        <w:rPr>
          <w:rtl w:val="0"/>
        </w:rPr>
        <w:t xml:space="preserve">Link tham khảo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Learn the difference between Multi-Master and Multi-Source replication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Configure MySQL Master-Master Replication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How to Setup MySQL Master-Master Replication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[Video] MySQL: Set up Master-Master Replication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Blocking drop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Upgrade MariaDB from 10.0 to 10.1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ê Nguyễn Tuấn Thành" w:id="0" w:date="2016-10-04T09:36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Cách làm này cũ, nên được thay thế bằng Galera Cluster</w:t>
      </w:r>
    </w:p>
  </w:comment>
  <w:comment w:author="Lê Nguyễn Tuấn Thành" w:id="1" w:date="2016-10-04T09:36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_Marked as resolved_</w:t>
      </w:r>
    </w:p>
  </w:comment>
  <w:comment w:author="Lê Nguyễn Tuấn Thành" w:id="2" w:date="2016-10-04T09:36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cho cấu hình Galera: https://docs.google.com/document/d/1Y0-BAEdqS3ZGb5SSos7548HQfU_rTl77MBJxswQE5U4/edit#heading=h.e35t416ctx5m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port.rackspace.com/how-to/mysql-master-master-replication/" TargetMode="External"/><Relationship Id="rId10" Type="http://schemas.openxmlformats.org/officeDocument/2006/relationships/hyperlink" Target="http://severalnines.com/blog/learn-difference-between-multi-master-and-multi-source-replication" TargetMode="External"/><Relationship Id="rId13" Type="http://schemas.openxmlformats.org/officeDocument/2006/relationships/hyperlink" Target="https://www.youtube.com/watch?v=_wZvGg2ozoM" TargetMode="External"/><Relationship Id="rId12" Type="http://schemas.openxmlformats.org/officeDocument/2006/relationships/hyperlink" Target="http://tecadmin.net/how-to-set-up-mysql-master-master-replication/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ba.stackexchange.com/questions/27372/blocking-drop-database-command" TargetMode="External"/><Relationship Id="rId15" Type="http://schemas.openxmlformats.org/officeDocument/2006/relationships/hyperlink" Target="https://support.qualityunit.com/009608-Upgrade-MariaDB-100x-to-MariaDB-101x-on-Centos-yum" TargetMode="External"/><Relationship Id="rId14" Type="http://schemas.openxmlformats.org/officeDocument/2006/relationships/hyperlink" Target="http://dba.stackexchange.com/questions/27372/blocking-drop-database-command" TargetMode="External"/><Relationship Id="rId5" Type="http://schemas.openxmlformats.org/officeDocument/2006/relationships/styles" Target="styles.xml"/><Relationship Id="rId6" Type="http://schemas.openxmlformats.org/officeDocument/2006/relationships/image" Target="media/image02.png"/><Relationship Id="rId7" Type="http://schemas.openxmlformats.org/officeDocument/2006/relationships/hyperlink" Target="http://tecadmin.net/how-to-set-up-mysql-master-master-replication/" TargetMode="External"/><Relationship Id="rId8" Type="http://schemas.openxmlformats.org/officeDocument/2006/relationships/image" Target="media/image03.png"/></Relationships>
</file>