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 who was working a long way from home, wanted to send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to his wife, but he could neither read nor write, and he had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all day, so he could only look for somebody to write his letter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at night. At last he found the house of a letter-writer whose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was Nasreddin.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Nasreddin was already in bed. 'It is late,' he said. 'What do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want?' 'I want you to write a letter to my wife,' said Ali. Nasreddin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pleased. He thought for a few seconds and then said, 'Has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got to go far?'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'What does that matter?' answered Ali.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'Well, my writing is so strange that only I can read it, and if 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travel a long way to read your letter to your wife, it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you a lot of money.'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went away quickly.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Ali doing?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he?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want to do?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couldn't he write the letter himself?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he look for somebody to write his letter?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did he find?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Nasreddin doing?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Ali say to Nasreddin?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Nasreddin feel when Ali spoke to him?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Nasreddin then ask Ali?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Ali reply?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Nasreddin say then?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Ali then do?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