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2: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man died and left his son a lot of money. But the son was 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 young man, and he quickly spent all the money, so that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he had nothing left. Of course, when that happened, all his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left him. When he was quite poor and alone, he went to see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Nasreddin, who was a kind, clever old man and often helped people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had troubles.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'My money has finished and my friends have gone,' said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man. 'What will happen to me now?'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'Don't worry, young man,' answered Nasreddin. 'Everything will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be all right again. Wait, and you will soon feel much happier.'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man was very glad. 'Am I going to get rich again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then?' he asked Nasreddin.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 I didn't mean that,' said the old man. 'I meant that you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soon get used to being poor and to having no friends.'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the young man get his money?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man was he?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to the money?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young man's friends then do?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young man do after that?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he go to Nasreddin?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young man say to Nasreddin?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Nasreddin answer?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the young man feel then?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he ask Nasreddin?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Nasreddin's answer?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