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BF" w:rsidRDefault="00CE2A4F" w:rsidP="00CE2A4F">
      <w:pPr>
        <w:ind w:left="2160" w:firstLine="720"/>
        <w:rPr>
          <w:b/>
          <w:sz w:val="40"/>
          <w:szCs w:val="40"/>
          <w:lang w:val="vi-VN"/>
        </w:rPr>
      </w:pPr>
      <w:r w:rsidRPr="00CE2A4F">
        <w:rPr>
          <w:b/>
          <w:sz w:val="40"/>
          <w:szCs w:val="40"/>
          <w:lang w:val="vi-VN"/>
        </w:rPr>
        <w:t>DIỄN BIẾN TRẢ GIÁ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141"/>
        <w:gridCol w:w="2192"/>
        <w:gridCol w:w="1799"/>
        <w:gridCol w:w="1331"/>
        <w:gridCol w:w="1382"/>
        <w:gridCol w:w="1319"/>
      </w:tblGrid>
      <w:tr w:rsidR="00195ED9" w:rsidTr="00195ED9">
        <w:tc>
          <w:tcPr>
            <w:tcW w:w="1272" w:type="dxa"/>
          </w:tcPr>
          <w:p w:rsidR="00CE2A4F" w:rsidRPr="00CE2A4F" w:rsidRDefault="00CE2A4F" w:rsidP="00CE2A4F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989" w:type="dxa"/>
          </w:tcPr>
          <w:p w:rsidR="00CE2A4F" w:rsidRDefault="00195ED9" w:rsidP="00CE2A4F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Mã k</w:t>
            </w:r>
            <w:r w:rsidR="00CE2A4F" w:rsidRPr="00CE2A4F">
              <w:rPr>
                <w:b/>
                <w:sz w:val="24"/>
                <w:szCs w:val="24"/>
                <w:lang w:val="vi-VN"/>
              </w:rPr>
              <w:t xml:space="preserve">hách </w:t>
            </w:r>
          </w:p>
          <w:p w:rsidR="00CE2A4F" w:rsidRPr="00CE2A4F" w:rsidRDefault="00CE2A4F" w:rsidP="00CE2A4F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>hàng</w:t>
            </w:r>
          </w:p>
        </w:tc>
        <w:tc>
          <w:tcPr>
            <w:tcW w:w="1395" w:type="dxa"/>
          </w:tcPr>
          <w:p w:rsidR="00CE2A4F" w:rsidRPr="00CE2A4F" w:rsidRDefault="00CE2A4F" w:rsidP="00195ED9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 xml:space="preserve">Mã </w:t>
            </w:r>
            <w:r w:rsidR="00195ED9">
              <w:rPr>
                <w:b/>
                <w:sz w:val="24"/>
                <w:szCs w:val="24"/>
                <w:lang w:val="vi-VN"/>
              </w:rPr>
              <w:t>tài sản</w:t>
            </w:r>
          </w:p>
        </w:tc>
        <w:tc>
          <w:tcPr>
            <w:tcW w:w="1488" w:type="dxa"/>
          </w:tcPr>
          <w:p w:rsidR="00CE2A4F" w:rsidRPr="00CE2A4F" w:rsidRDefault="00CE2A4F" w:rsidP="00CE2A4F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>Thời gian trả giá</w:t>
            </w:r>
          </w:p>
        </w:tc>
        <w:tc>
          <w:tcPr>
            <w:tcW w:w="1546" w:type="dxa"/>
          </w:tcPr>
          <w:p w:rsidR="00CE2A4F" w:rsidRPr="00CE2A4F" w:rsidRDefault="00195ED9" w:rsidP="00CE2A4F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Giá</w:t>
            </w:r>
            <w:r w:rsidR="00CE2A4F">
              <w:rPr>
                <w:b/>
                <w:sz w:val="24"/>
                <w:szCs w:val="24"/>
                <w:lang w:val="vi-VN"/>
              </w:rPr>
              <w:t xml:space="preserve"> đã trả</w:t>
            </w:r>
          </w:p>
        </w:tc>
        <w:tc>
          <w:tcPr>
            <w:tcW w:w="1474" w:type="dxa"/>
          </w:tcPr>
          <w:p w:rsidR="00CE2A4F" w:rsidRPr="00CE2A4F" w:rsidRDefault="00CE2A4F" w:rsidP="00CE2A4F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CE2A4F" w:rsidTr="008D7ECF">
        <w:tc>
          <w:tcPr>
            <w:tcW w:w="9164" w:type="dxa"/>
            <w:gridSpan w:val="6"/>
          </w:tcPr>
          <w:p w:rsidR="00CE2A4F" w:rsidRDefault="00CE2A4F" w:rsidP="00CE2A4F">
            <w:pPr>
              <w:rPr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{%tr for cp in  </w:t>
            </w:r>
            <w:r>
              <w:rPr>
                <w:rStyle w:val="Bodytext2105pt"/>
                <w:rFonts w:eastAsia="Tahoma"/>
                <w:sz w:val="26"/>
                <w:szCs w:val="26"/>
              </w:rPr>
              <w:t>history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%}</w:t>
            </w:r>
          </w:p>
        </w:tc>
      </w:tr>
      <w:tr w:rsidR="00195ED9" w:rsidTr="00195ED9">
        <w:tc>
          <w:tcPr>
            <w:tcW w:w="1272" w:type="dxa"/>
          </w:tcPr>
          <w:p w:rsidR="00CE2A4F" w:rsidRDefault="00CE2A4F" w:rsidP="00CE2A4F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</w:t>
            </w:r>
            <w:r>
              <w:rPr>
                <w:rStyle w:val="Bodytext2105pt"/>
                <w:rFonts w:eastAsia="Tahoma"/>
                <w:sz w:val="26"/>
                <w:szCs w:val="26"/>
              </w:rPr>
              <w:t>cp.stt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1989" w:type="dxa"/>
          </w:tcPr>
          <w:p w:rsidR="00CE2A4F" w:rsidRDefault="00CE2A4F" w:rsidP="00195ED9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{{cp.customercode}}</w:t>
            </w:r>
          </w:p>
        </w:tc>
        <w:tc>
          <w:tcPr>
            <w:tcW w:w="1395" w:type="dxa"/>
          </w:tcPr>
          <w:p w:rsidR="00CE2A4F" w:rsidRDefault="00195ED9" w:rsidP="00195ED9">
            <w:pPr>
              <w:rPr>
                <w:rStyle w:val="Bodytext2105pt"/>
                <w:rFonts w:eastAsia="Tahoma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asset</w:t>
            </w:r>
            <w:bookmarkStart w:id="0" w:name="_GoBack"/>
            <w:bookmarkEnd w:id="0"/>
            <w:r>
              <w:rPr>
                <w:rStyle w:val="Bodytext2105pt"/>
                <w:rFonts w:eastAsia="Tahoma"/>
                <w:sz w:val="26"/>
                <w:szCs w:val="26"/>
              </w:rPr>
              <w:t>code}}</w:t>
            </w:r>
          </w:p>
        </w:tc>
        <w:tc>
          <w:tcPr>
            <w:tcW w:w="1488" w:type="dxa"/>
          </w:tcPr>
          <w:p w:rsidR="00CE2A4F" w:rsidRDefault="00CE2A4F" w:rsidP="00CE2A4F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time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1546" w:type="dxa"/>
          </w:tcPr>
          <w:p w:rsidR="00CE2A4F" w:rsidRDefault="00CE2A4F" w:rsidP="00CE2A4F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price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1474" w:type="dxa"/>
          </w:tcPr>
          <w:p w:rsidR="00CE2A4F" w:rsidRDefault="00CE2A4F" w:rsidP="00CE2A4F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note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</w:tr>
      <w:tr w:rsidR="00CE2A4F" w:rsidTr="00D13FC5">
        <w:tc>
          <w:tcPr>
            <w:tcW w:w="9164" w:type="dxa"/>
            <w:gridSpan w:val="6"/>
          </w:tcPr>
          <w:p w:rsidR="00CE2A4F" w:rsidRDefault="00CE2A4F" w:rsidP="00CE2A4F">
            <w:pPr>
              <w:rPr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endfor %}</w:t>
            </w:r>
          </w:p>
        </w:tc>
      </w:tr>
    </w:tbl>
    <w:p w:rsidR="00CE2A4F" w:rsidRPr="00CE2A4F" w:rsidRDefault="00CE2A4F" w:rsidP="00CE2A4F">
      <w:pPr>
        <w:ind w:left="2160" w:firstLine="720"/>
        <w:rPr>
          <w:b/>
          <w:sz w:val="40"/>
          <w:szCs w:val="40"/>
          <w:lang w:val="vi-VN"/>
        </w:rPr>
      </w:pPr>
    </w:p>
    <w:sectPr w:rsidR="00CE2A4F" w:rsidRPr="00CE2A4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4F"/>
    <w:rsid w:val="00195ED9"/>
    <w:rsid w:val="008F29BF"/>
    <w:rsid w:val="00BF21E3"/>
    <w:rsid w:val="00C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C17F"/>
  <w15:chartTrackingRefBased/>
  <w15:docId w15:val="{55BABE04-15D1-4C4D-8928-AA52094F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105pt">
    <w:name w:val="Body text (2) + 10.5 pt"/>
    <w:basedOn w:val="DefaultParagraphFont"/>
    <w:qFormat/>
    <w:rsid w:val="00CE2A4F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2021-11-22T02:32:00Z</dcterms:created>
  <dcterms:modified xsi:type="dcterms:W3CDTF">2021-11-22T02:46:00Z</dcterms:modified>
</cp:coreProperties>
</file>