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37" w:type="dxa"/>
        <w:tblInd w:w="-175" w:type="dxa"/>
        <w:tblLook w:val="04A0" w:firstRow="1" w:lastRow="0" w:firstColumn="1" w:lastColumn="0" w:noHBand="0" w:noVBand="1"/>
      </w:tblPr>
      <w:tblGrid>
        <w:gridCol w:w="5490"/>
        <w:gridCol w:w="3947"/>
      </w:tblGrid>
      <w:tr w:rsidR="00C67F99" w14:paraId="734AA2CC" w14:textId="77777777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9AA1B" w14:textId="30938ABA" w:rsidR="00C67F99" w:rsidRDefault="0050664B" w:rsidP="001C2E59">
            <w:pPr>
              <w:pStyle w:val="Bodytext60"/>
              <w:shd w:val="clear" w:color="auto" w:fill="auto"/>
              <w:spacing w:line="360" w:lineRule="auto"/>
              <w:ind w:right="-108"/>
              <w:jc w:val="left"/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1C2E59">
              <w:rPr>
                <w:color w:val="000000"/>
                <w:sz w:val="24"/>
                <w:szCs w:val="24"/>
                <w:lang w:eastAsia="vi-VN" w:bidi="vi-VN"/>
              </w:rPr>
              <w:t xml:space="preserve">TỈNH BÀ RỊA - VŨNG TÀU</w:t>
            </w:r>
          </w:p>
          <w:p w14:paraId="43DB2723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</w:rPr>
            </w:pPr>
            <w:r>
              <w:rPr>
                <w:rStyle w:val="Bodytext612pt"/>
              </w:rPr>
              <w:t>PHÒNG ĐĂNG KÝ KINH DOANH</w:t>
            </w:r>
          </w:p>
          <w:p w14:paraId="751FBFB2" w14:textId="3ACB816B" w:rsidR="007805BC" w:rsidRPr="007805BC" w:rsidRDefault="007805BC" w:rsidP="007805BC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utria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A1376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left="-108" w:right="-135"/>
              <w:jc w:val="left"/>
              <w:rPr>
                <w:color w:val="000000"/>
                <w:sz w:val="24"/>
                <w:szCs w:val="24"/>
                <w:lang w:eastAsia="vi-VN" w:bidi="vi-VN"/>
              </w:rPr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43998330" w14:textId="77777777" w:rsidR="00C67F99" w:rsidRDefault="0050664B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F2246ED" w14:textId="77777777" w:rsidR="00C67F99" w:rsidRDefault="0050664B" w:rsidP="007805BC">
      <w:pPr>
        <w:pStyle w:val="Bodytext40"/>
        <w:shd w:val="clear" w:color="auto" w:fill="auto"/>
        <w:spacing w:line="360" w:lineRule="auto"/>
        <w:ind w:left="720" w:firstLine="720"/>
        <w:jc w:val="left"/>
        <w:rPr>
          <w:color w:val="000000"/>
          <w:sz w:val="26"/>
          <w:szCs w:val="26"/>
          <w:lang w:eastAsia="vi-VN" w:bidi="vi-VN"/>
        </w:rPr>
      </w:pPr>
      <w:r>
        <w:rPr>
          <w:color w:val="000000"/>
          <w:sz w:val="26"/>
          <w:szCs w:val="26"/>
          <w:lang w:val="vi-VN" w:eastAsia="vi-VN" w:bidi="vi-VN"/>
        </w:rPr>
        <w:t xml:space="preserve">GIẤY CHỨNG NHẬN ĐĂNG KÝ DOANH NGHIỆP </w:t>
      </w:r>
    </w:p>
    <w:p w14:paraId="1107F048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CÔNG TY TRÁCH NHIỆM HỮU HẠN HAI THÀNH VIÊN TRỞ LÊN</w:t>
      </w:r>
      <w:bookmarkStart w:id="0" w:name="bookmark0"/>
      <w:bookmarkEnd w:id="0"/>
    </w:p>
    <w:p w14:paraId="7899A922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>
        <w:rPr>
          <w:color w:val="000000"/>
          <w:sz w:val="26"/>
          <w:szCs w:val="26"/>
          <w:lang w:eastAsia="vi-VN" w:bidi="vi-VN"/>
        </w:rPr>
        <w:t>..........</w:t>
      </w:r>
    </w:p>
    <w:p w14:paraId="39FA7949" w14:textId="77777777" w:rsidR="00C67F99" w:rsidRDefault="0050664B">
      <w:pPr>
        <w:pStyle w:val="Bodytext5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Đăng k</w:t>
      </w:r>
      <w:r>
        <w:rPr>
          <w:color w:val="000000"/>
          <w:sz w:val="26"/>
          <w:szCs w:val="26"/>
          <w:lang w:eastAsia="vi-VN" w:bidi="vi-VN"/>
        </w:rPr>
        <w:t>ý</w:t>
      </w:r>
      <w:r>
        <w:rPr>
          <w:color w:val="000000"/>
          <w:sz w:val="26"/>
          <w:szCs w:val="26"/>
          <w:lang w:val="vi-VN" w:eastAsia="vi-VN" w:bidi="vi-VN"/>
        </w:rPr>
        <w:t xml:space="preserve"> lần đầu: ngày </w:t>
      </w:r>
      <w:r>
        <w:rPr>
          <w:color w:val="000000"/>
          <w:sz w:val="26"/>
          <w:szCs w:val="26"/>
          <w:lang w:eastAsia="vi-VN" w:bidi="vi-VN"/>
        </w:rPr>
        <w:t>...........</w:t>
      </w:r>
      <w:r>
        <w:rPr>
          <w:color w:val="000000"/>
          <w:sz w:val="26"/>
          <w:szCs w:val="26"/>
          <w:lang w:val="vi-VN" w:eastAsia="vi-VN" w:bidi="vi-VN"/>
        </w:rPr>
        <w:t xml:space="preserve"> tháng </w:t>
      </w:r>
      <w:r>
        <w:rPr>
          <w:color w:val="000000"/>
          <w:sz w:val="26"/>
          <w:szCs w:val="26"/>
          <w:lang w:eastAsia="vi-VN" w:bidi="vi-VN"/>
        </w:rPr>
        <w:t>.......</w:t>
      </w:r>
      <w:r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590BA9C7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55"/>
        </w:tabs>
        <w:spacing w:line="360" w:lineRule="auto"/>
        <w:jc w:val="left"/>
        <w:rPr>
          <w:sz w:val="26"/>
          <w:szCs w:val="26"/>
        </w:rPr>
      </w:pPr>
      <w:bookmarkStart w:id="1" w:name="bookmark1"/>
      <w:r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2F7D2357" w14:textId="2DFBF050" w:rsidR="00C67F99" w:rsidRDefault="0050664B">
      <w:p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Việt: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 xml:space="preserve">CÔNG TY TNHH HAI THÀNH VIÊN TRỞ LÊN TUYPQ123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C19798" w14:textId="33F4A955" w:rsidR="00C67F99" w:rsidRPr="001C2E59" w:rsidRDefault="0050664B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 xml:space="preserve">TUYPQ</w:t>
      </w:r>
    </w:p>
    <w:p w14:paraId="13E19E01" w14:textId="00AA98AC" w:rsidR="00C67F99" w:rsidRPr="001C2E59" w:rsidRDefault="0050664B">
      <w:pPr>
        <w:spacing w:line="360" w:lineRule="auto"/>
        <w:rPr>
          <w:rFonts w:ascii="Times New Roman" w:hAnsi="Times New Roman" w:cs="Times New Roman"/>
        </w:rPr>
      </w:pPr>
      <w:r w:rsidRPr="001C2E59">
        <w:rPr>
          <w:rStyle w:val="Bodytext2Spacing2pt"/>
          <w:rFonts w:eastAsia="Tahoma"/>
        </w:rPr>
        <w:t>Tên công ty viết tắt:</w:t>
      </w:r>
      <w:r w:rsidRPr="001C2E59">
        <w:rPr>
          <w:rStyle w:val="Bodytext2Spacing2pt"/>
          <w:rFonts w:eastAsia="Tahoma"/>
          <w:lang w:val="en-US"/>
        </w:rPr>
        <w:t xml:space="preserve"> </w:t>
      </w:r>
      <w:r w:rsidR="001C2E59">
        <w:rPr>
          <w:rStyle w:val="Bodytext2Spacing2pt"/>
          <w:rFonts w:eastAsia="Tahoma"/>
          <w:lang w:val="en-US"/>
        </w:rPr>
        <w:t xml:space="preserve">TUYPQ</w:t>
      </w:r>
    </w:p>
    <w:p w14:paraId="51774289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</w:pPr>
      <w:bookmarkStart w:id="2" w:name="bookmark2"/>
      <w:r>
        <w:rPr>
          <w:color w:val="000000"/>
          <w:sz w:val="26"/>
          <w:szCs w:val="26"/>
          <w:lang w:val="vi-VN" w:eastAsia="vi-VN" w:bidi="vi-VN"/>
        </w:rPr>
        <w:t>Địa chỉ trụ sở chính</w:t>
      </w:r>
      <w:bookmarkEnd w:id="2"/>
    </w:p>
    <w:p w14:paraId="6740681F" w14:textId="68B85C03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Số nhà, ngách, hẻm, ngõ, đường phố/tổ/xóm/ấp/thôn: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12</w:t>
      </w:r>
    </w:p>
    <w:p w14:paraId="2CE74BBF" w14:textId="52D0B3E5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Xã/Phường/Thị trấn: Phường Nguyễn An Ninh</w:t>
      </w:r>
    </w:p>
    <w:p w14:paraId="4051BA19" w14:textId="3C81B6E4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Quận/Huyện/Thị xã/Thành phố thuộc tỉnh: </w:t>
      </w:r>
      <w:r>
        <w:rPr>
          <w:rFonts w:ascii="Times New Roman" w:hAnsi="Times New Roman" w:cs="Times New Roman"/>
          <w:sz w:val="26"/>
          <w:szCs w:val="26"/>
        </w:rPr>
        <w:t xml:space="preserve">Thành phố Vũng Tàu</w:t>
      </w:r>
    </w:p>
    <w:p w14:paraId="1A5D3783" w14:textId="223A8CAE" w:rsidR="00C67F99" w:rsidRDefault="0050664B">
      <w:pPr>
        <w:tabs>
          <w:tab w:val="left" w:leader="dot" w:pos="4320"/>
          <w:tab w:val="right" w:leader="dot" w:pos="8280"/>
        </w:tabs>
        <w:spacing w:before="120" w:after="200"/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Tỉnh/Thành phố: </w:t>
      </w:r>
      <w:r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 xml:space="preserve">Tỉnh Bà Rịa - Vũng Tàu</w:t>
      </w:r>
    </w:p>
    <w:p w14:paraId="05275BAF" w14:textId="7193263D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Điện thoại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0969978298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Fax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: đâs</w:t>
      </w:r>
    </w:p>
    <w:p w14:paraId="51F4F9CD" w14:textId="3B77F2A7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 w:line="276" w:lineRule="auto"/>
        <w:rPr>
          <w:lang w:val="en-US"/>
        </w:rPr>
      </w:pPr>
      <w:r>
        <w:rPr>
          <w:rStyle w:val="Bodytext5NotItalic"/>
          <w:rFonts w:eastAsia="Tahoma"/>
          <w:sz w:val="26"/>
          <w:szCs w:val="26"/>
          <w:lang w:eastAsia="zh-CN" w:bidi="en-US"/>
        </w:rPr>
        <w:t xml:space="preserve">Email (nếu có): 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 xml:space="preserve">quoctuy@gmail.com</w:t>
      </w:r>
      <w:r>
        <w:rPr>
          <w:rStyle w:val="Bodytext5NotItalic"/>
          <w:rFonts w:eastAsia="Tahoma"/>
          <w:sz w:val="26"/>
          <w:szCs w:val="26"/>
          <w:lang w:bidi="en-US"/>
        </w:rPr>
        <w:t xml:space="preserve">                             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 xml:space="preserve">Website (nếu có): winlegal.vn</w:t>
      </w:r>
    </w:p>
    <w:p w14:paraId="3E201446" w14:textId="77777777" w:rsidR="00C67F99" w:rsidRDefault="0050664B">
      <w:pPr>
        <w:numPr>
          <w:ilvl w:val="0"/>
          <w:numId w:val="1"/>
        </w:numPr>
        <w:tabs>
          <w:tab w:val="left" w:pos="373"/>
          <w:tab w:val="left" w:pos="3082"/>
        </w:tabs>
        <w:spacing w:line="360" w:lineRule="auto"/>
      </w:pPr>
      <w:r>
        <w:rPr>
          <w:rStyle w:val="Bodytext2Bold"/>
          <w:rFonts w:eastAsia="Tahoma"/>
          <w:sz w:val="26"/>
          <w:szCs w:val="26"/>
        </w:rPr>
        <w:t>Vốn điều lệ</w:t>
      </w:r>
    </w:p>
    <w:p w14:paraId="6FB6A35C" w14:textId="532E38BC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Vốn điều lệ:10.000.000 VNĐ</w:t>
      </w:r>
    </w:p>
    <w:p w14:paraId="4CA5E9C5" w14:textId="374B8306" w:rsidR="00C67F99" w:rsidRDefault="0050664B">
      <w:pPr>
        <w:tabs>
          <w:tab w:val="left" w:pos="2093"/>
        </w:tabs>
        <w:spacing w:line="276" w:lineRule="auto"/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>
        <w:rPr>
          <w:rStyle w:val="Bodytext2Italic"/>
          <w:rFonts w:eastAsia="Tahoma"/>
          <w:sz w:val="26"/>
          <w:szCs w:val="26"/>
        </w:rPr>
        <w:t xml:space="preserve">: </w:t>
      </w:r>
      <w:bookmarkStart w:id="3" w:name="_GoBack1"/>
      <w:bookmarkEnd w:id="3"/>
      <w:r>
        <w:rPr>
          <w:rStyle w:val="Bodytext2Italic"/>
          <w:rFonts w:eastAsia="Tahoma"/>
          <w:sz w:val="26"/>
          <w:szCs w:val="26"/>
          <w:lang w:val="en-US"/>
        </w:rPr>
        <w:t xml:space="preserve">mười triệu đồng.</w:t>
      </w:r>
    </w:p>
    <w:p w14:paraId="14061365" w14:textId="1E5FA5AA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Mệnh giá cố phần:  </w:t>
      </w:r>
      <w:r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4822C196" w14:textId="30690229" w:rsidR="00C67F99" w:rsidRPr="001C2E59" w:rsidRDefault="0050664B">
      <w:pPr>
        <w:tabs>
          <w:tab w:val="left" w:pos="2093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Tổng số cổ phần: </w:t>
      </w:r>
    </w:p>
    <w:p w14:paraId="786984A9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360" w:lineRule="auto"/>
        <w:jc w:val="left"/>
        <w:rPr>
          <w:sz w:val="26"/>
          <w:szCs w:val="26"/>
        </w:rPr>
      </w:pPr>
      <w:bookmarkStart w:id="4" w:name="bookmark3"/>
      <w:r>
        <w:rPr>
          <w:color w:val="000000"/>
          <w:sz w:val="26"/>
          <w:szCs w:val="26"/>
          <w:lang w:val="vi-VN" w:eastAsia="vi-VN" w:bidi="vi-VN"/>
        </w:rPr>
        <w:t>Danh sách thành viên góp vốn</w:t>
      </w:r>
      <w:bookmarkEnd w:id="4"/>
    </w:p>
    <w:tbl>
      <w:tblPr>
        <w:tblW w:w="21011" w:type="dxa"/>
        <w:tblBorders>
          <w:top w:val="single" w:sz="4" w:space="0" w:color="000000"/>
          <w:left w:val="single" w:sz="4" w:space="0" w:color="000000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1388"/>
        <w:gridCol w:w="2630"/>
        <w:gridCol w:w="2558"/>
        <w:gridCol w:w="3655"/>
        <w:gridCol w:w="2850"/>
        <w:gridCol w:w="3413"/>
        <w:gridCol w:w="2431"/>
      </w:tblGrid>
      <w:tr w:rsidR="00E21D47" w14:paraId="0878F50A" w14:textId="77777777" w:rsidTr="00EC0654">
        <w:trPr>
          <w:trHeight w:val="151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133A30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STT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AC0168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ê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 thành viên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BEAE93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Qu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ốc</w:t>
            </w:r>
          </w:p>
          <w:p w14:paraId="563C2C4C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tịch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7C32DA" w14:textId="77777777" w:rsidR="00C67F99" w:rsidRDefault="0050664B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Địa chỉ liên lạc đối với cá nhân; 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đ</w:t>
            </w:r>
            <w:r>
              <w:rPr>
                <w:rStyle w:val="Bodytext2105pt"/>
                <w:rFonts w:eastAsia="Tahoma"/>
                <w:sz w:val="26"/>
                <w:szCs w:val="26"/>
              </w:rPr>
              <w:t>ịa ch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ỉ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trụ sở chính đ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ối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với 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F62918" w14:textId="77777777" w:rsidR="00E21D47" w:rsidRDefault="0050664B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Ph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ầ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 vốn góp (VNĐ và giá trị tương đương</w:t>
            </w:r>
          </w:p>
          <w:p w14:paraId="00B7CDD6" w14:textId="76935378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 theo đơn vị tiền 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n</w:t>
            </w:r>
            <w:r>
              <w:rPr>
                <w:rStyle w:val="Bodytext2105pt"/>
                <w:rFonts w:eastAsia="Tahoma"/>
                <w:sz w:val="26"/>
                <w:szCs w:val="26"/>
              </w:rPr>
              <w:t>ước ngoài, nếu có)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66028CA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Tỷ l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ệ</w:t>
            </w:r>
            <w:r>
              <w:rPr>
                <w:rStyle w:val="Bodytext2105pt"/>
                <w:rFonts w:eastAsia="Tahoma"/>
                <w:sz w:val="26"/>
                <w:szCs w:val="26"/>
              </w:rPr>
              <w:t>(%)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209A101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Giấy tờ pháp lý c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ủ</w:t>
            </w:r>
            <w:r>
              <w:rPr>
                <w:rStyle w:val="Bodytext2105pt"/>
                <w:rFonts w:eastAsia="Tahoma"/>
                <w:sz w:val="26"/>
                <w:szCs w:val="26"/>
              </w:rPr>
              <w:t>a cá nhân; Mã 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doanh nghiệp đối với doanh nghiệp; Số Giấy tờ pháp lý của 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27D9D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Ghi</w:t>
            </w:r>
          </w:p>
          <w:p w14:paraId="0149D4E5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chú</w:t>
            </w:r>
          </w:p>
        </w:tc>
      </w:tr>
      <w:tr w:rsidR="00E21D47" w14:paraId="0BB5E203" w14:textId="77777777" w:rsidTr="00EC0654">
        <w:trPr>
          <w:trHeight w:val="1505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  <w:vMerge w:val="restart"/>
          </w:tcPr>
          <w:p w14:paraId="235D3BAE" w14:textId="0C1C36C1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/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C74648" w14:textId="36FFDFF2" w:rsidR="00E21D47" w:rsidRDefault="00E21D47" w:rsidP="00E21D47">
            <w:pPr>
              <w:spacing w:line="360" w:lineRule="auto"/>
              <w:jc w:val="center"/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đợt 1 năm 2021 PFIEV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E025F6" w14:textId="7843AF82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Việt Nam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1D42CF" w14:textId="79DE80D8" w:rsidR="00E21D47" w:rsidRDefault="00E21D47" w:rsidP="00E21D47">
            <w:pPr>
              <w:spacing w:before="114" w:after="114" w:line="360" w:lineRule="auto"/>
              <w:jc w:val="center"/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21, Phường Phước Hưng, Thành phố Bà Rịa, Tỉnh Bà Rịa - Vũng Tàu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98BD05" w14:textId="5C3C3A0B" w:rsidR="00E21D47" w:rsidRPr="00E21D47" w:rsidRDefault="00E21D47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10.000.000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9816AC" w14:textId="77777777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{asset_total_capital_radio}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AAA49D" w14:textId="77777777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>{personal_legal_paper_number}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A1CF5" w14:textId="77777777" w:rsidR="00E21D47" w:rsidRDefault="00E21D47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{/dtMemberCompany}</w:t>
            </w:r>
          </w:p>
        </w:tc>
      </w:tr>
    </w:tbl>
    <w:p w14:paraId="0E188ABB" w14:textId="77777777" w:rsidR="00E21D47" w:rsidRDefault="00E21D47">
      <w:pPr>
        <w:pStyle w:val="Heading20"/>
        <w:keepNext/>
        <w:keepLines/>
        <w:shd w:val="clear" w:color="auto" w:fill="auto"/>
        <w:spacing w:line="360" w:lineRule="auto"/>
        <w:jc w:val="left"/>
        <w:rPr>
          <w:color w:val="000000"/>
          <w:sz w:val="26"/>
          <w:szCs w:val="26"/>
          <w:lang w:val="vi-VN" w:eastAsia="vi-VN" w:bidi="vi-VN"/>
        </w:rPr>
      </w:pPr>
      <w:bookmarkStart w:id="5" w:name="bookmark4"/>
    </w:p>
    <w:p w14:paraId="5BAC3C12" w14:textId="761B3DA3" w:rsidR="00C67F99" w:rsidRDefault="0050664B">
      <w:pPr>
        <w:pStyle w:val="Heading20"/>
        <w:keepNext/>
        <w:keepLines/>
        <w:shd w:val="clear" w:color="auto" w:fill="auto"/>
        <w:spacing w:line="360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5. Người đại diện theo pháp lu</w:t>
      </w:r>
      <w:r>
        <w:rPr>
          <w:color w:val="000000"/>
          <w:sz w:val="26"/>
          <w:szCs w:val="26"/>
          <w:lang w:eastAsia="vi-VN" w:bidi="vi-VN"/>
        </w:rPr>
        <w:t>ậ</w:t>
      </w:r>
      <w:r>
        <w:rPr>
          <w:color w:val="000000"/>
          <w:sz w:val="26"/>
          <w:szCs w:val="26"/>
          <w:lang w:val="vi-VN" w:eastAsia="vi-VN" w:bidi="vi-VN"/>
        </w:rPr>
        <w:t>t của công ty</w:t>
      </w:r>
      <w:bookmarkEnd w:id="5"/>
    </w:p>
    <w:p w14:paraId="7989541B" w14:textId="79B9E943" w:rsidR="00C67F99" w:rsidRPr="007805BC" w:rsidRDefault="0050664B">
      <w:pPr>
        <w:tabs>
          <w:tab w:val="left" w:pos="6397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* Họ và tên: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đợt 1 năm 2021 PFIEV</w:t>
      </w:r>
      <w:r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>
        <w:rPr>
          <w:rStyle w:val="Bodytext2Italic"/>
          <w:rFonts w:eastAsia="Tahoma"/>
          <w:sz w:val="26"/>
          <w:szCs w:val="26"/>
        </w:rPr>
        <w:t xml:space="preserve">Nam</w:t>
      </w:r>
    </w:p>
    <w:p w14:paraId="246C7A49" w14:textId="65A9658D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Chức danh: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Tổng giám đốc</w:t>
      </w:r>
    </w:p>
    <w:p w14:paraId="709BFA57" w14:textId="581B593D" w:rsidR="00C67F99" w:rsidRPr="007805BC" w:rsidRDefault="0050664B">
      <w:pPr>
        <w:tabs>
          <w:tab w:val="left" w:pos="1417"/>
          <w:tab w:val="left" w:pos="5744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Sinh ngày:</w:t>
      </w:r>
      <w:r>
        <w:rPr>
          <w:rFonts w:ascii="Times New Roman" w:hAnsi="Times New Roman" w:cs="Times New Roman"/>
          <w:sz w:val="26"/>
          <w:szCs w:val="26"/>
        </w:rPr>
        <w:t xml:space="preserve">  Dân tộc: </w:t>
      </w:r>
      <w:r>
        <w:rPr>
          <w:rStyle w:val="Bodytext2Italic"/>
          <w:rFonts w:eastAsia="Tahoma"/>
          <w:sz w:val="26"/>
          <w:szCs w:val="26"/>
        </w:rPr>
        <w:t xml:space="preserve">Kinh</w:t>
      </w:r>
      <w:r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>
        <w:rPr>
          <w:rStyle w:val="Bodytext2Italic"/>
          <w:rFonts w:eastAsia="Tahoma"/>
          <w:sz w:val="26"/>
          <w:szCs w:val="26"/>
        </w:rPr>
        <w:t xml:space="preserve">Bangladesh</w:t>
      </w:r>
    </w:p>
    <w:p w14:paraId="2ADFC1CF" w14:textId="1184FBC5" w:rsidR="00C67F99" w:rsidRPr="007805BC" w:rsidRDefault="0050664B">
      <w:pPr>
        <w:tabs>
          <w:tab w:val="left" w:pos="3701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Loại giấy tờ pháp lý của cá nhân: 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 xml:space="preserve">Chứng minh nhân dân</w:t>
      </w:r>
    </w:p>
    <w:p w14:paraId="651AF2BF" w14:textId="59C3EA79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Số giấy tờ pháp lý của cá nhân:</w:t>
      </w:r>
      <w:r>
        <w:rPr>
          <w:rStyle w:val="Bodytext2Italic"/>
          <w:rFonts w:eastAsia="Tahoma"/>
          <w:sz w:val="26"/>
          <w:szCs w:val="26"/>
          <w:lang w:val="en-US"/>
        </w:rPr>
        <w:t xml:space="preserve"> 3123123123</w:t>
      </w:r>
    </w:p>
    <w:p w14:paraId="55DF6D57" w14:textId="563B91AE" w:rsidR="00C67F99" w:rsidRPr="007805BC" w:rsidRDefault="0050664B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 xml:space="preserve">Ngày cấp: 27/04/2021</w:t>
      </w:r>
      <w:r>
        <w:rPr>
          <w:rStyle w:val="Bodytext5NotItalic"/>
          <w:i/>
          <w:iCs/>
          <w:sz w:val="26"/>
          <w:szCs w:val="26"/>
        </w:rPr>
        <w:tab/>
        <w:t xml:space="preserve">Nơi cấp: Thanh Hóa</w:t>
      </w:r>
    </w:p>
    <w:p w14:paraId="77728848" w14:textId="3FAEB318" w:rsidR="00C67F99" w:rsidRDefault="0050664B">
      <w:pPr>
        <w:pStyle w:val="Bodytext50"/>
        <w:shd w:val="clear" w:color="auto" w:fill="auto"/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 xml:space="preserve">Địa chỉ thường trú: </w:t>
      </w:r>
      <w:r>
        <w:rPr>
          <w:color w:val="000000"/>
          <w:sz w:val="26"/>
          <w:szCs w:val="26"/>
          <w:lang w:eastAsia="vi-VN" w:bidi="vi-VN"/>
        </w:rPr>
        <w:t xml:space="preserve">.32, Xã Phước Thuận, Huyện Xuyên Mộc, Tỉnh Bà Rịa - Vũng Tàu</w:t>
      </w:r>
    </w:p>
    <w:p w14:paraId="7FE31EA6" w14:textId="1FA2EB42" w:rsidR="00C67F99" w:rsidRPr="007805BC" w:rsidRDefault="0050664B">
      <w:pPr>
        <w:pStyle w:val="Bodytext50"/>
        <w:shd w:val="clear" w:color="auto" w:fill="auto"/>
        <w:tabs>
          <w:tab w:val="left" w:pos="1575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 xml:space="preserve">Địa chi liên lạc: 32, Xã Phước Thuận, Huyện Xuyên Mộc, Tỉnh Bà Rịa - Vũng Tàu</w:t>
      </w:r>
    </w:p>
    <w:p w14:paraId="471BC71B" w14:textId="77777777" w:rsidR="00C67F99" w:rsidRDefault="0050664B">
      <w:pPr>
        <w:pStyle w:val="Heading10"/>
        <w:keepNext/>
        <w:keepLines/>
        <w:shd w:val="clear" w:color="auto" w:fill="auto"/>
        <w:spacing w:line="360" w:lineRule="auto"/>
        <w:rPr>
          <w:sz w:val="26"/>
          <w:szCs w:val="26"/>
        </w:rPr>
      </w:pPr>
      <w:bookmarkStart w:id="6" w:name="bookmark5"/>
      <w:r>
        <w:rPr>
          <w:color w:val="000000"/>
          <w:sz w:val="26"/>
          <w:szCs w:val="26"/>
          <w:lang w:eastAsia="vi-VN" w:bidi="vi-VN"/>
        </w:rPr>
        <w:t xml:space="preserve">                                                           TR</w:t>
      </w:r>
      <w:r>
        <w:rPr>
          <w:color w:val="000000"/>
          <w:sz w:val="26"/>
          <w:szCs w:val="26"/>
          <w:lang w:val="vi-VN" w:eastAsia="vi-VN" w:bidi="vi-VN"/>
        </w:rPr>
        <w:t>ƯỞNG</w:t>
      </w:r>
      <w:r>
        <w:rPr>
          <w:color w:val="000000"/>
          <w:sz w:val="26"/>
          <w:szCs w:val="26"/>
          <w:lang w:eastAsia="vi-VN" w:bidi="vi-VN"/>
        </w:rPr>
        <w:t xml:space="preserve"> </w:t>
      </w:r>
      <w:r>
        <w:rPr>
          <w:color w:val="000000"/>
          <w:sz w:val="26"/>
          <w:szCs w:val="26"/>
          <w:lang w:val="vi-VN" w:eastAsia="vi-VN" w:bidi="vi-VN"/>
        </w:rPr>
        <w:t>PH</w:t>
      </w:r>
      <w:r>
        <w:rPr>
          <w:color w:val="000000"/>
          <w:sz w:val="26"/>
          <w:szCs w:val="26"/>
          <w:lang w:eastAsia="vi-VN" w:bidi="vi-VN"/>
        </w:rPr>
        <w:t>Ò</w:t>
      </w:r>
      <w:r>
        <w:rPr>
          <w:color w:val="000000"/>
          <w:sz w:val="26"/>
          <w:szCs w:val="26"/>
          <w:lang w:val="vi-VN" w:eastAsia="vi-VN" w:bidi="vi-VN"/>
        </w:rPr>
        <w:t>NG</w:t>
      </w:r>
      <w:bookmarkEnd w:id="6"/>
    </w:p>
    <w:p w14:paraId="0FB239F1" w14:textId="77777777" w:rsidR="00C67F99" w:rsidRDefault="00C67F99">
      <w:pPr>
        <w:spacing w:line="360" w:lineRule="auto"/>
      </w:pPr>
    </w:p>
    <w:sectPr w:rsidR="00C67F99">
      <w:headerReference w:type="default" r:id="rId7"/>
      <w:pgSz w:w="11906" w:h="16838"/>
      <w:pgMar w:top="1266" w:right="1440" w:bottom="143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7E43" w14:textId="77777777" w:rsidR="00FB4F7C" w:rsidRDefault="00FB4F7C">
      <w:r>
        <w:separator/>
      </w:r>
    </w:p>
  </w:endnote>
  <w:endnote w:type="continuationSeparator" w:id="0">
    <w:p w14:paraId="7CBB2688" w14:textId="77777777" w:rsidR="00FB4F7C" w:rsidRDefault="00FB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4249" w14:textId="77777777" w:rsidR="00FB4F7C" w:rsidRDefault="00FB4F7C">
      <w:r>
        <w:separator/>
      </w:r>
    </w:p>
  </w:footnote>
  <w:footnote w:type="continuationSeparator" w:id="0">
    <w:p w14:paraId="1A84441F" w14:textId="77777777" w:rsidR="00FB4F7C" w:rsidRDefault="00FB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B0AF" w14:textId="77777777" w:rsidR="00C67F99" w:rsidRDefault="0050664B">
    <w:pPr>
      <w:pStyle w:val="utrang"/>
      <w:rPr>
        <w:rFonts w:ascii="Times New Roman" w:hAnsi="Times New Roman" w:cs="Times New Roman"/>
        <w:color w:val="FF0000"/>
        <w:lang w:val="en-US"/>
      </w:rPr>
    </w:pPr>
    <w:r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1E9"/>
    <w:multiLevelType w:val="multilevel"/>
    <w:tmpl w:val="D42C299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6"/>
        <w:szCs w:val="24"/>
        <w:u w:val="none"/>
        <w:lang w:val="vi-VN" w:eastAsia="vi-VN" w:bidi="vi-V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18498A"/>
    <w:multiLevelType w:val="multilevel"/>
    <w:tmpl w:val="00B453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F99"/>
    <w:rsid w:val="001C2E59"/>
    <w:rsid w:val="0050664B"/>
    <w:rsid w:val="007805BC"/>
    <w:rsid w:val="00934C8D"/>
    <w:rsid w:val="00A36E70"/>
    <w:rsid w:val="00C67F99"/>
    <w:rsid w:val="00E21D47"/>
    <w:rsid w:val="00EC0654"/>
    <w:rsid w:val="00F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A203"/>
  <w15:docId w15:val="{3797F9B2-4153-438E-9ADD-08FBA342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185B"/>
    <w:pPr>
      <w:widowControl w:val="0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6">
    <w:name w:val="Body text (6)_"/>
    <w:basedOn w:val="Phngmcinhcuaoanvn"/>
    <w:link w:val="Bodytext60"/>
    <w:qFormat/>
    <w:rsid w:val="00BB185B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basedOn w:val="Bodytext6"/>
    <w:qFormat/>
    <w:rsid w:val="00BB185B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">
    <w:name w:val="Body text (2)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Italic">
    <w:name w:val="Body text (2) + Italic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u w:val="none"/>
    </w:rPr>
  </w:style>
  <w:style w:type="character" w:customStyle="1" w:styleId="Bodytext3">
    <w:name w:val="Body text (3)_"/>
    <w:basedOn w:val="Phngmcinhcuaoanvn"/>
    <w:link w:val="Bodytext30"/>
    <w:qFormat/>
    <w:rsid w:val="00BB185B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Heading2">
    <w:name w:val="Heading #2_"/>
    <w:basedOn w:val="Phngmcinhcuaoanvn"/>
    <w:link w:val="Heading2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qFormat/>
    <w:rsid w:val="00BB185B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0">
    <w:name w:val="Body text (2)_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18pt">
    <w:name w:val="Body text (2) + 18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6"/>
      <w:szCs w:val="36"/>
      <w:u w:val="none"/>
      <w:lang w:val="vi-VN" w:eastAsia="vi-VN" w:bidi="vi-VN"/>
    </w:rPr>
  </w:style>
  <w:style w:type="character" w:customStyle="1" w:styleId="Bodytext2Spacing2pt">
    <w:name w:val="Body text (2) + Spacing 2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40"/>
      <w:w w:val="100"/>
      <w:sz w:val="24"/>
      <w:szCs w:val="24"/>
      <w:u w:val="none"/>
      <w:lang w:val="vi-VN" w:eastAsia="vi-VN" w:bidi="vi-VN"/>
    </w:rPr>
  </w:style>
  <w:style w:type="character" w:customStyle="1" w:styleId="Bodytext5NotItalic">
    <w:name w:val="Body text (5) + Not Italic"/>
    <w:basedOn w:val="Bodytext5"/>
    <w:qFormat/>
    <w:rsid w:val="00BB185B"/>
    <w:rPr>
      <w:rFonts w:ascii="Times New Roman" w:eastAsia="Times New Roman" w:hAnsi="Times New Roman" w:cs="Times New Roman"/>
      <w:i/>
      <w:iCs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Bold">
    <w:name w:val="Body text (2) + Bold"/>
    <w:basedOn w:val="Bodytext20"/>
    <w:qFormat/>
    <w:rsid w:val="00BB185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vi-VN" w:eastAsia="vi-VN" w:bidi="vi-VN"/>
    </w:rPr>
  </w:style>
  <w:style w:type="character" w:customStyle="1" w:styleId="Bodytext2105pt">
    <w:name w:val="Body text (2) + 10.5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  <w:style w:type="character" w:customStyle="1" w:styleId="Bodytext210pt">
    <w:name w:val="Body text (2) + 10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Heading1">
    <w:name w:val="Heading #1_"/>
    <w:basedOn w:val="Phngmcinhcuaoanvn"/>
    <w:link w:val="Heading10"/>
    <w:qFormat/>
    <w:rsid w:val="00BB185B"/>
    <w:rPr>
      <w:rFonts w:ascii="Times New Roman" w:eastAsia="Times New Roman" w:hAnsi="Times New Roman" w:cs="Times New Roman"/>
      <w:spacing w:val="20"/>
      <w:sz w:val="28"/>
      <w:szCs w:val="28"/>
      <w:shd w:val="clear" w:color="auto" w:fill="FFFFFF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4"/>
      <w:u w:val="none"/>
      <w:lang w:val="vi-VN" w:eastAsia="vi-VN" w:bidi="vi-VN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Bodytext60">
    <w:name w:val="Body text (6)"/>
    <w:basedOn w:val="Binhthng"/>
    <w:link w:val="Bodytext6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Bodytext30">
    <w:name w:val="Body text (3)"/>
    <w:basedOn w:val="Binhthng"/>
    <w:link w:val="Bodytext3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qFormat/>
    <w:rsid w:val="00BB185B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paragraph" w:customStyle="1" w:styleId="Heading10">
    <w:name w:val="Heading #1"/>
    <w:basedOn w:val="Binhthng"/>
    <w:link w:val="Heading1"/>
    <w:qFormat/>
    <w:rsid w:val="00BB185B"/>
    <w:pPr>
      <w:shd w:val="clear" w:color="auto" w:fill="FFFFFF"/>
      <w:outlineLvl w:val="0"/>
    </w:pPr>
    <w:rPr>
      <w:rFonts w:ascii="Times New Roman" w:eastAsia="Times New Roman" w:hAnsi="Times New Roman" w:cs="Times New Roman"/>
      <w:color w:val="auto"/>
      <w:spacing w:val="20"/>
      <w:sz w:val="28"/>
      <w:szCs w:val="28"/>
      <w:lang w:val="en-US" w:eastAsia="en-US" w:bidi="ar-SA"/>
    </w:rPr>
  </w:style>
  <w:style w:type="paragraph" w:styleId="utrang">
    <w:name w:val="header"/>
    <w:basedOn w:val="Binhthng"/>
    <w:link w:val="utrangChar"/>
    <w:uiPriority w:val="99"/>
    <w:unhideWhenUsed/>
    <w:rsid w:val="007836F4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link w:val="ChntrangChar"/>
    <w:uiPriority w:val="99"/>
    <w:unhideWhenUsed/>
    <w:rsid w:val="007836F4"/>
    <w:pPr>
      <w:tabs>
        <w:tab w:val="center" w:pos="4680"/>
        <w:tab w:val="right" w:pos="9360"/>
      </w:tabs>
    </w:pPr>
  </w:style>
  <w:style w:type="table" w:styleId="LiBang">
    <w:name w:val="Table Grid"/>
    <w:basedOn w:val="BangThngthng"/>
    <w:uiPriority w:val="59"/>
    <w:rsid w:val="00BB1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vu an</cp:lastModifiedBy>
  <cp:revision>14</cp:revision>
  <dcterms:created xsi:type="dcterms:W3CDTF">2021-04-22T01:57:00Z</dcterms:created>
  <dcterms:modified xsi:type="dcterms:W3CDTF">2021-05-02T14:50:00Z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