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Tóm tắt các nghiệp vụ </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Nhân viên mới được tiếp nhận qua quyết định tuyển dụng. trong đó ghi rõ thời gian thử việc, phòng ban nào tiếp nhận (ví dụ như phòng tài chính kế toán…), có mức lương thử việc và điều khoản cam kết.</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Khi kết thúc thử việc thì nhân viên có thể được kí hợp đồng lao động dài hạn hoặc ngắn hạn. Nếu là hợp đồng dài hạn thì thì công ty đóng bhyt và bhxh vào bảng lương</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Các quyết định chức vụ thì có phụ cấp chức vụ hay quyết định về lương như lương cơ bản, phụ cấp…Các đợn tăng lương hay tăng chức được cập nhật qua quyết định này</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Hàng tuần, trưởng phòng ban hoặc phân xưởng phân công ca làm việc và kế hoạch chấm công để gửi ban chấm công. Ban chấm công lập phiếu ghi nhận giờ phụ trội như tăng ca, ngày lễ, ngày nghỉ với hệ số 1,5 và bảng chấp công hàng tháng để tính lương.</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Giám đốc ký các quyết định khen thưởng kèm phiếu chi khen thưởng, lương tháng 13, thưởng lễ… hoặc là quyết định kỉ luật kèm phiếu thu nộp phạt hoặc trừ trực tiếp vào lương. Áp dụng cho cá nhân hoặc tập thể phòng ban.</w:t>
      </w:r>
    </w:p>
    <w:p>
      <w:pPr>
        <w:pStyle w:val="30"/>
        <w:numPr>
          <w:ilvl w:val="0"/>
          <w:numId w:val="1"/>
        </w:numPr>
        <w:rPr>
          <w:rFonts w:ascii="Times New Roman" w:hAnsi="Times New Roman" w:cs="Times New Roman"/>
          <w:b/>
          <w:bCs/>
          <w:sz w:val="26"/>
          <w:szCs w:val="26"/>
        </w:rPr>
      </w:pPr>
      <w:r>
        <w:rPr>
          <w:rFonts w:ascii="Times New Roman" w:hAnsi="Times New Roman" w:cs="Times New Roman"/>
          <w:b/>
          <w:bCs/>
          <w:sz w:val="26"/>
          <w:szCs w:val="26"/>
        </w:rPr>
        <w:t>Yêu cầu hệ thống</w:t>
      </w:r>
    </w:p>
    <w:p>
      <w:pPr>
        <w:pStyle w:val="30"/>
        <w:numPr>
          <w:ilvl w:val="1"/>
          <w:numId w:val="1"/>
        </w:numPr>
        <w:rPr>
          <w:rFonts w:ascii="Times New Roman" w:hAnsi="Times New Roman" w:cs="Times New Roman"/>
          <w:b/>
          <w:bCs/>
          <w:sz w:val="26"/>
          <w:szCs w:val="26"/>
        </w:rPr>
      </w:pPr>
      <w:r>
        <w:rPr>
          <w:rFonts w:ascii="Times New Roman" w:hAnsi="Times New Roman" w:cs="Times New Roman"/>
          <w:b/>
          <w:bCs/>
          <w:sz w:val="26"/>
          <w:szCs w:val="26"/>
        </w:rPr>
        <w:t>Đầu vào-xử lý-đầu ra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283"/>
        <w:gridCol w:w="2420"/>
        <w:gridCol w:w="2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Nhóm</w:t>
            </w:r>
          </w:p>
        </w:tc>
        <w:tc>
          <w:tcPr>
            <w:tcW w:w="3283"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Đầu vào</w:t>
            </w:r>
          </w:p>
        </w:tc>
        <w:tc>
          <w:tcPr>
            <w:tcW w:w="2420"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Xử lý</w:t>
            </w:r>
          </w:p>
        </w:tc>
        <w:tc>
          <w:tcPr>
            <w:tcW w:w="2420"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Tuyển dụng và thử việc</w:t>
            </w:r>
          </w:p>
        </w:tc>
        <w:tc>
          <w:tcPr>
            <w:tcW w:w="328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Thông tin cá nhân của ứng viên, mức lương thử việc, thời gian thử việc</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Kiểm tra điều khoản, lập và quyết định tuyển dụng thử việc</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tuyển dụng thử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Kí hợp đồng chính thức</w:t>
            </w:r>
          </w:p>
        </w:tc>
        <w:tc>
          <w:tcPr>
            <w:tcW w:w="328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Đánh giá hết thử việc, loại hợp đồng (dài hoặc ngắn hạn), thông tin của bảo hiểm y tế hoặc bảo hiểm xã hội</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Tạo hợp đồng lao động, lập hồ sơ bảo hiểm nếu như kí hợp đồng dài hạn, cập nhật trạng thái nhân viên </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Hợp đồng lao động, hồ sơ bảo hiểm y tế, bảo hiểm xã hội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Quản lý quyết định</w:t>
            </w:r>
          </w:p>
        </w:tc>
        <w:tc>
          <w:tcPr>
            <w:tcW w:w="328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bổ nhiệm chức vụ, quyết định lương và phụ cấp</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Lưu trữ quá trình bổ nhiệm, diễn biến tăng lương/ phụ cấp</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chức vụ và quyết định lương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và chấm công</w:t>
            </w:r>
          </w:p>
        </w:tc>
        <w:tc>
          <w:tcPr>
            <w:tcW w:w="328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Danh sách nhân viên, ca làm việc, đăng kí phụ trội</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phân công theo tuần, ghi nhận chấm công tổng hợp số giờ phụ trội với hệ số 1.5</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Quyết định khen thưởng/kỉ luật. Phiếu chi khen thưởng, phiếu thu nộp phạt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Tính lương hàng tháng</w:t>
            </w:r>
          </w:p>
        </w:tc>
        <w:tc>
          <w:tcPr>
            <w:tcW w:w="328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Bảng chấm công, phiếu phụ trội, mức lương cơ bản, phụ cấp, khoản thưởng hoặc khoản phạt, trích trừ bảo hiểm y tế/ xã hội</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Tổng hợp công, tính tiền phụ trội với hệ số 1.5, trích bảo hiểm y tế/ xã hội, tính thuế</w:t>
            </w:r>
          </w:p>
        </w:tc>
        <w:tc>
          <w:tcPr>
            <w:tcW w:w="2420"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Bảng lương tháng và phiếu lương cá nhân</w:t>
            </w:r>
          </w:p>
        </w:tc>
      </w:tr>
    </w:tbl>
    <w:p>
      <w:pPr>
        <w:pStyle w:val="30"/>
        <w:numPr>
          <w:ilvl w:val="1"/>
          <w:numId w:val="1"/>
        </w:numPr>
        <w:rPr>
          <w:rFonts w:ascii="Times New Roman" w:hAnsi="Times New Roman" w:cs="Times New Roman"/>
          <w:b/>
          <w:bCs/>
          <w:sz w:val="26"/>
          <w:szCs w:val="26"/>
        </w:rPr>
      </w:pPr>
      <w:r>
        <w:rPr>
          <w:rFonts w:ascii="Times New Roman" w:hAnsi="Times New Roman" w:cs="Times New Roman"/>
          <w:b/>
          <w:bCs/>
          <w:sz w:val="26"/>
          <w:szCs w:val="26"/>
        </w:rPr>
        <w:t>Các tác nhân của bài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Tác nhân</w:t>
            </w:r>
          </w:p>
        </w:tc>
        <w:tc>
          <w:tcPr>
            <w:tcW w:w="7415" w:type="dxa"/>
          </w:tcPr>
          <w:p>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Nhân viên</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Người lao động, xem phiếu lương, lịch phân công ca làm, hồ sơ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Trưởng phòng / phân xưởng</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phân công ca làm việc theo tuần và phụ trội cho nhân viên trong bộ phận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Ban chấm công</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Theo dõi thực tế làm việc, lập bảng chấm công và phiếu ghi nhận giờ phụ trợ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Nhân viên nhân sự</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Lập kế hoạch tuyển dụng, hợp đồng, quyết định chức vụ, quyết định lương, hồ sơ bảo hiểm y tế/xã hội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Kế toán</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Lập phiếu thu/chi khen thưởng, kỉ luật, thực hiện tính và duyện bảng lương hàng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Giám đốc</w:t>
            </w:r>
          </w:p>
        </w:tc>
        <w:tc>
          <w:tcPr>
            <w:tcW w:w="7415" w:type="dxa"/>
          </w:tcPr>
          <w:p>
            <w:pPr>
              <w:spacing w:after="0" w:line="240" w:lineRule="auto"/>
              <w:rPr>
                <w:rFonts w:ascii="Times New Roman" w:hAnsi="Times New Roman" w:cs="Times New Roman"/>
                <w:sz w:val="26"/>
                <w:szCs w:val="26"/>
              </w:rPr>
            </w:pPr>
            <w:r>
              <w:rPr>
                <w:rFonts w:ascii="Times New Roman" w:hAnsi="Times New Roman" w:cs="Times New Roman"/>
                <w:sz w:val="26"/>
                <w:szCs w:val="26"/>
              </w:rPr>
              <w:t>Bổ nhiệm, phê duyệt các quyết định tuyển dụng, hợp đồng, mức lương, khen thưởng/kỉ luật</w:t>
            </w:r>
          </w:p>
        </w:tc>
      </w:tr>
    </w:tbl>
    <w:p>
      <w:pPr>
        <w:pStyle w:val="30"/>
        <w:numPr>
          <w:ilvl w:val="1"/>
          <w:numId w:val="1"/>
        </w:numPr>
        <w:rPr>
          <w:rFonts w:ascii="Times New Roman" w:hAnsi="Times New Roman" w:cs="Times New Roman"/>
          <w:sz w:val="26"/>
          <w:szCs w:val="26"/>
        </w:rPr>
      </w:pPr>
      <w:r>
        <w:rPr>
          <w:rFonts w:ascii="Times New Roman" w:hAnsi="Times New Roman" w:cs="Times New Roman"/>
          <w:sz w:val="26"/>
          <w:szCs w:val="26"/>
        </w:rPr>
        <w:t>Các quy tắc nghiệp vụ</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BR01: nhân viên thử việc phải có quyết định tuyển dụng, ghi rõ thời gian thử việc, mức lương thử việc và điều khoản cam kết</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BR02: Hợp đồng lao động gồm dài hạn và ngắn hạn. Nếu là hợp đồng dài hạn thì bắt buộc phải có hồ sơ bảo hiểm xã hội/bảo hiểm y tế</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BR03: giờ làm việc phụ trội như tăng ca, ngày lễ, ngày nghỉ được tính = 1.5 lần giờ lao động bình thường</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BR04: mọi sự thay đổi về chức vụ hoặc lương đều phải thông qua quyết định chức vụ và quyết định tăng lương tương ứng</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BR05: tiền khen thưởng/kỉ luật có thể thu hoặc chi trực tiếp qua phiếu thu hoặc phiếu chi hoặc cộng/trừ vào bảng lương tháng</w:t>
      </w:r>
    </w:p>
    <w:p>
      <w:pPr>
        <w:pStyle w:val="30"/>
        <w:numPr>
          <w:ilvl w:val="1"/>
          <w:numId w:val="1"/>
        </w:numPr>
        <w:rPr>
          <w:rFonts w:ascii="Times New Roman" w:hAnsi="Times New Roman" w:cs="Times New Roman"/>
          <w:sz w:val="26"/>
          <w:szCs w:val="26"/>
        </w:rPr>
      </w:pPr>
      <w:r>
        <w:rPr>
          <w:rFonts w:ascii="Times New Roman" w:hAnsi="Times New Roman" w:cs="Times New Roman"/>
          <w:sz w:val="26"/>
          <w:szCs w:val="26"/>
        </w:rPr>
        <w:t>Các quyết định triển khai</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QD01: mức đóng bảo hiểm y tế/ bảo hiểm xã hội trích theo tỉ lệ phần trăm quy định hiện hành của nhà nước dựa trên lương đóng bảo hiểm</w:t>
      </w:r>
    </w:p>
    <w:p>
      <w:pPr>
        <w:pStyle w:val="30"/>
        <w:numPr>
          <w:ilvl w:val="0"/>
          <w:numId w:val="2"/>
        </w:numPr>
        <w:rPr>
          <w:rFonts w:ascii="Times New Roman" w:hAnsi="Times New Roman" w:cs="Times New Roman"/>
          <w:sz w:val="26"/>
          <w:szCs w:val="26"/>
        </w:rPr>
      </w:pPr>
      <w:r>
        <w:rPr>
          <w:rFonts w:ascii="Times New Roman" w:hAnsi="Times New Roman" w:cs="Times New Roman"/>
          <w:sz w:val="26"/>
          <w:szCs w:val="26"/>
        </w:rPr>
        <w:t>QD02: hệ thống tự động cảnh báo khi nhân viên chuẩn bị hết hạn thử việc và hết hạn lao động</w:t>
      </w:r>
    </w:p>
    <w:p>
      <w:pPr>
        <w:pStyle w:val="30"/>
        <w:numPr>
          <w:ilvl w:val="0"/>
          <w:numId w:val="1"/>
        </w:numPr>
        <w:rPr>
          <w:rFonts w:ascii="Times New Roman" w:hAnsi="Times New Roman" w:cs="Times New Roman"/>
          <w:b/>
          <w:bCs/>
          <w:sz w:val="26"/>
          <w:szCs w:val="26"/>
        </w:rPr>
      </w:pPr>
      <w:r>
        <w:rPr>
          <w:rFonts w:ascii="Times New Roman" w:hAnsi="Times New Roman" w:cs="Times New Roman"/>
          <w:b/>
          <w:bCs/>
          <w:sz w:val="26"/>
          <w:szCs w:val="26"/>
        </w:rPr>
        <w:t>Use-case tổng quát</w:t>
      </w:r>
    </w:p>
    <w:p>
      <w:pPr>
        <w:pStyle w:val="30"/>
        <w:numPr>
          <w:ilvl w:val="1"/>
          <w:numId w:val="1"/>
        </w:numPr>
        <w:rPr>
          <w:rFonts w:ascii="Times New Roman" w:hAnsi="Times New Roman" w:cs="Times New Roman"/>
          <w:b/>
          <w:bCs/>
          <w:sz w:val="26"/>
          <w:szCs w:val="26"/>
        </w:rPr>
      </w:pPr>
      <w:r>
        <w:rPr>
          <w:rFonts w:ascii="Times New Roman" w:hAnsi="Times New Roman" w:cs="Times New Roman"/>
          <w:b/>
          <w:bCs/>
          <w:sz w:val="26"/>
          <w:szCs w:val="26"/>
        </w:rPr>
        <w:t>Sơ đồ use-case tổng quát</w:t>
      </w:r>
    </w:p>
    <w:p>
      <w:pPr>
        <w:spacing w:after="0" w:line="240" w:lineRule="auto"/>
        <w:jc w:val="center"/>
        <w:rPr>
          <w:lang w:bidi="ar-SA"/>
        </w:rPr>
      </w:pPr>
      <w:r>
        <w:rPr>
          <w:lang w:bidi="ar-SA"/>
        </w:rPr>
        <w:drawing>
          <wp:inline distT="0" distB="0" distL="0" distR="0">
            <wp:extent cx="4243705" cy="4197985"/>
            <wp:effectExtent l="0" t="0" r="4445" b="0"/>
            <wp:docPr id="118078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84851"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259520" cy="4213661"/>
                    </a:xfrm>
                    <a:prstGeom prst="rect">
                      <a:avLst/>
                    </a:prstGeom>
                    <a:noFill/>
                    <a:ln>
                      <a:noFill/>
                    </a:ln>
                  </pic:spPr>
                </pic:pic>
              </a:graphicData>
            </a:graphic>
          </wp:inline>
        </w:drawing>
      </w:r>
    </w:p>
    <w:p>
      <w:pPr>
        <w:spacing w:after="0" w:line="240" w:lineRule="auto"/>
        <w:jc w:val="both"/>
        <w:rPr>
          <w:rFonts w:hint="default"/>
          <w:lang w:val="en-US" w:bidi="ar-SA"/>
        </w:rPr>
      </w:pPr>
      <w:r>
        <w:rPr>
          <w:rFonts w:hint="default"/>
          <w:lang w:val="en-US" w:bidi="ar-SA"/>
        </w:rPr>
        <w:t xml:space="preserve"> Phân rã use case quản lý tuyển dụng và thử việc </w:t>
      </w:r>
    </w:p>
    <w:p>
      <w:pPr>
        <w:spacing w:after="0" w:line="240" w:lineRule="auto"/>
        <w:jc w:val="both"/>
        <w:rPr>
          <w:rFonts w:hint="default"/>
          <w:lang w:val="en-US" w:bidi="ar-SA"/>
        </w:rPr>
      </w:pPr>
    </w:p>
    <w:p>
      <w:pPr>
        <w:spacing w:after="0" w:line="240" w:lineRule="auto"/>
        <w:jc w:val="both"/>
      </w:pPr>
      <w:r>
        <w:drawing>
          <wp:inline distT="0" distB="0" distL="114300" distR="114300">
            <wp:extent cx="5730240" cy="504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730240" cy="5044440"/>
                    </a:xfrm>
                    <a:prstGeom prst="rect">
                      <a:avLst/>
                    </a:prstGeom>
                    <a:noFill/>
                    <a:ln>
                      <a:noFill/>
                    </a:ln>
                  </pic:spPr>
                </pic:pic>
              </a:graphicData>
            </a:graphic>
          </wp:inline>
        </w:drawing>
      </w:r>
    </w:p>
    <w:p>
      <w:pPr>
        <w:spacing w:after="0" w:line="240" w:lineRule="auto"/>
        <w:jc w:val="both"/>
      </w:pPr>
    </w:p>
    <w:p>
      <w:pPr>
        <w:spacing w:after="0" w:line="240" w:lineRule="auto"/>
        <w:jc w:val="both"/>
        <w:rPr>
          <w:rFonts w:hint="default"/>
          <w:lang w:val="en-US"/>
        </w:rPr>
      </w:pPr>
      <w:r>
        <w:rPr>
          <w:rFonts w:hint="default"/>
          <w:lang w:val="en-US"/>
        </w:rPr>
        <w:t xml:space="preserve">Phân rã use case Tính và lập bảng lương hằng ngày </w:t>
      </w:r>
    </w:p>
    <w:p>
      <w:pPr>
        <w:spacing w:after="0" w:line="240" w:lineRule="auto"/>
        <w:jc w:val="both"/>
      </w:pPr>
      <w:r>
        <w:drawing>
          <wp:inline distT="0" distB="0" distL="114300" distR="114300">
            <wp:extent cx="6150610" cy="501332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50610" cy="5013325"/>
                    </a:xfrm>
                    <a:prstGeom prst="rect">
                      <a:avLst/>
                    </a:prstGeom>
                    <a:noFill/>
                    <a:ln>
                      <a:noFill/>
                    </a:ln>
                  </pic:spPr>
                </pic:pic>
              </a:graphicData>
            </a:graphic>
          </wp:inline>
        </w:drawing>
      </w:r>
    </w:p>
    <w:p>
      <w:pPr>
        <w:spacing w:after="0" w:line="240" w:lineRule="auto"/>
        <w:jc w:val="both"/>
        <w:rPr>
          <w:rFonts w:hint="default"/>
          <w:lang w:val="en-US"/>
        </w:rPr>
      </w:pPr>
    </w:p>
    <w:p>
      <w:pPr>
        <w:spacing w:after="0" w:line="240" w:lineRule="auto"/>
        <w:jc w:val="both"/>
        <w:rPr>
          <w:rFonts w:hint="default"/>
          <w:lang w:val="en-US"/>
        </w:rPr>
      </w:pPr>
      <w:r>
        <w:rPr>
          <w:rFonts w:hint="default"/>
          <w:lang w:val="en-US"/>
        </w:rPr>
        <w:t xml:space="preserve">Xây dựng biểu đồ lớp phân tích </w:t>
      </w:r>
    </w:p>
    <w:p>
      <w:pPr>
        <w:spacing w:after="0" w:line="240" w:lineRule="auto"/>
        <w:jc w:val="both"/>
        <w:rPr>
          <w:rFonts w:hint="default"/>
          <w:lang w:val="en-US"/>
        </w:rPr>
      </w:pPr>
    </w:p>
    <w:p>
      <w:pPr>
        <w:spacing w:after="0" w:line="240" w:lineRule="auto"/>
        <w:jc w:val="both"/>
      </w:pPr>
      <w:r>
        <w:drawing>
          <wp:inline distT="0" distB="0" distL="114300" distR="114300">
            <wp:extent cx="5695950" cy="819150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695950" cy="8191500"/>
                    </a:xfrm>
                    <a:prstGeom prst="rect">
                      <a:avLst/>
                    </a:prstGeom>
                    <a:noFill/>
                    <a:ln>
                      <a:noFill/>
                    </a:ln>
                  </pic:spPr>
                </pic:pic>
              </a:graphicData>
            </a:graphic>
          </wp:inline>
        </w:drawing>
      </w:r>
    </w:p>
    <w:p>
      <w:pPr>
        <w:spacing w:after="0" w:line="240" w:lineRule="auto"/>
        <w:jc w:val="both"/>
        <w:rPr>
          <w:rFonts w:hint="default"/>
          <w:lang w:val="en-US"/>
        </w:rPr>
      </w:pPr>
      <w:r>
        <w:rPr>
          <w:rFonts w:hint="default"/>
          <w:lang w:val="en-US"/>
        </w:rPr>
        <w:t xml:space="preserve">3. Pha thiết kế </w:t>
      </w:r>
    </w:p>
    <w:p>
      <w:pPr>
        <w:spacing w:after="0" w:line="240" w:lineRule="auto"/>
        <w:jc w:val="both"/>
        <w:rPr>
          <w:rFonts w:hint="default"/>
          <w:lang w:val="en-US"/>
        </w:rPr>
      </w:pPr>
      <w:r>
        <w:rPr>
          <w:rFonts w:hint="default"/>
          <w:lang w:val="en-US"/>
        </w:rPr>
        <w:t xml:space="preserve">Biểu đồ Activity quản lý tuyển dụng và thử việc </w:t>
      </w:r>
    </w:p>
    <w:p>
      <w:pPr>
        <w:spacing w:after="0" w:line="240" w:lineRule="auto"/>
        <w:jc w:val="both"/>
        <w:rPr>
          <w:rFonts w:hint="default"/>
          <w:lang w:val="en-US"/>
        </w:rPr>
      </w:pPr>
      <w:r>
        <w:drawing>
          <wp:inline distT="0" distB="0" distL="114300" distR="114300">
            <wp:extent cx="5695950" cy="714375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695950" cy="7143750"/>
                    </a:xfrm>
                    <a:prstGeom prst="rect">
                      <a:avLst/>
                    </a:prstGeom>
                    <a:noFill/>
                    <a:ln>
                      <a:noFill/>
                    </a:ln>
                  </pic:spPr>
                </pic:pic>
              </a:graphicData>
            </a:graphic>
          </wp:inline>
        </w:drawing>
      </w:r>
    </w:p>
    <w:p>
      <w:pPr>
        <w:spacing w:after="0" w:line="240" w:lineRule="auto"/>
        <w:jc w:val="both"/>
        <w:rPr>
          <w:rFonts w:hint="default"/>
          <w:lang w:val="en-US"/>
        </w:rPr>
      </w:pPr>
    </w:p>
    <w:p>
      <w:pPr>
        <w:spacing w:after="0" w:line="240" w:lineRule="auto"/>
        <w:jc w:val="both"/>
        <w:rPr>
          <w:rFonts w:hint="default"/>
          <w:lang w:val="en-US"/>
        </w:rPr>
      </w:pPr>
    </w:p>
    <w:p>
      <w:pPr>
        <w:spacing w:after="0" w:line="240" w:lineRule="auto"/>
        <w:jc w:val="both"/>
        <w:rPr>
          <w:rFonts w:hint="default"/>
          <w:lang w:val="en-US" w:bidi="ar-SA"/>
        </w:rPr>
      </w:pPr>
    </w:p>
    <w:p>
      <w:pPr>
        <w:spacing w:after="0" w:line="240" w:lineRule="auto"/>
        <w:jc w:val="both"/>
        <w:rPr>
          <w:rFonts w:hint="default"/>
          <w:lang w:val="en-US" w:bidi="ar-SA"/>
        </w:rPr>
      </w:pPr>
      <w:r>
        <w:rPr>
          <w:rFonts w:hint="default"/>
          <w:lang w:val="en-US" w:bidi="ar-SA"/>
        </w:rPr>
        <w:t xml:space="preserve">Biểu đồ Activity Tính và lập bảng lương  hằng ngày </w:t>
      </w:r>
    </w:p>
    <w:p>
      <w:pPr>
        <w:spacing w:after="0" w:line="240" w:lineRule="auto"/>
        <w:jc w:val="both"/>
        <w:rPr>
          <w:rFonts w:hint="default"/>
          <w:lang w:val="en-US" w:bidi="ar-SA"/>
        </w:rPr>
      </w:pPr>
      <w:r>
        <w:drawing>
          <wp:inline distT="0" distB="0" distL="114300" distR="114300">
            <wp:extent cx="5076825" cy="6724650"/>
            <wp:effectExtent l="0" t="0" r="1333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076825" cy="6724650"/>
                    </a:xfrm>
                    <a:prstGeom prst="rect">
                      <a:avLst/>
                    </a:prstGeom>
                    <a:noFill/>
                    <a:ln>
                      <a:noFill/>
                    </a:ln>
                  </pic:spPr>
                </pic:pic>
              </a:graphicData>
            </a:graphic>
          </wp:inline>
        </w:drawing>
      </w:r>
    </w:p>
    <w:p>
      <w:pPr>
        <w:spacing w:after="0" w:line="240" w:lineRule="auto"/>
        <w:jc w:val="both"/>
        <w:rPr>
          <w:rFonts w:hint="default"/>
          <w:lang w:val="en-US" w:bidi="ar-SA"/>
        </w:rPr>
      </w:pPr>
    </w:p>
    <w:p>
      <w:pPr>
        <w:spacing w:after="0" w:line="240" w:lineRule="auto"/>
        <w:jc w:val="both"/>
      </w:pPr>
    </w:p>
    <w:p>
      <w:pPr>
        <w:spacing w:after="0" w:line="240" w:lineRule="auto"/>
        <w:jc w:val="both"/>
      </w:pPr>
    </w:p>
    <w:p>
      <w:pPr>
        <w:spacing w:after="0" w:line="240" w:lineRule="auto"/>
        <w:jc w:val="both"/>
        <w:rPr>
          <w:rFonts w:hint="default"/>
          <w:lang w:val="en-US"/>
        </w:rPr>
      </w:pPr>
      <w:r>
        <w:rPr>
          <w:rFonts w:hint="default"/>
          <w:lang w:val="en-US"/>
        </w:rPr>
        <w:t xml:space="preserve">Biểu đồ lớp chi tiết </w:t>
      </w:r>
    </w:p>
    <w:p>
      <w:pPr>
        <w:spacing w:after="0" w:line="240" w:lineRule="auto"/>
        <w:jc w:val="both"/>
      </w:pPr>
      <w:r>
        <w:drawing>
          <wp:inline distT="0" distB="0" distL="114300" distR="114300">
            <wp:extent cx="4186555" cy="8435975"/>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186555" cy="8435975"/>
                    </a:xfrm>
                    <a:prstGeom prst="rect">
                      <a:avLst/>
                    </a:prstGeom>
                    <a:noFill/>
                    <a:ln>
                      <a:noFill/>
                    </a:ln>
                  </pic:spPr>
                </pic:pic>
              </a:graphicData>
            </a:graphic>
          </wp:inline>
        </w:drawing>
      </w:r>
    </w:p>
    <w:p>
      <w:pPr>
        <w:spacing w:after="0" w:line="240" w:lineRule="auto"/>
        <w:jc w:val="both"/>
      </w:pPr>
    </w:p>
    <w:p>
      <w:pPr>
        <w:spacing w:after="0" w:line="240" w:lineRule="auto"/>
        <w:ind w:firstLine="120" w:firstLineChars="50"/>
        <w:jc w:val="both"/>
        <w:rPr>
          <w:rFonts w:hint="default"/>
          <w:lang w:val="en-US"/>
        </w:rPr>
      </w:pPr>
      <w:r>
        <w:rPr>
          <w:rFonts w:hint="default"/>
          <w:lang w:val="en-US"/>
        </w:rPr>
        <w:t xml:space="preserve">Biểu đồ SequenceDiagram quản lí tuyển dụng và thử việc </w:t>
      </w:r>
    </w:p>
    <w:p>
      <w:pPr>
        <w:spacing w:after="0" w:line="240" w:lineRule="auto"/>
        <w:ind w:firstLine="120" w:firstLineChars="50"/>
        <w:jc w:val="both"/>
      </w:pPr>
      <w:r>
        <w:drawing>
          <wp:inline distT="0" distB="0" distL="114300" distR="114300">
            <wp:extent cx="5672455" cy="4716780"/>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rcRect r="412" b="11254"/>
                    <a:stretch>
                      <a:fillRect/>
                    </a:stretch>
                  </pic:blipFill>
                  <pic:spPr>
                    <a:xfrm>
                      <a:off x="0" y="0"/>
                      <a:ext cx="5672455" cy="4716780"/>
                    </a:xfrm>
                    <a:prstGeom prst="rect">
                      <a:avLst/>
                    </a:prstGeom>
                    <a:noFill/>
                    <a:ln>
                      <a:noFill/>
                    </a:ln>
                  </pic:spPr>
                </pic:pic>
              </a:graphicData>
            </a:graphic>
          </wp:inline>
        </w:drawing>
      </w:r>
    </w:p>
    <w:p>
      <w:pPr>
        <w:spacing w:after="0" w:line="240" w:lineRule="auto"/>
        <w:ind w:firstLine="120" w:firstLineChars="50"/>
        <w:jc w:val="both"/>
        <w:rPr>
          <w:rFonts w:hint="default"/>
          <w:lang w:val="en-US"/>
        </w:rPr>
      </w:pPr>
      <w:r>
        <w:rPr>
          <w:rFonts w:hint="default"/>
          <w:lang w:val="en-US"/>
        </w:rPr>
        <w:t xml:space="preserve">Biểu đồ SequenceDiagram tính là lập bảng lương </w:t>
      </w:r>
    </w:p>
    <w:p>
      <w:pPr>
        <w:spacing w:after="0" w:line="240" w:lineRule="auto"/>
        <w:ind w:firstLine="120" w:firstLineChars="50"/>
        <w:jc w:val="both"/>
        <w:rPr>
          <w:rFonts w:hint="default"/>
          <w:lang w:val="en-US"/>
        </w:rPr>
      </w:pPr>
      <w:r>
        <w:drawing>
          <wp:inline distT="0" distB="0" distL="114300" distR="114300">
            <wp:extent cx="5673725" cy="4918075"/>
            <wp:effectExtent l="0" t="0" r="1079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rcRect r="390" b="10203"/>
                    <a:stretch>
                      <a:fillRect/>
                    </a:stretch>
                  </pic:blipFill>
                  <pic:spPr>
                    <a:xfrm>
                      <a:off x="0" y="0"/>
                      <a:ext cx="5673725" cy="4918075"/>
                    </a:xfrm>
                    <a:prstGeom prst="rect">
                      <a:avLst/>
                    </a:prstGeom>
                    <a:noFill/>
                    <a:ln>
                      <a:noFill/>
                    </a:ln>
                  </pic:spPr>
                </pic:pic>
              </a:graphicData>
            </a:graphic>
          </wp:inline>
        </w:drawing>
      </w:r>
    </w:p>
    <w:p>
      <w:pPr>
        <w:spacing w:after="0" w:line="240" w:lineRule="auto"/>
        <w:jc w:val="both"/>
        <w:rPr>
          <w:b/>
          <w:bCs/>
          <w:lang w:bidi="ar-SA"/>
        </w:rPr>
      </w:pPr>
    </w:p>
    <w:p>
      <w:pPr>
        <w:pStyle w:val="30"/>
        <w:numPr>
          <w:ilvl w:val="0"/>
          <w:numId w:val="1"/>
        </w:numPr>
        <w:rPr>
          <w:rFonts w:ascii="Times New Roman" w:hAnsi="Times New Roman" w:cs="Times New Roman"/>
          <w:b/>
          <w:bCs/>
          <w:sz w:val="26"/>
          <w:szCs w:val="26"/>
        </w:rPr>
      </w:pPr>
      <w:r>
        <w:rPr>
          <w:rFonts w:ascii="Times New Roman" w:hAnsi="Times New Roman" w:cs="Times New Roman"/>
          <w:b/>
          <w:bCs/>
          <w:sz w:val="26"/>
          <w:szCs w:val="26"/>
        </w:rPr>
        <w:t>Cơ sở dữ liệu</w:t>
      </w:r>
    </w:p>
    <w:p>
      <w:pPr>
        <w:rPr>
          <w:rFonts w:ascii="Times New Roman" w:hAnsi="Times New Roman" w:cs="Times New Roman"/>
          <w:sz w:val="26"/>
          <w:szCs w:val="26"/>
        </w:rPr>
      </w:pPr>
      <w:r>
        <w:rPr>
          <w:rFonts w:ascii="Times New Roman" w:hAnsi="Times New Roman" w:cs="Times New Roman"/>
          <w:sz w:val="26"/>
          <w:szCs w:val="26"/>
        </w:rPr>
        <w:t>create database QuanLyNhanSu</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use QuanLyNhanSu</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CREATE TABLE PhongBan (</w:t>
      </w:r>
    </w:p>
    <w:p>
      <w:pPr>
        <w:rPr>
          <w:rFonts w:ascii="Times New Roman" w:hAnsi="Times New Roman" w:cs="Times New Roman"/>
          <w:sz w:val="26"/>
          <w:szCs w:val="26"/>
        </w:rPr>
      </w:pPr>
      <w:r>
        <w:rPr>
          <w:rFonts w:ascii="Times New Roman" w:hAnsi="Times New Roman" w:cs="Times New Roman"/>
          <w:sz w:val="26"/>
          <w:szCs w:val="26"/>
        </w:rPr>
        <w:t xml:space="preserve">    MaPhongBan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TenPhongBan NVARCHAR(100) NOT NULL UNIQUE,</w:t>
      </w:r>
    </w:p>
    <w:p>
      <w:pPr>
        <w:rPr>
          <w:rFonts w:ascii="Times New Roman" w:hAnsi="Times New Roman" w:cs="Times New Roman"/>
          <w:sz w:val="26"/>
          <w:szCs w:val="26"/>
        </w:rPr>
      </w:pPr>
      <w:r>
        <w:rPr>
          <w:rFonts w:ascii="Times New Roman" w:hAnsi="Times New Roman" w:cs="Times New Roman"/>
          <w:sz w:val="26"/>
          <w:szCs w:val="26"/>
        </w:rPr>
        <w:t xml:space="preserve">    MoTa NVARCHAR(255)</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NhanVien (</w:t>
      </w:r>
    </w:p>
    <w:p>
      <w:pPr>
        <w:rPr>
          <w:rFonts w:ascii="Times New Roman" w:hAnsi="Times New Roman" w:cs="Times New Roman"/>
          <w:sz w:val="26"/>
          <w:szCs w:val="26"/>
        </w:rPr>
      </w:pPr>
      <w:r>
        <w:rPr>
          <w:rFonts w:ascii="Times New Roman" w:hAnsi="Times New Roman" w:cs="Times New Roman"/>
          <w:sz w:val="26"/>
          <w:szCs w:val="26"/>
        </w:rPr>
        <w:t xml:space="preserve">    MaNV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HoTen NVARCHAR(100) NOT NULL,</w:t>
      </w:r>
    </w:p>
    <w:p>
      <w:pPr>
        <w:rPr>
          <w:rFonts w:ascii="Times New Roman" w:hAnsi="Times New Roman" w:cs="Times New Roman"/>
          <w:sz w:val="26"/>
          <w:szCs w:val="26"/>
        </w:rPr>
      </w:pPr>
      <w:r>
        <w:rPr>
          <w:rFonts w:ascii="Times New Roman" w:hAnsi="Times New Roman" w:cs="Times New Roman"/>
          <w:sz w:val="26"/>
          <w:szCs w:val="26"/>
        </w:rPr>
        <w:t xml:space="preserve">    NgaySinh DATE NOT NULL,</w:t>
      </w:r>
    </w:p>
    <w:p>
      <w:pPr>
        <w:rPr>
          <w:rFonts w:ascii="Times New Roman" w:hAnsi="Times New Roman" w:cs="Times New Roman"/>
          <w:sz w:val="26"/>
          <w:szCs w:val="26"/>
        </w:rPr>
      </w:pPr>
      <w:r>
        <w:rPr>
          <w:rFonts w:ascii="Times New Roman" w:hAnsi="Times New Roman" w:cs="Times New Roman"/>
          <w:sz w:val="26"/>
          <w:szCs w:val="26"/>
        </w:rPr>
        <w:t xml:space="preserve">    GioiTinh NVARCHAR(10),</w:t>
      </w:r>
    </w:p>
    <w:p>
      <w:pPr>
        <w:rPr>
          <w:rFonts w:ascii="Times New Roman" w:hAnsi="Times New Roman" w:cs="Times New Roman"/>
          <w:sz w:val="26"/>
          <w:szCs w:val="26"/>
        </w:rPr>
      </w:pPr>
      <w:r>
        <w:rPr>
          <w:rFonts w:ascii="Times New Roman" w:hAnsi="Times New Roman" w:cs="Times New Roman"/>
          <w:sz w:val="26"/>
          <w:szCs w:val="26"/>
        </w:rPr>
        <w:t xml:space="preserve">    DiaChi NVARCHAR(255),</w:t>
      </w:r>
    </w:p>
    <w:p>
      <w:pPr>
        <w:rPr>
          <w:rFonts w:ascii="Times New Roman" w:hAnsi="Times New Roman" w:cs="Times New Roman"/>
          <w:sz w:val="26"/>
          <w:szCs w:val="26"/>
        </w:rPr>
      </w:pPr>
      <w:r>
        <w:rPr>
          <w:rFonts w:ascii="Times New Roman" w:hAnsi="Times New Roman" w:cs="Times New Roman"/>
          <w:sz w:val="26"/>
          <w:szCs w:val="26"/>
        </w:rPr>
        <w:t xml:space="preserve">    SoDienThoai VARCHAR(15),</w:t>
      </w:r>
    </w:p>
    <w:p>
      <w:pPr>
        <w:rPr>
          <w:rFonts w:ascii="Times New Roman" w:hAnsi="Times New Roman" w:cs="Times New Roman"/>
          <w:sz w:val="26"/>
          <w:szCs w:val="26"/>
        </w:rPr>
      </w:pPr>
      <w:r>
        <w:rPr>
          <w:rFonts w:ascii="Times New Roman" w:hAnsi="Times New Roman" w:cs="Times New Roman"/>
          <w:sz w:val="26"/>
          <w:szCs w:val="26"/>
        </w:rPr>
        <w:t xml:space="preserve">    Email VARCHAR(100),</w:t>
      </w:r>
    </w:p>
    <w:p>
      <w:pPr>
        <w:rPr>
          <w:rFonts w:ascii="Times New Roman" w:hAnsi="Times New Roman" w:cs="Times New Roman"/>
          <w:sz w:val="26"/>
          <w:szCs w:val="26"/>
        </w:rPr>
      </w:pPr>
      <w:r>
        <w:rPr>
          <w:rFonts w:ascii="Times New Roman" w:hAnsi="Times New Roman" w:cs="Times New Roman"/>
          <w:sz w:val="26"/>
          <w:szCs w:val="26"/>
        </w:rPr>
        <w:t xml:space="preserve">    MaPhongBan INT NOT NULL,</w:t>
      </w:r>
    </w:p>
    <w:p>
      <w:pPr>
        <w:rPr>
          <w:rFonts w:ascii="Times New Roman" w:hAnsi="Times New Roman" w:cs="Times New Roman"/>
          <w:sz w:val="26"/>
          <w:szCs w:val="26"/>
        </w:rPr>
      </w:pPr>
      <w:r>
        <w:rPr>
          <w:rFonts w:ascii="Times New Roman" w:hAnsi="Times New Roman" w:cs="Times New Roman"/>
          <w:sz w:val="26"/>
          <w:szCs w:val="26"/>
        </w:rPr>
        <w:t xml:space="preserve">    TrangThai NVARCHAR(30) DEFAULT N'Thử việc',</w:t>
      </w:r>
    </w:p>
    <w:p>
      <w:pPr>
        <w:rPr>
          <w:rFonts w:ascii="Times New Roman" w:hAnsi="Times New Roman" w:cs="Times New Roman"/>
          <w:sz w:val="26"/>
          <w:szCs w:val="26"/>
        </w:rPr>
      </w:pPr>
      <w:r>
        <w:rPr>
          <w:rFonts w:ascii="Times New Roman" w:hAnsi="Times New Roman" w:cs="Times New Roman"/>
          <w:sz w:val="26"/>
          <w:szCs w:val="26"/>
        </w:rPr>
        <w:t xml:space="preserve">    FOREIGN KEY (MaPhongBan) REFERENCES PhongBan(MaPhongBan)</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QuyetDinhTuyenDung (</w:t>
      </w:r>
    </w:p>
    <w:p>
      <w:pPr>
        <w:rPr>
          <w:rFonts w:ascii="Times New Roman" w:hAnsi="Times New Roman" w:cs="Times New Roman"/>
          <w:sz w:val="26"/>
          <w:szCs w:val="26"/>
        </w:rPr>
      </w:pPr>
      <w:r>
        <w:rPr>
          <w:rFonts w:ascii="Times New Roman" w:hAnsi="Times New Roman" w:cs="Times New Roman"/>
          <w:sz w:val="26"/>
          <w:szCs w:val="26"/>
        </w:rPr>
        <w:t xml:space="preserve">    SoQDTD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 UNIQUE,</w:t>
      </w:r>
    </w:p>
    <w:p>
      <w:pPr>
        <w:rPr>
          <w:rFonts w:ascii="Times New Roman" w:hAnsi="Times New Roman" w:cs="Times New Roman"/>
          <w:sz w:val="26"/>
          <w:szCs w:val="26"/>
        </w:rPr>
      </w:pPr>
      <w:r>
        <w:rPr>
          <w:rFonts w:ascii="Times New Roman" w:hAnsi="Times New Roman" w:cs="Times New Roman"/>
          <w:sz w:val="26"/>
          <w:szCs w:val="26"/>
        </w:rPr>
        <w:t xml:space="preserve">    NgayKy DATE NOT NULL DEFAULT GETDATE(),</w:t>
      </w:r>
    </w:p>
    <w:p>
      <w:pPr>
        <w:rPr>
          <w:rFonts w:ascii="Times New Roman" w:hAnsi="Times New Roman" w:cs="Times New Roman"/>
          <w:sz w:val="26"/>
          <w:szCs w:val="26"/>
        </w:rPr>
      </w:pPr>
      <w:r>
        <w:rPr>
          <w:rFonts w:ascii="Times New Roman" w:hAnsi="Times New Roman" w:cs="Times New Roman"/>
          <w:sz w:val="26"/>
          <w:szCs w:val="26"/>
        </w:rPr>
        <w:t xml:space="preserve">    NgayBatDauThuViec DATE NOT NULL,</w:t>
      </w:r>
    </w:p>
    <w:p>
      <w:pPr>
        <w:rPr>
          <w:rFonts w:ascii="Times New Roman" w:hAnsi="Times New Roman" w:cs="Times New Roman"/>
          <w:sz w:val="26"/>
          <w:szCs w:val="26"/>
        </w:rPr>
      </w:pPr>
      <w:r>
        <w:rPr>
          <w:rFonts w:ascii="Times New Roman" w:hAnsi="Times New Roman" w:cs="Times New Roman"/>
          <w:sz w:val="26"/>
          <w:szCs w:val="26"/>
        </w:rPr>
        <w:t xml:space="preserve">    NgayKetThucThuViec DATE NOT NULL,</w:t>
      </w:r>
    </w:p>
    <w:p>
      <w:pPr>
        <w:rPr>
          <w:rFonts w:ascii="Times New Roman" w:hAnsi="Times New Roman" w:cs="Times New Roman"/>
          <w:sz w:val="26"/>
          <w:szCs w:val="26"/>
        </w:rPr>
      </w:pPr>
      <w:r>
        <w:rPr>
          <w:rFonts w:ascii="Times New Roman" w:hAnsi="Times New Roman" w:cs="Times New Roman"/>
          <w:sz w:val="26"/>
          <w:szCs w:val="26"/>
        </w:rPr>
        <w:t xml:space="preserve">    LuongThuViec DECIMAL(18,2) NOT NULL,</w:t>
      </w:r>
    </w:p>
    <w:p>
      <w:pPr>
        <w:rPr>
          <w:rFonts w:ascii="Times New Roman" w:hAnsi="Times New Roman" w:cs="Times New Roman"/>
          <w:sz w:val="26"/>
          <w:szCs w:val="26"/>
        </w:rPr>
      </w:pPr>
      <w:r>
        <w:rPr>
          <w:rFonts w:ascii="Times New Roman" w:hAnsi="Times New Roman" w:cs="Times New Roman"/>
          <w:sz w:val="26"/>
          <w:szCs w:val="26"/>
        </w:rPr>
        <w:t xml:space="preserve">    NoiDungDieuKhoan NVARCHAR(MAX),</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HopDongLaoDong (</w:t>
      </w:r>
    </w:p>
    <w:p>
      <w:pPr>
        <w:rPr>
          <w:rFonts w:ascii="Times New Roman" w:hAnsi="Times New Roman" w:cs="Times New Roman"/>
          <w:sz w:val="26"/>
          <w:szCs w:val="26"/>
        </w:rPr>
      </w:pPr>
      <w:r>
        <w:rPr>
          <w:rFonts w:ascii="Times New Roman" w:hAnsi="Times New Roman" w:cs="Times New Roman"/>
          <w:sz w:val="26"/>
          <w:szCs w:val="26"/>
        </w:rPr>
        <w:t xml:space="preserve">    SoHopDong VARCHAR(30)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LoaiHopDong NVARCHAR(30) NOT NULL CHECK (LoaiHopDong IN (N'Dài hạn', N'Ngắn hạn')),</w:t>
      </w:r>
    </w:p>
    <w:p>
      <w:pPr>
        <w:rPr>
          <w:rFonts w:ascii="Times New Roman" w:hAnsi="Times New Roman" w:cs="Times New Roman"/>
          <w:sz w:val="26"/>
          <w:szCs w:val="26"/>
        </w:rPr>
      </w:pPr>
      <w:r>
        <w:rPr>
          <w:rFonts w:ascii="Times New Roman" w:hAnsi="Times New Roman" w:cs="Times New Roman"/>
          <w:sz w:val="26"/>
          <w:szCs w:val="26"/>
        </w:rPr>
        <w:t xml:space="preserve">    NgayKy DATE NOT NULL,</w:t>
      </w:r>
    </w:p>
    <w:p>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pPr>
        <w:rPr>
          <w:rFonts w:ascii="Times New Roman" w:hAnsi="Times New Roman" w:cs="Times New Roman"/>
          <w:sz w:val="26"/>
          <w:szCs w:val="26"/>
        </w:rPr>
      </w:pPr>
      <w:r>
        <w:rPr>
          <w:rFonts w:ascii="Times New Roman" w:hAnsi="Times New Roman" w:cs="Times New Roman"/>
          <w:sz w:val="26"/>
          <w:szCs w:val="26"/>
        </w:rPr>
        <w:t xml:space="preserve">    NgayHetHan DATE,</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HoSoBaoHiem (</w:t>
      </w:r>
    </w:p>
    <w:p>
      <w:pPr>
        <w:rPr>
          <w:rFonts w:ascii="Times New Roman" w:hAnsi="Times New Roman" w:cs="Times New Roman"/>
          <w:sz w:val="26"/>
          <w:szCs w:val="26"/>
        </w:rPr>
      </w:pPr>
      <w:r>
        <w:rPr>
          <w:rFonts w:ascii="Times New Roman" w:hAnsi="Times New Roman" w:cs="Times New Roman"/>
          <w:sz w:val="26"/>
          <w:szCs w:val="26"/>
        </w:rPr>
        <w:t xml:space="preserve">    MaSoBH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 UNIQUE,</w:t>
      </w:r>
    </w:p>
    <w:p>
      <w:pPr>
        <w:rPr>
          <w:rFonts w:ascii="Times New Roman" w:hAnsi="Times New Roman" w:cs="Times New Roman"/>
          <w:sz w:val="26"/>
          <w:szCs w:val="26"/>
        </w:rPr>
      </w:pPr>
      <w:r>
        <w:rPr>
          <w:rFonts w:ascii="Times New Roman" w:hAnsi="Times New Roman" w:cs="Times New Roman"/>
          <w:sz w:val="26"/>
          <w:szCs w:val="26"/>
        </w:rPr>
        <w:t xml:space="preserve">    SoBHYT VARCHAR(20) NOT NULL UNIQUE,</w:t>
      </w:r>
    </w:p>
    <w:p>
      <w:pPr>
        <w:rPr>
          <w:rFonts w:ascii="Times New Roman" w:hAnsi="Times New Roman" w:cs="Times New Roman"/>
          <w:sz w:val="26"/>
          <w:szCs w:val="26"/>
        </w:rPr>
      </w:pPr>
      <w:r>
        <w:rPr>
          <w:rFonts w:ascii="Times New Roman" w:hAnsi="Times New Roman" w:cs="Times New Roman"/>
          <w:sz w:val="26"/>
          <w:szCs w:val="26"/>
        </w:rPr>
        <w:t xml:space="preserve">    SoBHXH VARCHAR(20) NOT NULL UNIQUE,</w:t>
      </w:r>
    </w:p>
    <w:p>
      <w:pPr>
        <w:rPr>
          <w:rFonts w:ascii="Times New Roman" w:hAnsi="Times New Roman" w:cs="Times New Roman"/>
          <w:sz w:val="26"/>
          <w:szCs w:val="26"/>
        </w:rPr>
      </w:pPr>
      <w:r>
        <w:rPr>
          <w:rFonts w:ascii="Times New Roman" w:hAnsi="Times New Roman" w:cs="Times New Roman"/>
          <w:sz w:val="26"/>
          <w:szCs w:val="26"/>
        </w:rPr>
        <w:t xml:space="preserve">    NgayCap DATE NOT NULL,</w:t>
      </w:r>
    </w:p>
    <w:p>
      <w:pPr>
        <w:rPr>
          <w:rFonts w:ascii="Times New Roman" w:hAnsi="Times New Roman" w:cs="Times New Roman"/>
          <w:sz w:val="26"/>
          <w:szCs w:val="26"/>
        </w:rPr>
      </w:pPr>
      <w:r>
        <w:rPr>
          <w:rFonts w:ascii="Times New Roman" w:hAnsi="Times New Roman" w:cs="Times New Roman"/>
          <w:sz w:val="26"/>
          <w:szCs w:val="26"/>
        </w:rPr>
        <w:t xml:space="preserve">    MucDong DECIMAL(18,2) NOT NULL,</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QuyetDinhChucVu (</w:t>
      </w:r>
    </w:p>
    <w:p>
      <w:pPr>
        <w:rPr>
          <w:rFonts w:ascii="Times New Roman" w:hAnsi="Times New Roman" w:cs="Times New Roman"/>
          <w:sz w:val="26"/>
          <w:szCs w:val="26"/>
        </w:rPr>
      </w:pPr>
      <w:r>
        <w:rPr>
          <w:rFonts w:ascii="Times New Roman" w:hAnsi="Times New Roman" w:cs="Times New Roman"/>
          <w:sz w:val="26"/>
          <w:szCs w:val="26"/>
        </w:rPr>
        <w:t xml:space="preserve">    SoQDCV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pPr>
        <w:rPr>
          <w:rFonts w:ascii="Times New Roman" w:hAnsi="Times New Roman" w:cs="Times New Roman"/>
          <w:sz w:val="26"/>
          <w:szCs w:val="26"/>
        </w:rPr>
      </w:pPr>
      <w:r>
        <w:rPr>
          <w:rFonts w:ascii="Times New Roman" w:hAnsi="Times New Roman" w:cs="Times New Roman"/>
          <w:sz w:val="26"/>
          <w:szCs w:val="26"/>
        </w:rPr>
        <w:t xml:space="preserve">    ChucVuMoi NVARCHAR(100) NOT NULL,</w:t>
      </w:r>
    </w:p>
    <w:p>
      <w:pPr>
        <w:rPr>
          <w:rFonts w:ascii="Times New Roman" w:hAnsi="Times New Roman" w:cs="Times New Roman"/>
          <w:sz w:val="26"/>
          <w:szCs w:val="26"/>
        </w:rPr>
      </w:pPr>
      <w:r>
        <w:rPr>
          <w:rFonts w:ascii="Times New Roman" w:hAnsi="Times New Roman" w:cs="Times New Roman"/>
          <w:sz w:val="26"/>
          <w:szCs w:val="26"/>
        </w:rPr>
        <w:t xml:space="preserve">    PhuCapChucVu DECIMAL(18,2) DEFAULT 0,</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QuyetDinhLuong (</w:t>
      </w:r>
    </w:p>
    <w:p>
      <w:pPr>
        <w:rPr>
          <w:rFonts w:ascii="Times New Roman" w:hAnsi="Times New Roman" w:cs="Times New Roman"/>
          <w:sz w:val="26"/>
          <w:szCs w:val="26"/>
        </w:rPr>
      </w:pPr>
      <w:r>
        <w:rPr>
          <w:rFonts w:ascii="Times New Roman" w:hAnsi="Times New Roman" w:cs="Times New Roman"/>
          <w:sz w:val="26"/>
          <w:szCs w:val="26"/>
        </w:rPr>
        <w:t xml:space="preserve">    SoQDL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NgayHieuLuc DATE NOT NULL,</w:t>
      </w:r>
    </w:p>
    <w:p>
      <w:pPr>
        <w:rPr>
          <w:rFonts w:ascii="Times New Roman" w:hAnsi="Times New Roman" w:cs="Times New Roman"/>
          <w:sz w:val="26"/>
          <w:szCs w:val="26"/>
        </w:rPr>
      </w:pPr>
      <w:r>
        <w:rPr>
          <w:rFonts w:ascii="Times New Roman" w:hAnsi="Times New Roman" w:cs="Times New Roman"/>
          <w:sz w:val="26"/>
          <w:szCs w:val="26"/>
        </w:rPr>
        <w:t xml:space="preserve">    LuongCoBan DECIMAL(18,2) NOT NULL,</w:t>
      </w:r>
    </w:p>
    <w:p>
      <w:pPr>
        <w:rPr>
          <w:rFonts w:ascii="Times New Roman" w:hAnsi="Times New Roman" w:cs="Times New Roman"/>
          <w:sz w:val="26"/>
          <w:szCs w:val="26"/>
        </w:rPr>
      </w:pPr>
      <w:r>
        <w:rPr>
          <w:rFonts w:ascii="Times New Roman" w:hAnsi="Times New Roman" w:cs="Times New Roman"/>
          <w:sz w:val="26"/>
          <w:szCs w:val="26"/>
        </w:rPr>
        <w:t xml:space="preserve">    PhuCapLuong DECIMAL(18,2) DEFAULT 0,</w:t>
      </w:r>
    </w:p>
    <w:p>
      <w:pPr>
        <w:rPr>
          <w:rFonts w:ascii="Times New Roman" w:hAnsi="Times New Roman" w:cs="Times New Roman"/>
          <w:sz w:val="26"/>
          <w:szCs w:val="26"/>
        </w:rPr>
      </w:pPr>
      <w:r>
        <w:rPr>
          <w:rFonts w:ascii="Times New Roman" w:hAnsi="Times New Roman" w:cs="Times New Roman"/>
          <w:sz w:val="26"/>
          <w:szCs w:val="26"/>
        </w:rPr>
        <w:t xml:space="preserve">    PhuCapDocHai DECIMAL(18,2) DEFAULT 0,</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BangChamCong (</w:t>
      </w:r>
    </w:p>
    <w:p>
      <w:pPr>
        <w:rPr>
          <w:rFonts w:ascii="Times New Roman" w:hAnsi="Times New Roman" w:cs="Times New Roman"/>
          <w:sz w:val="26"/>
          <w:szCs w:val="26"/>
        </w:rPr>
      </w:pPr>
      <w:r>
        <w:rPr>
          <w:rFonts w:ascii="Times New Roman" w:hAnsi="Times New Roman" w:cs="Times New Roman"/>
          <w:sz w:val="26"/>
          <w:szCs w:val="26"/>
        </w:rPr>
        <w:t xml:space="preserve">    MaBCC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Thang INT NOT NULL,</w:t>
      </w:r>
    </w:p>
    <w:p>
      <w:pPr>
        <w:rPr>
          <w:rFonts w:ascii="Times New Roman" w:hAnsi="Times New Roman" w:cs="Times New Roman"/>
          <w:sz w:val="26"/>
          <w:szCs w:val="26"/>
        </w:rPr>
      </w:pPr>
      <w:r>
        <w:rPr>
          <w:rFonts w:ascii="Times New Roman" w:hAnsi="Times New Roman" w:cs="Times New Roman"/>
          <w:sz w:val="26"/>
          <w:szCs w:val="26"/>
        </w:rPr>
        <w:t xml:space="preserve">    Nam INT NOT NULL,</w:t>
      </w:r>
    </w:p>
    <w:p>
      <w:pPr>
        <w:rPr>
          <w:rFonts w:ascii="Times New Roman" w:hAnsi="Times New Roman" w:cs="Times New Roman"/>
          <w:sz w:val="26"/>
          <w:szCs w:val="26"/>
        </w:rPr>
      </w:pPr>
      <w:r>
        <w:rPr>
          <w:rFonts w:ascii="Times New Roman" w:hAnsi="Times New Roman" w:cs="Times New Roman"/>
          <w:sz w:val="26"/>
          <w:szCs w:val="26"/>
        </w:rPr>
        <w:t xml:space="preserve">    SoNgayCongChinh DECIMAL(4,1) NOT NULL DEFAULT 0,</w:t>
      </w:r>
    </w:p>
    <w:p>
      <w:pPr>
        <w:rPr>
          <w:rFonts w:ascii="Times New Roman" w:hAnsi="Times New Roman" w:cs="Times New Roman"/>
          <w:sz w:val="26"/>
          <w:szCs w:val="26"/>
        </w:rPr>
      </w:pPr>
      <w:r>
        <w:rPr>
          <w:rFonts w:ascii="Times New Roman" w:hAnsi="Times New Roman" w:cs="Times New Roman"/>
          <w:sz w:val="26"/>
          <w:szCs w:val="26"/>
        </w:rPr>
        <w:t xml:space="preserve">    SoNgayNghi INT DEFAULT 0,</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PhieuGhiNhanPhuTroi (</w:t>
      </w:r>
    </w:p>
    <w:p>
      <w:pPr>
        <w:rPr>
          <w:rFonts w:ascii="Times New Roman" w:hAnsi="Times New Roman" w:cs="Times New Roman"/>
          <w:sz w:val="26"/>
          <w:szCs w:val="26"/>
        </w:rPr>
      </w:pPr>
      <w:r>
        <w:rPr>
          <w:rFonts w:ascii="Times New Roman" w:hAnsi="Times New Roman" w:cs="Times New Roman"/>
          <w:sz w:val="26"/>
          <w:szCs w:val="26"/>
        </w:rPr>
        <w:t xml:space="preserve">    SoPhieuPT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NgayPhuTroi DATE NOT NULL,</w:t>
      </w:r>
    </w:p>
    <w:p>
      <w:pPr>
        <w:rPr>
          <w:rFonts w:ascii="Times New Roman" w:hAnsi="Times New Roman" w:cs="Times New Roman"/>
          <w:sz w:val="26"/>
          <w:szCs w:val="26"/>
        </w:rPr>
      </w:pPr>
      <w:r>
        <w:rPr>
          <w:rFonts w:ascii="Times New Roman" w:hAnsi="Times New Roman" w:cs="Times New Roman"/>
          <w:sz w:val="26"/>
          <w:szCs w:val="26"/>
        </w:rPr>
        <w:t xml:space="preserve">    SoGioPhuTroi DECIMAL(4,1) NOT NULL CHECK (SoGioPhuTroi &gt; 0),</w:t>
      </w:r>
    </w:p>
    <w:p>
      <w:pPr>
        <w:rPr>
          <w:rFonts w:ascii="Times New Roman" w:hAnsi="Times New Roman" w:cs="Times New Roman"/>
          <w:sz w:val="26"/>
          <w:szCs w:val="26"/>
        </w:rPr>
      </w:pPr>
      <w:r>
        <w:rPr>
          <w:rFonts w:ascii="Times New Roman" w:hAnsi="Times New Roman" w:cs="Times New Roman"/>
          <w:sz w:val="26"/>
          <w:szCs w:val="26"/>
        </w:rPr>
        <w:t xml:space="preserve">    HinhThucPT NVARCHAR(30) NOT NULL CHECK (HinhThucPT IN (N'Tăng ca', N'Ngày lễ', N'Ngày nghỉ')),</w:t>
      </w:r>
    </w:p>
    <w:p>
      <w:pPr>
        <w:rPr>
          <w:rFonts w:ascii="Times New Roman" w:hAnsi="Times New Roman" w:cs="Times New Roman"/>
          <w:sz w:val="26"/>
          <w:szCs w:val="26"/>
        </w:rPr>
      </w:pPr>
      <w:r>
        <w:rPr>
          <w:rFonts w:ascii="Times New Roman" w:hAnsi="Times New Roman" w:cs="Times New Roman"/>
          <w:sz w:val="26"/>
          <w:szCs w:val="26"/>
        </w:rPr>
        <w:t xml:space="preserve">    HeSo DECIMAL(3,2) DEFAULT 1.5,</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QuyetDinhKhenThuongKyLuat (</w:t>
      </w:r>
    </w:p>
    <w:p>
      <w:pPr>
        <w:rPr>
          <w:rFonts w:ascii="Times New Roman" w:hAnsi="Times New Roman" w:cs="Times New Roman"/>
          <w:sz w:val="26"/>
          <w:szCs w:val="26"/>
        </w:rPr>
      </w:pPr>
      <w:r>
        <w:rPr>
          <w:rFonts w:ascii="Times New Roman" w:hAnsi="Times New Roman" w:cs="Times New Roman"/>
          <w:sz w:val="26"/>
          <w:szCs w:val="26"/>
        </w:rPr>
        <w:t xml:space="preserve">    SoQDKTKL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LoaiQuyetDinh NVARCHAR(20) NOT NULL CHECK (LoaiQuyetDinh IN (N'Khen thưởng', N'Kỷ luật')),</w:t>
      </w:r>
    </w:p>
    <w:p>
      <w:pPr>
        <w:rPr>
          <w:rFonts w:ascii="Times New Roman" w:hAnsi="Times New Roman" w:cs="Times New Roman"/>
          <w:sz w:val="26"/>
          <w:szCs w:val="26"/>
        </w:rPr>
      </w:pPr>
      <w:r>
        <w:rPr>
          <w:rFonts w:ascii="Times New Roman" w:hAnsi="Times New Roman" w:cs="Times New Roman"/>
          <w:sz w:val="26"/>
          <w:szCs w:val="26"/>
        </w:rPr>
        <w:t xml:space="preserve">    DoiTuong NVARCHAR(20) NOT NULL CHECK (DoiTuong IN (N'Cá nhân', N'Tập thể')),</w:t>
      </w:r>
    </w:p>
    <w:p>
      <w:pPr>
        <w:rPr>
          <w:rFonts w:ascii="Times New Roman" w:hAnsi="Times New Roman" w:cs="Times New Roman"/>
          <w:sz w:val="26"/>
          <w:szCs w:val="26"/>
        </w:rPr>
      </w:pPr>
      <w:r>
        <w:rPr>
          <w:rFonts w:ascii="Times New Roman" w:hAnsi="Times New Roman" w:cs="Times New Roman"/>
          <w:sz w:val="26"/>
          <w:szCs w:val="26"/>
        </w:rPr>
        <w:t xml:space="preserve">    MaNV INT NULL,</w:t>
      </w:r>
    </w:p>
    <w:p>
      <w:pPr>
        <w:rPr>
          <w:rFonts w:ascii="Times New Roman" w:hAnsi="Times New Roman" w:cs="Times New Roman"/>
          <w:sz w:val="26"/>
          <w:szCs w:val="26"/>
        </w:rPr>
      </w:pPr>
      <w:r>
        <w:rPr>
          <w:rFonts w:ascii="Times New Roman" w:hAnsi="Times New Roman" w:cs="Times New Roman"/>
          <w:sz w:val="26"/>
          <w:szCs w:val="26"/>
        </w:rPr>
        <w:t xml:space="preserve">    MaPhongBan INT NULL,</w:t>
      </w:r>
    </w:p>
    <w:p>
      <w:pPr>
        <w:rPr>
          <w:rFonts w:ascii="Times New Roman" w:hAnsi="Times New Roman" w:cs="Times New Roman"/>
          <w:sz w:val="26"/>
          <w:szCs w:val="26"/>
        </w:rPr>
      </w:pPr>
      <w:r>
        <w:rPr>
          <w:rFonts w:ascii="Times New Roman" w:hAnsi="Times New Roman" w:cs="Times New Roman"/>
          <w:sz w:val="26"/>
          <w:szCs w:val="26"/>
        </w:rPr>
        <w:t xml:space="preserve">    NgayKy DATE NOT NULL DEFAULT GETDATE(),</w:t>
      </w:r>
    </w:p>
    <w:p>
      <w:pPr>
        <w:rPr>
          <w:rFonts w:ascii="Times New Roman" w:hAnsi="Times New Roman" w:cs="Times New Roman"/>
          <w:sz w:val="26"/>
          <w:szCs w:val="26"/>
        </w:rPr>
      </w:pPr>
      <w:r>
        <w:rPr>
          <w:rFonts w:ascii="Times New Roman" w:hAnsi="Times New Roman" w:cs="Times New Roman"/>
          <w:sz w:val="26"/>
          <w:szCs w:val="26"/>
        </w:rPr>
        <w:t xml:space="preserve">    LyDo NVARCHAR(255) NOT NULL,</w:t>
      </w:r>
    </w:p>
    <w:p>
      <w:pPr>
        <w:rPr>
          <w:rFonts w:ascii="Times New Roman" w:hAnsi="Times New Roman" w:cs="Times New Roman"/>
          <w:sz w:val="26"/>
          <w:szCs w:val="26"/>
        </w:rPr>
      </w:pPr>
      <w:r>
        <w:rPr>
          <w:rFonts w:ascii="Times New Roman" w:hAnsi="Times New Roman" w:cs="Times New Roman"/>
          <w:sz w:val="26"/>
          <w:szCs w:val="26"/>
        </w:rPr>
        <w:t xml:space="preserve">    SoTien DECIMAL(18,2) NOT NULL,</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 xml:space="preserve">    FOREIGN KEY (MaPhongBan) REFERENCES PhongBan(MaPhongBan)</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CREATE TABLE PhieuThuChi (</w:t>
      </w:r>
    </w:p>
    <w:p>
      <w:pPr>
        <w:rPr>
          <w:rFonts w:ascii="Times New Roman" w:hAnsi="Times New Roman" w:cs="Times New Roman"/>
          <w:sz w:val="26"/>
          <w:szCs w:val="26"/>
        </w:rPr>
      </w:pPr>
      <w:r>
        <w:rPr>
          <w:rFonts w:ascii="Times New Roman" w:hAnsi="Times New Roman" w:cs="Times New Roman"/>
          <w:sz w:val="26"/>
          <w:szCs w:val="26"/>
        </w:rPr>
        <w:t xml:space="preserve">    SoPhieu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SoQDKTKL INT NOT NULL UNIQUE,</w:t>
      </w:r>
    </w:p>
    <w:p>
      <w:pPr>
        <w:rPr>
          <w:rFonts w:ascii="Times New Roman" w:hAnsi="Times New Roman" w:cs="Times New Roman"/>
          <w:sz w:val="26"/>
          <w:szCs w:val="26"/>
        </w:rPr>
      </w:pPr>
      <w:r>
        <w:rPr>
          <w:rFonts w:ascii="Times New Roman" w:hAnsi="Times New Roman" w:cs="Times New Roman"/>
          <w:sz w:val="26"/>
          <w:szCs w:val="26"/>
        </w:rPr>
        <w:t xml:space="preserve">    LoaiPhieu NVARCHAR(10) NOT NULL CHECK (LoaiPhieu IN (N'Phiếu chi', N'Phiếu thu')),</w:t>
      </w:r>
    </w:p>
    <w:p>
      <w:pPr>
        <w:rPr>
          <w:rFonts w:ascii="Times New Roman" w:hAnsi="Times New Roman" w:cs="Times New Roman"/>
          <w:sz w:val="26"/>
          <w:szCs w:val="26"/>
        </w:rPr>
      </w:pPr>
      <w:r>
        <w:rPr>
          <w:rFonts w:ascii="Times New Roman" w:hAnsi="Times New Roman" w:cs="Times New Roman"/>
          <w:sz w:val="26"/>
          <w:szCs w:val="26"/>
        </w:rPr>
        <w:t xml:space="preserve">    NgayLap DATE NOT NULL DEFAULT GETDATE(),</w:t>
      </w:r>
    </w:p>
    <w:p>
      <w:pPr>
        <w:rPr>
          <w:rFonts w:ascii="Times New Roman" w:hAnsi="Times New Roman" w:cs="Times New Roman"/>
          <w:sz w:val="26"/>
          <w:szCs w:val="26"/>
        </w:rPr>
      </w:pPr>
      <w:r>
        <w:rPr>
          <w:rFonts w:ascii="Times New Roman" w:hAnsi="Times New Roman" w:cs="Times New Roman"/>
          <w:sz w:val="26"/>
          <w:szCs w:val="26"/>
        </w:rPr>
        <w:t xml:space="preserve">    SoTien DECIMAL(18,2) NOT NULL,</w:t>
      </w:r>
    </w:p>
    <w:p>
      <w:pPr>
        <w:rPr>
          <w:rFonts w:ascii="Times New Roman" w:hAnsi="Times New Roman" w:cs="Times New Roman"/>
          <w:sz w:val="26"/>
          <w:szCs w:val="26"/>
        </w:rPr>
      </w:pPr>
      <w:r>
        <w:rPr>
          <w:rFonts w:ascii="Times New Roman" w:hAnsi="Times New Roman" w:cs="Times New Roman"/>
          <w:sz w:val="26"/>
          <w:szCs w:val="26"/>
        </w:rPr>
        <w:t xml:space="preserve">    FOREIGN KEY (SoQDKTKL) REFERENCES QuyetDinhKhenThuongKyLuat(SoQDKTKL)</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CREATE TABLE BangLuong (</w:t>
      </w:r>
    </w:p>
    <w:p>
      <w:pPr>
        <w:rPr>
          <w:rFonts w:ascii="Times New Roman" w:hAnsi="Times New Roman" w:cs="Times New Roman"/>
          <w:sz w:val="26"/>
          <w:szCs w:val="26"/>
        </w:rPr>
      </w:pPr>
      <w:r>
        <w:rPr>
          <w:rFonts w:ascii="Times New Roman" w:hAnsi="Times New Roman" w:cs="Times New Roman"/>
          <w:sz w:val="26"/>
          <w:szCs w:val="26"/>
        </w:rPr>
        <w:t xml:space="preserve">    MaBangLuong INT IDENTITY(1,1) PRIMARY KEY,</w:t>
      </w:r>
    </w:p>
    <w:p>
      <w:pPr>
        <w:rPr>
          <w:rFonts w:ascii="Times New Roman" w:hAnsi="Times New Roman" w:cs="Times New Roman"/>
          <w:sz w:val="26"/>
          <w:szCs w:val="26"/>
        </w:rPr>
      </w:pPr>
      <w:r>
        <w:rPr>
          <w:rFonts w:ascii="Times New Roman" w:hAnsi="Times New Roman" w:cs="Times New Roman"/>
          <w:sz w:val="26"/>
          <w:szCs w:val="26"/>
        </w:rPr>
        <w:t xml:space="preserve">    MaNV INT NOT NULL,</w:t>
      </w:r>
    </w:p>
    <w:p>
      <w:pPr>
        <w:rPr>
          <w:rFonts w:ascii="Times New Roman" w:hAnsi="Times New Roman" w:cs="Times New Roman"/>
          <w:sz w:val="26"/>
          <w:szCs w:val="26"/>
        </w:rPr>
      </w:pPr>
      <w:r>
        <w:rPr>
          <w:rFonts w:ascii="Times New Roman" w:hAnsi="Times New Roman" w:cs="Times New Roman"/>
          <w:sz w:val="26"/>
          <w:szCs w:val="26"/>
        </w:rPr>
        <w:t xml:space="preserve">    Thang INT NOT NULL,</w:t>
      </w:r>
    </w:p>
    <w:p>
      <w:pPr>
        <w:rPr>
          <w:rFonts w:ascii="Times New Roman" w:hAnsi="Times New Roman" w:cs="Times New Roman"/>
          <w:sz w:val="26"/>
          <w:szCs w:val="26"/>
        </w:rPr>
      </w:pPr>
      <w:r>
        <w:rPr>
          <w:rFonts w:ascii="Times New Roman" w:hAnsi="Times New Roman" w:cs="Times New Roman"/>
          <w:sz w:val="26"/>
          <w:szCs w:val="26"/>
        </w:rPr>
        <w:t xml:space="preserve">    Nam INT NOT NULL,</w:t>
      </w:r>
    </w:p>
    <w:p>
      <w:pPr>
        <w:rPr>
          <w:rFonts w:ascii="Times New Roman" w:hAnsi="Times New Roman" w:cs="Times New Roman"/>
          <w:sz w:val="26"/>
          <w:szCs w:val="26"/>
        </w:rPr>
      </w:pPr>
      <w:r>
        <w:rPr>
          <w:rFonts w:ascii="Times New Roman" w:hAnsi="Times New Roman" w:cs="Times New Roman"/>
          <w:sz w:val="26"/>
          <w:szCs w:val="26"/>
        </w:rPr>
        <w:t xml:space="preserve">    LuongCoBan DECIMAL(18,2) NOT NULL,</w:t>
      </w:r>
    </w:p>
    <w:p>
      <w:pPr>
        <w:rPr>
          <w:rFonts w:ascii="Times New Roman" w:hAnsi="Times New Roman" w:cs="Times New Roman"/>
          <w:sz w:val="26"/>
          <w:szCs w:val="26"/>
        </w:rPr>
      </w:pPr>
      <w:r>
        <w:rPr>
          <w:rFonts w:ascii="Times New Roman" w:hAnsi="Times New Roman" w:cs="Times New Roman"/>
          <w:sz w:val="26"/>
          <w:szCs w:val="26"/>
        </w:rPr>
        <w:t xml:space="preserve">    TienPhuTroi DECIMAL(18,2) DEFAULT 0,</w:t>
      </w:r>
    </w:p>
    <w:p>
      <w:pPr>
        <w:rPr>
          <w:rFonts w:ascii="Times New Roman" w:hAnsi="Times New Roman" w:cs="Times New Roman"/>
          <w:sz w:val="26"/>
          <w:szCs w:val="26"/>
        </w:rPr>
      </w:pPr>
      <w:r>
        <w:rPr>
          <w:rFonts w:ascii="Times New Roman" w:hAnsi="Times New Roman" w:cs="Times New Roman"/>
          <w:sz w:val="26"/>
          <w:szCs w:val="26"/>
        </w:rPr>
        <w:t xml:space="preserve">    PhuCap DECIMAL(18,2) DEFAULT 0,</w:t>
      </w:r>
    </w:p>
    <w:p>
      <w:pPr>
        <w:rPr>
          <w:rFonts w:ascii="Times New Roman" w:hAnsi="Times New Roman" w:cs="Times New Roman"/>
          <w:sz w:val="26"/>
          <w:szCs w:val="26"/>
        </w:rPr>
      </w:pPr>
      <w:r>
        <w:rPr>
          <w:rFonts w:ascii="Times New Roman" w:hAnsi="Times New Roman" w:cs="Times New Roman"/>
          <w:sz w:val="26"/>
          <w:szCs w:val="26"/>
        </w:rPr>
        <w:t xml:space="preserve">    KhenThuong DECIMAL(18,2) DEFAULT 0,</w:t>
      </w:r>
    </w:p>
    <w:p>
      <w:pPr>
        <w:rPr>
          <w:rFonts w:ascii="Times New Roman" w:hAnsi="Times New Roman" w:cs="Times New Roman"/>
          <w:sz w:val="26"/>
          <w:szCs w:val="26"/>
        </w:rPr>
      </w:pPr>
      <w:r>
        <w:rPr>
          <w:rFonts w:ascii="Times New Roman" w:hAnsi="Times New Roman" w:cs="Times New Roman"/>
          <w:sz w:val="26"/>
          <w:szCs w:val="26"/>
        </w:rPr>
        <w:t xml:space="preserve">    KyLuat DECIMAL(18,2) DEFAULT 0,</w:t>
      </w:r>
    </w:p>
    <w:p>
      <w:pPr>
        <w:rPr>
          <w:rFonts w:ascii="Times New Roman" w:hAnsi="Times New Roman" w:cs="Times New Roman"/>
          <w:sz w:val="26"/>
          <w:szCs w:val="26"/>
        </w:rPr>
      </w:pPr>
      <w:r>
        <w:rPr>
          <w:rFonts w:ascii="Times New Roman" w:hAnsi="Times New Roman" w:cs="Times New Roman"/>
          <w:sz w:val="26"/>
          <w:szCs w:val="26"/>
        </w:rPr>
        <w:t xml:space="preserve">    TrichBaoHiem DECIMAL(18,2) DEFAULT 0,</w:t>
      </w:r>
    </w:p>
    <w:p>
      <w:pPr>
        <w:rPr>
          <w:rFonts w:ascii="Times New Roman" w:hAnsi="Times New Roman" w:cs="Times New Roman"/>
          <w:sz w:val="26"/>
          <w:szCs w:val="26"/>
        </w:rPr>
      </w:pPr>
      <w:r>
        <w:rPr>
          <w:rFonts w:ascii="Times New Roman" w:hAnsi="Times New Roman" w:cs="Times New Roman"/>
          <w:sz w:val="26"/>
          <w:szCs w:val="26"/>
        </w:rPr>
        <w:t xml:space="preserve">    ThucLinh DECIMAL(18,2) NOT NULL,</w:t>
      </w:r>
    </w:p>
    <w:p>
      <w:pPr>
        <w:rPr>
          <w:rFonts w:ascii="Times New Roman" w:hAnsi="Times New Roman" w:cs="Times New Roman"/>
          <w:sz w:val="26"/>
          <w:szCs w:val="26"/>
        </w:rPr>
      </w:pPr>
      <w:r>
        <w:rPr>
          <w:rFonts w:ascii="Times New Roman" w:hAnsi="Times New Roman" w:cs="Times New Roman"/>
          <w:sz w:val="26"/>
          <w:szCs w:val="26"/>
        </w:rPr>
        <w:t xml:space="preserve">    FOREIGN KEY (MaNV) REFERENCES NhanVien(MaNV),</w:t>
      </w:r>
    </w:p>
    <w:p>
      <w:pPr>
        <w:rPr>
          <w:rFonts w:ascii="Times New Roman" w:hAnsi="Times New Roman" w:cs="Times New Roman"/>
          <w:sz w:val="26"/>
          <w:szCs w:val="26"/>
        </w:rPr>
      </w:pPr>
      <w:r>
        <w:rPr>
          <w:rFonts w:ascii="Times New Roman" w:hAnsi="Times New Roman" w:cs="Times New Roman"/>
          <w:sz w:val="26"/>
          <w:szCs w:val="26"/>
        </w:rPr>
        <w:t xml:space="preserve">    CONSTRAINT UC_BangLuong UNIQUE (MaNV, Thang, Nam)</w:t>
      </w:r>
    </w:p>
    <w:p>
      <w:pPr>
        <w:rPr>
          <w:rFonts w:ascii="Times New Roman" w:hAnsi="Times New Roman" w:cs="Times New Roman"/>
          <w:sz w:val="26"/>
          <w:szCs w:val="26"/>
        </w:rPr>
      </w:pPr>
      <w:r>
        <w:rPr>
          <w:rFonts w:ascii="Times New Roman" w:hAnsi="Times New Roman" w:cs="Times New Roman"/>
          <w:sz w:val="26"/>
          <w:szCs w:val="26"/>
        </w:rPr>
        <w:t>);</w:t>
      </w:r>
    </w:p>
    <w:p>
      <w:pPr>
        <w:rPr>
          <w:rFonts w:ascii="Times New Roman" w:hAnsi="Times New Roman" w:cs="Times New Roman"/>
          <w:sz w:val="26"/>
          <w:szCs w:val="26"/>
        </w:rPr>
      </w:pPr>
      <w:r>
        <w:rPr>
          <w:rFonts w:ascii="Times New Roman" w:hAnsi="Times New Roman" w:cs="Times New Roman"/>
          <w:sz w:val="26"/>
          <w:szCs w:val="26"/>
        </w:rPr>
        <w:t>GO</w:t>
      </w:r>
    </w:p>
    <w:p>
      <w:pPr>
        <w:rPr>
          <w:rFonts w:ascii="Times New Roman" w:hAnsi="Times New Roman" w:cs="Times New Roman"/>
          <w:sz w:val="26"/>
          <w:szCs w:val="26"/>
        </w:rPr>
      </w:pPr>
      <w:r>
        <w:rPr>
          <w:rFonts w:ascii="Times New Roman" w:hAnsi="Times New Roman" w:cs="Times New Roman"/>
          <w:sz w:val="26"/>
          <w:szCs w:val="26"/>
        </w:rPr>
        <w:t xml:space="preserve">INSERT INTO PhongBan (TenPhongBan, MoTa) VALUES </w:t>
      </w:r>
    </w:p>
    <w:p>
      <w:pPr>
        <w:rPr>
          <w:rFonts w:ascii="Times New Roman" w:hAnsi="Times New Roman" w:cs="Times New Roman"/>
          <w:sz w:val="26"/>
          <w:szCs w:val="26"/>
        </w:rPr>
      </w:pPr>
      <w:r>
        <w:rPr>
          <w:rFonts w:ascii="Times New Roman" w:hAnsi="Times New Roman" w:cs="Times New Roman"/>
          <w:sz w:val="26"/>
          <w:szCs w:val="26"/>
        </w:rPr>
        <w:t>(N'Phòng Tài chính kế toán', N'Quản lý thu chi và tài chính'),</w:t>
      </w:r>
    </w:p>
    <w:p>
      <w:pPr>
        <w:rPr>
          <w:rFonts w:ascii="Times New Roman" w:hAnsi="Times New Roman" w:cs="Times New Roman"/>
          <w:sz w:val="26"/>
          <w:szCs w:val="26"/>
        </w:rPr>
      </w:pPr>
      <w:r>
        <w:rPr>
          <w:rFonts w:ascii="Times New Roman" w:hAnsi="Times New Roman" w:cs="Times New Roman"/>
          <w:sz w:val="26"/>
          <w:szCs w:val="26"/>
        </w:rPr>
        <w:t>(N'Phòng Kỹ thuật', N'Nghiên cứu phát triển sơn'),</w:t>
      </w:r>
    </w:p>
    <w:p>
      <w:pPr>
        <w:rPr>
          <w:rFonts w:ascii="Times New Roman" w:hAnsi="Times New Roman" w:cs="Times New Roman"/>
          <w:sz w:val="26"/>
          <w:szCs w:val="26"/>
        </w:rPr>
      </w:pPr>
      <w:r>
        <w:rPr>
          <w:rFonts w:ascii="Times New Roman" w:hAnsi="Times New Roman" w:cs="Times New Roman"/>
          <w:sz w:val="26"/>
          <w:szCs w:val="26"/>
        </w:rPr>
        <w:t>(N'Phòng Sản xuất', N'Sản xuất trực tiếp tại xưởng');</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NhanVien (HoTen, NgaySinh, GioiTinh, DiaChi, SoDienThoai, Email, MaPhongBan, TrangThai) VALUES</w:t>
      </w:r>
    </w:p>
    <w:p>
      <w:pPr>
        <w:rPr>
          <w:rFonts w:ascii="Times New Roman" w:hAnsi="Times New Roman" w:cs="Times New Roman"/>
          <w:sz w:val="26"/>
          <w:szCs w:val="26"/>
        </w:rPr>
      </w:pPr>
      <w:r>
        <w:rPr>
          <w:rFonts w:ascii="Times New Roman" w:hAnsi="Times New Roman" w:cs="Times New Roman"/>
          <w:sz w:val="26"/>
          <w:szCs w:val="26"/>
        </w:rPr>
        <w:t>(N'Nguyễn Văn A', '1995-03-10', N'Nam', N'TP. Hồ Chí Minh', '0901111222', 'nva@donga.com', 1, N'Chính thức'),</w:t>
      </w:r>
    </w:p>
    <w:p>
      <w:pPr>
        <w:rPr>
          <w:rFonts w:ascii="Times New Roman" w:hAnsi="Times New Roman" w:cs="Times New Roman"/>
          <w:sz w:val="26"/>
          <w:szCs w:val="26"/>
        </w:rPr>
      </w:pPr>
      <w:r>
        <w:rPr>
          <w:rFonts w:ascii="Times New Roman" w:hAnsi="Times New Roman" w:cs="Times New Roman"/>
          <w:sz w:val="26"/>
          <w:szCs w:val="26"/>
        </w:rPr>
        <w:t>(N'Trần Thị B', '1998-07-20', N'Nữ', N'Bình Dương', '0903333444', 'ttb@donga.com', 2, N'Chính thức'),</w:t>
      </w:r>
    </w:p>
    <w:p>
      <w:pPr>
        <w:rPr>
          <w:rFonts w:ascii="Times New Roman" w:hAnsi="Times New Roman" w:cs="Times New Roman"/>
          <w:sz w:val="26"/>
          <w:szCs w:val="26"/>
        </w:rPr>
      </w:pPr>
      <w:r>
        <w:rPr>
          <w:rFonts w:ascii="Times New Roman" w:hAnsi="Times New Roman" w:cs="Times New Roman"/>
          <w:sz w:val="26"/>
          <w:szCs w:val="26"/>
        </w:rPr>
        <w:t>(N'Lê Văn C', '2001-11-05', N'Nam', N'Đồng Nai', '0905555666', 'lvc@donga.com', 3, N'Thử việc');</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QuyetDinhTuyenDung (MaNV, NgayBatDauThuViec, NgayKetThucThuViec, LuongThuViec, NoiDungDieuKhoan) VALUES</w:t>
      </w:r>
    </w:p>
    <w:p>
      <w:pPr>
        <w:rPr>
          <w:rFonts w:ascii="Times New Roman" w:hAnsi="Times New Roman" w:cs="Times New Roman"/>
          <w:sz w:val="26"/>
          <w:szCs w:val="26"/>
        </w:rPr>
      </w:pPr>
      <w:r>
        <w:rPr>
          <w:rFonts w:ascii="Times New Roman" w:hAnsi="Times New Roman" w:cs="Times New Roman"/>
          <w:sz w:val="26"/>
          <w:szCs w:val="26"/>
        </w:rPr>
        <w:t>(3, '2026-09-01', '2026-11-01', 7000000, N'Thử việc 2 tháng tại xưởng sản xuất sơn Đông Á');</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HopDongLaoDong (SoHopDong, MaNV, LoaiHopDong, NgayKy, NgayHieuLuc, NgayHetHan) VALUES</w:t>
      </w:r>
    </w:p>
    <w:p>
      <w:pPr>
        <w:rPr>
          <w:rFonts w:ascii="Times New Roman" w:hAnsi="Times New Roman" w:cs="Times New Roman"/>
          <w:sz w:val="26"/>
          <w:szCs w:val="26"/>
        </w:rPr>
      </w:pPr>
      <w:r>
        <w:rPr>
          <w:rFonts w:ascii="Times New Roman" w:hAnsi="Times New Roman" w:cs="Times New Roman"/>
          <w:sz w:val="26"/>
          <w:szCs w:val="26"/>
        </w:rPr>
        <w:t>('HD2026/001', 1, N'Dài hạn', '2024-01-01', '2024-01-01', NULL),</w:t>
      </w:r>
    </w:p>
    <w:p>
      <w:pPr>
        <w:rPr>
          <w:rFonts w:ascii="Times New Roman" w:hAnsi="Times New Roman" w:cs="Times New Roman"/>
          <w:sz w:val="26"/>
          <w:szCs w:val="26"/>
        </w:rPr>
      </w:pPr>
      <w:r>
        <w:rPr>
          <w:rFonts w:ascii="Times New Roman" w:hAnsi="Times New Roman" w:cs="Times New Roman"/>
          <w:sz w:val="26"/>
          <w:szCs w:val="26"/>
        </w:rPr>
        <w:t>('HD2026/002', 2, N'Ngắn hạn', '2026-01-01', '2026-01-01', '2026-12-31');</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HoSoBaoHiem (MaNV, SoBHYT, SoBHXH, NgayCap, MucDong) VALUES</w:t>
      </w:r>
    </w:p>
    <w:p>
      <w:pPr>
        <w:rPr>
          <w:rFonts w:ascii="Times New Roman" w:hAnsi="Times New Roman" w:cs="Times New Roman"/>
          <w:sz w:val="26"/>
          <w:szCs w:val="26"/>
        </w:rPr>
      </w:pPr>
      <w:r>
        <w:rPr>
          <w:rFonts w:ascii="Times New Roman" w:hAnsi="Times New Roman" w:cs="Times New Roman"/>
          <w:sz w:val="26"/>
          <w:szCs w:val="26"/>
        </w:rPr>
        <w:t>(1, 'HC123456789', 'BH987654321', '2024-01-05', 1050000);</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QuyetDinhLuong (MaNV, NgayHieuLuc, LuongCoBan, PhuCapLuong, PhuCapDocHai) VALUES</w:t>
      </w:r>
    </w:p>
    <w:p>
      <w:pPr>
        <w:rPr>
          <w:rFonts w:ascii="Times New Roman" w:hAnsi="Times New Roman" w:cs="Times New Roman"/>
          <w:sz w:val="26"/>
          <w:szCs w:val="26"/>
        </w:rPr>
      </w:pPr>
      <w:r>
        <w:rPr>
          <w:rFonts w:ascii="Times New Roman" w:hAnsi="Times New Roman" w:cs="Times New Roman"/>
          <w:sz w:val="26"/>
          <w:szCs w:val="26"/>
        </w:rPr>
        <w:t>(1, '2024-01-01', 12000000, 2000000, 0),</w:t>
      </w:r>
    </w:p>
    <w:p>
      <w:pPr>
        <w:rPr>
          <w:rFonts w:ascii="Times New Roman" w:hAnsi="Times New Roman" w:cs="Times New Roman"/>
          <w:sz w:val="26"/>
          <w:szCs w:val="26"/>
        </w:rPr>
      </w:pPr>
      <w:r>
        <w:rPr>
          <w:rFonts w:ascii="Times New Roman" w:hAnsi="Times New Roman" w:cs="Times New Roman"/>
          <w:sz w:val="26"/>
          <w:szCs w:val="26"/>
        </w:rPr>
        <w:t>(2, '2026-01-01', 9000000, 1000000, 500000);</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QuyetDinhKhenThuongKyLuat (LoaiQuyetDinh, DoiTuong, MaNV, NgayKy, LyDo, SoTien) VALUES</w:t>
      </w:r>
    </w:p>
    <w:p>
      <w:pPr>
        <w:rPr>
          <w:rFonts w:ascii="Times New Roman" w:hAnsi="Times New Roman" w:cs="Times New Roman"/>
          <w:sz w:val="26"/>
          <w:szCs w:val="26"/>
        </w:rPr>
      </w:pPr>
      <w:r>
        <w:rPr>
          <w:rFonts w:ascii="Times New Roman" w:hAnsi="Times New Roman" w:cs="Times New Roman"/>
          <w:sz w:val="26"/>
          <w:szCs w:val="26"/>
        </w:rPr>
        <w:t>(N'Khen thưởng', N'Cá nhân', 1, '2026-10-20', N'Hoàn thành xuất sắc nhiệm vụ được giao', 2000000);</w:t>
      </w:r>
    </w:p>
    <w:p>
      <w:pPr>
        <w:rPr>
          <w:rFonts w:ascii="Times New Roman" w:hAnsi="Times New Roman" w:cs="Times New Roman"/>
          <w:sz w:val="26"/>
          <w:szCs w:val="26"/>
        </w:rPr>
      </w:pPr>
    </w:p>
    <w:p>
      <w:pPr>
        <w:rPr>
          <w:rFonts w:ascii="Times New Roman" w:hAnsi="Times New Roman" w:cs="Times New Roman"/>
          <w:sz w:val="26"/>
          <w:szCs w:val="26"/>
        </w:rPr>
      </w:pPr>
      <w:r>
        <w:rPr>
          <w:rFonts w:ascii="Times New Roman" w:hAnsi="Times New Roman" w:cs="Times New Roman"/>
          <w:sz w:val="26"/>
          <w:szCs w:val="26"/>
        </w:rPr>
        <w:t>INSERT INTO PhieuThuChi (SoQDKTKL, LoaiPhieu, SoTien) VALUES</w:t>
      </w:r>
    </w:p>
    <w:p>
      <w:pPr>
        <w:rPr>
          <w:rFonts w:ascii="Times New Roman" w:hAnsi="Times New Roman" w:cs="Times New Roman"/>
          <w:sz w:val="26"/>
          <w:szCs w:val="26"/>
        </w:rPr>
      </w:pPr>
      <w:r>
        <w:rPr>
          <w:rFonts w:ascii="Times New Roman" w:hAnsi="Times New Roman" w:cs="Times New Roman"/>
          <w:sz w:val="26"/>
          <w:szCs w:val="26"/>
        </w:rPr>
        <w:t>(1, N'Phiếu chi', 2000000);</w:t>
      </w:r>
    </w:p>
    <w:p>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5. Thết kế giao diện </w:t>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Main </w:t>
      </w:r>
    </w:p>
    <w:p>
      <w:r>
        <w:drawing>
          <wp:inline distT="0" distB="0" distL="114300" distR="114300">
            <wp:extent cx="6149975" cy="381444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149975" cy="3814445"/>
                    </a:xfrm>
                    <a:prstGeom prst="rect">
                      <a:avLst/>
                    </a:prstGeom>
                    <a:noFill/>
                    <a:ln>
                      <a:noFill/>
                    </a:ln>
                  </pic:spPr>
                </pic:pic>
              </a:graphicData>
            </a:graphic>
          </wp:inline>
        </w:drawing>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Danh mục phòng ban </w:t>
      </w:r>
    </w:p>
    <w:p>
      <w:r>
        <w:drawing>
          <wp:inline distT="0" distB="0" distL="114300" distR="114300">
            <wp:extent cx="6144260" cy="3265805"/>
            <wp:effectExtent l="0" t="0" r="1270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144260" cy="3265805"/>
                    </a:xfrm>
                    <a:prstGeom prst="rect">
                      <a:avLst/>
                    </a:prstGeom>
                    <a:noFill/>
                    <a:ln>
                      <a:noFill/>
                    </a:ln>
                  </pic:spPr>
                </pic:pic>
              </a:graphicData>
            </a:graphic>
          </wp:inline>
        </w:drawing>
      </w:r>
    </w:p>
    <w:p>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Tuyển dụng </w:t>
      </w:r>
    </w:p>
    <w:p>
      <w:pPr>
        <w:rPr>
          <w:rFonts w:hint="default"/>
          <w:lang w:val="en-US"/>
        </w:rPr>
      </w:pPr>
      <w:r>
        <w:drawing>
          <wp:inline distT="0" distB="0" distL="114300" distR="114300">
            <wp:extent cx="6151880" cy="3832860"/>
            <wp:effectExtent l="0" t="0" r="508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6151880" cy="3832860"/>
                    </a:xfrm>
                    <a:prstGeom prst="rect">
                      <a:avLst/>
                    </a:prstGeom>
                    <a:noFill/>
                    <a:ln>
                      <a:noFill/>
                    </a:ln>
                  </pic:spPr>
                </pic:pic>
              </a:graphicData>
            </a:graphic>
          </wp:inline>
        </w:drawing>
      </w:r>
    </w:p>
    <w:p>
      <w:pPr>
        <w:rPr>
          <w:rFonts w:hint="default"/>
          <w:lang w:val="en-US"/>
        </w:rPr>
      </w:pPr>
      <w:r>
        <w:rPr>
          <w:rFonts w:hint="default"/>
          <w:lang w:val="en-US"/>
        </w:rPr>
        <w:t xml:space="preserve">Khen thưởng </w:t>
      </w:r>
    </w:p>
    <w:p>
      <w:pPr>
        <w:rPr>
          <w:rFonts w:hint="default"/>
          <w:lang w:val="en-US"/>
        </w:rPr>
      </w:pPr>
      <w:r>
        <w:drawing>
          <wp:inline distT="0" distB="0" distL="114300" distR="114300">
            <wp:extent cx="6151880" cy="3923030"/>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151880" cy="3923030"/>
                    </a:xfrm>
                    <a:prstGeom prst="rect">
                      <a:avLst/>
                    </a:prstGeom>
                    <a:noFill/>
                    <a:ln>
                      <a:noFill/>
                    </a:ln>
                  </pic:spPr>
                </pic:pic>
              </a:graphicData>
            </a:graphic>
          </wp:inline>
        </w:drawing>
      </w:r>
      <w:bookmarkStart w:id="0" w:name="_GoBack"/>
      <w:bookmarkEnd w:id="0"/>
    </w:p>
    <w:p>
      <w:pPr>
        <w:rPr>
          <w:rFonts w:hint="default"/>
          <w:lang w:val="en-US"/>
        </w:rPr>
      </w:pPr>
    </w:p>
    <w:sectPr>
      <w:type w:val="continuous"/>
      <w:pgSz w:w="12240" w:h="15840"/>
      <w:pgMar w:top="1411" w:right="851" w:bottom="1138" w:left="1701"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ESRI AMFM Electric"/>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Sans Serif">
    <w:panose1 w:val="020B0604020202020204"/>
    <w:charset w:val="00"/>
    <w:family w:val="auto"/>
    <w:pitch w:val="default"/>
    <w:sig w:usb0="E5002EFF" w:usb1="C000605B" w:usb2="00000029" w:usb3="00000000" w:csb0="200101FF" w:csb1="20280000"/>
  </w:font>
  <w:font w:name="ESRI AMFM Electric">
    <w:panose1 w:val="02000400000000000000"/>
    <w:charset w:val="00"/>
    <w:family w:val="auto"/>
    <w:pitch w:val="default"/>
    <w:sig w:usb0="00000003" w:usb1="00000000" w:usb2="00000000" w:usb3="00000000" w:csb0="00000001"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20D21"/>
    <w:multiLevelType w:val="multilevel"/>
    <w:tmpl w:val="12920D21"/>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58CA748D"/>
    <w:multiLevelType w:val="multilevel"/>
    <w:tmpl w:val="58CA748D"/>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cumentProtection w:enforcement="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FE7"/>
    <w:rsid w:val="000118A2"/>
    <w:rsid w:val="00017A50"/>
    <w:rsid w:val="00094FE7"/>
    <w:rsid w:val="000B56BB"/>
    <w:rsid w:val="000B6CC8"/>
    <w:rsid w:val="00181E5C"/>
    <w:rsid w:val="004B1BA0"/>
    <w:rsid w:val="00A95B3C"/>
    <w:rsid w:val="00C6195B"/>
    <w:rsid w:val="00D8068A"/>
    <w:rsid w:val="00DE1254"/>
    <w:rsid w:val="00FF2539"/>
    <w:rsid w:val="30D81126"/>
    <w:rsid w:val="58AD2999"/>
    <w:rsid w:val="6AB07B4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HTML Preformatted"/>
    <w:basedOn w:val="1"/>
    <w:link w:val="35"/>
    <w:semiHidden/>
    <w:unhideWhenUsed/>
    <w:qFormat/>
    <w:uiPriority w:val="99"/>
    <w:pPr>
      <w:spacing w:after="0" w:line="240" w:lineRule="auto"/>
    </w:pPr>
    <w:rPr>
      <w:rFonts w:ascii="Consolas" w:hAnsi="Consolas"/>
      <w:sz w:val="20"/>
      <w:szCs w:val="25"/>
    </w:rPr>
  </w:style>
  <w:style w:type="paragraph" w:styleId="12">
    <w:name w:val="Subtitle"/>
    <w:basedOn w:val="1"/>
    <w:next w:val="1"/>
    <w:link w:val="2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71"/>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14"/>
    <w:link w:val="2"/>
    <w:qFormat/>
    <w:uiPriority w:val="9"/>
    <w:rPr>
      <w:rFonts w:asciiTheme="majorHAnsi" w:hAnsiTheme="majorHAnsi" w:eastAsiaTheme="majorEastAsia" w:cstheme="majorBidi"/>
      <w:color w:val="2F5597" w:themeColor="accent1" w:themeShade="BF"/>
      <w:sz w:val="40"/>
      <w:szCs w:val="50"/>
    </w:rPr>
  </w:style>
  <w:style w:type="character" w:customStyle="1" w:styleId="18">
    <w:name w:val="Heading 2 Char"/>
    <w:basedOn w:val="14"/>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9">
    <w:name w:val="Heading 3 Char"/>
    <w:basedOn w:val="14"/>
    <w:link w:val="4"/>
    <w:semiHidden/>
    <w:uiPriority w:val="9"/>
    <w:rPr>
      <w:rFonts w:eastAsiaTheme="majorEastAsia" w:cstheme="majorBidi"/>
      <w:color w:val="2F5597" w:themeColor="accent1" w:themeShade="BF"/>
      <w:sz w:val="28"/>
      <w:szCs w:val="35"/>
    </w:rPr>
  </w:style>
  <w:style w:type="character" w:customStyle="1" w:styleId="20">
    <w:name w:val="Heading 4 Char"/>
    <w:basedOn w:val="14"/>
    <w:link w:val="5"/>
    <w:semiHidden/>
    <w:qFormat/>
    <w:uiPriority w:val="9"/>
    <w:rPr>
      <w:rFonts w:eastAsiaTheme="majorEastAsia" w:cstheme="majorBidi"/>
      <w:i/>
      <w:iCs/>
      <w:color w:val="2F5597" w:themeColor="accent1" w:themeShade="BF"/>
    </w:rPr>
  </w:style>
  <w:style w:type="character" w:customStyle="1" w:styleId="21">
    <w:name w:val="Heading 5 Char"/>
    <w:basedOn w:val="14"/>
    <w:link w:val="6"/>
    <w:semiHidden/>
    <w:qFormat/>
    <w:uiPriority w:val="9"/>
    <w:rPr>
      <w:rFonts w:eastAsiaTheme="majorEastAsia" w:cstheme="majorBidi"/>
      <w:color w:val="2F5597" w:themeColor="accent1" w:themeShade="BF"/>
    </w:rPr>
  </w:style>
  <w:style w:type="character" w:customStyle="1" w:styleId="22">
    <w:name w:val="Heading 6 Char"/>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4"/>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4"/>
    <w:link w:val="13"/>
    <w:uiPriority w:val="10"/>
    <w:rPr>
      <w:rFonts w:asciiTheme="majorHAnsi" w:hAnsiTheme="majorHAnsi" w:eastAsiaTheme="majorEastAsia" w:cstheme="majorBidi"/>
      <w:spacing w:val="-10"/>
      <w:kern w:val="28"/>
      <w:sz w:val="56"/>
      <w:szCs w:val="71"/>
    </w:rPr>
  </w:style>
  <w:style w:type="character" w:customStyle="1" w:styleId="27">
    <w:name w:val="Subtitle Char"/>
    <w:basedOn w:val="14"/>
    <w:link w:val="12"/>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4"/>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4"/>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4"/>
    <w:link w:val="32"/>
    <w:qFormat/>
    <w:uiPriority w:val="30"/>
    <w:rPr>
      <w:i/>
      <w:iCs/>
      <w:color w:val="2F5597" w:themeColor="accent1" w:themeShade="BF"/>
    </w:rPr>
  </w:style>
  <w:style w:type="character" w:customStyle="1" w:styleId="34">
    <w:name w:val="Intense Reference"/>
    <w:basedOn w:val="14"/>
    <w:qFormat/>
    <w:uiPriority w:val="32"/>
    <w:rPr>
      <w:b/>
      <w:bCs/>
      <w:smallCaps/>
      <w:color w:val="2F5597" w:themeColor="accent1" w:themeShade="BF"/>
      <w:spacing w:val="5"/>
    </w:rPr>
  </w:style>
  <w:style w:type="character" w:customStyle="1" w:styleId="35">
    <w:name w:val="HTML Preformatted Char"/>
    <w:basedOn w:val="14"/>
    <w:link w:val="11"/>
    <w:semiHidden/>
    <w:qFormat/>
    <w:uiPriority w:val="99"/>
    <w:rPr>
      <w:rFonts w:ascii="Consolas" w:hAnsi="Consolas"/>
      <w:sz w:val="20"/>
      <w:szCs w:val="25"/>
    </w:rPr>
  </w:style>
  <w:style w:type="paragraph" w:customStyle="1" w:styleId="3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1443</Words>
  <Characters>8230</Characters>
  <Lines>68</Lines>
  <Paragraphs>19</Paragraphs>
  <TotalTime>10</TotalTime>
  <ScaleCrop>false</ScaleCrop>
  <LinksUpToDate>false</LinksUpToDate>
  <CharactersWithSpaces>9654</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2026-10-23T01:10:00Z</dcterms:created>
  <dc:creator>Tuấn Anh Vũ</dc:creator>
  <cp:lastModifiedBy>ASUS</cp:lastModifiedBy>
  <dcterms:modified xsi:type="dcterms:W3CDTF">2026-10-23T03:24:28Z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