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92817" w14:textId="77777777" w:rsidR="00501349" w:rsidRDefault="00000000">
      <w:pPr>
        <w:spacing w:line="360" w:lineRule="auto"/>
        <w:jc w:val="both"/>
        <w:rPr>
          <w:color w:val="000000"/>
        </w:rPr>
      </w:pPr>
      <w:r>
        <w:rPr>
          <w:color w:val="000000"/>
          <w:sz w:val="24"/>
          <w:szCs w:val="24"/>
        </w:rPr>
        <w:tab/>
      </w:r>
      <w:r>
        <w:rPr>
          <w:noProof/>
        </w:rPr>
        <mc:AlternateContent>
          <mc:Choice Requires="wps">
            <w:drawing>
              <wp:anchor distT="0" distB="0" distL="0" distR="0" simplePos="0" relativeHeight="251658240" behindDoc="1" locked="0" layoutInCell="1" hidden="0" allowOverlap="1" wp14:anchorId="18CE5867" wp14:editId="3F222143">
                <wp:simplePos x="0" y="0"/>
                <wp:positionH relativeFrom="column">
                  <wp:posOffset>-25399</wp:posOffset>
                </wp:positionH>
                <wp:positionV relativeFrom="paragraph">
                  <wp:posOffset>-12699</wp:posOffset>
                </wp:positionV>
                <wp:extent cx="6301740" cy="8239125"/>
                <wp:effectExtent l="0" t="0" r="0" b="0"/>
                <wp:wrapNone/>
                <wp:docPr id="2" name="Rectangle 2"/>
                <wp:cNvGraphicFramePr/>
                <a:graphic xmlns:a="http://schemas.openxmlformats.org/drawingml/2006/main">
                  <a:graphicData uri="http://schemas.microsoft.com/office/word/2010/wordprocessingShape">
                    <wps:wsp>
                      <wps:cNvSpPr/>
                      <wps:spPr>
                        <a:xfrm>
                          <a:off x="2223705" y="0"/>
                          <a:ext cx="6244590" cy="7560000"/>
                        </a:xfrm>
                        <a:prstGeom prst="rect">
                          <a:avLst/>
                        </a:prstGeom>
                        <a:noFill/>
                        <a:ln w="57150" cap="flat" cmpd="thickThin">
                          <a:solidFill>
                            <a:srgbClr val="000000"/>
                          </a:solidFill>
                          <a:prstDash val="solid"/>
                          <a:miter lim="800000"/>
                          <a:headEnd type="none" w="sm" len="sm"/>
                          <a:tailEnd type="none" w="sm" len="sm"/>
                        </a:ln>
                      </wps:spPr>
                      <wps:txbx>
                        <w:txbxContent>
                          <w:p w14:paraId="49EA54E1" w14:textId="77777777" w:rsidR="00501349" w:rsidRDefault="0050134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8CE5867" id="Rectangle 2" o:spid="_x0000_s1026" style="position:absolute;left:0;text-align:left;margin-left:-2pt;margin-top:-1pt;width:496.2pt;height:648.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" filled="f" strokeweight="4.5pt">
                <v:stroke startarrowwidth="narrow" startarrowlength="short" endarrowwidth="narrow" endarrowlength="short" linestyle="thickThin"/>
                <v:textbox inset="2.53958mm,2.53958mm,2.53958mm,2.53958mm">
                  <w:txbxContent>
                    <w:p w14:paraId="49EA54E1" w14:textId="77777777" w:rsidR="00501349" w:rsidRDefault="00501349">
                      <w:pPr>
                        <w:spacing w:after="0" w:line="240" w:lineRule="auto"/>
                        <w:textDirection w:val="btLr"/>
                      </w:pPr>
                    </w:p>
                  </w:txbxContent>
                </v:textbox>
              </v:rect>
            </w:pict>
          </mc:Fallback>
        </mc:AlternateContent>
      </w:r>
      <w:bookmarkStart w:id="0" w:name="_Hlk131717569"/>
    </w:p>
    <w:p w14:paraId="0883A4EB" w14:textId="77777777" w:rsidR="00501349" w:rsidRDefault="00000000">
      <w:pPr>
        <w:tabs>
          <w:tab w:val="left" w:pos="1653"/>
          <w:tab w:val="center" w:pos="4513"/>
        </w:tabs>
        <w:spacing w:line="276" w:lineRule="auto"/>
        <w:jc w:val="center"/>
        <w:rPr>
          <w:b/>
          <w:color w:val="000000"/>
          <w:sz w:val="30"/>
          <w:szCs w:val="30"/>
        </w:rPr>
      </w:pPr>
      <w:bookmarkStart w:id="1" w:name="_Hlk131722603"/>
      <w:r>
        <w:rPr>
          <w:b/>
          <w:color w:val="000000"/>
          <w:sz w:val="30"/>
          <w:szCs w:val="30"/>
        </w:rPr>
        <w:t>VIỆN HÀN LÂM KHOA HỌC VÀ CÔNG NGHỆ VIỆT NAM</w:t>
      </w:r>
    </w:p>
    <w:p w14:paraId="3D5A8571" w14:textId="77777777" w:rsidR="00501349" w:rsidRDefault="00000000">
      <w:pPr>
        <w:spacing w:line="276" w:lineRule="auto"/>
        <w:jc w:val="center"/>
        <w:rPr>
          <w:b/>
          <w:color w:val="000000"/>
          <w:sz w:val="32"/>
          <w:szCs w:val="32"/>
        </w:rPr>
      </w:pPr>
      <w:r>
        <w:rPr>
          <w:b/>
          <w:color w:val="000000"/>
          <w:sz w:val="32"/>
          <w:szCs w:val="32"/>
        </w:rPr>
        <w:t>HỌC VIỆN KHOA HỌC VÀ CÔNG NGHỆ</w:t>
      </w:r>
    </w:p>
    <w:p w14:paraId="54BE111F" w14:textId="77777777" w:rsidR="00501349" w:rsidRDefault="00000000">
      <w:pPr>
        <w:spacing w:line="276" w:lineRule="auto"/>
        <w:ind w:firstLine="567"/>
        <w:jc w:val="center"/>
        <w:rPr>
          <w:color w:val="000000"/>
        </w:rPr>
      </w:pPr>
      <w:r>
        <w:rPr>
          <w:noProof/>
          <w:color w:val="000000"/>
        </w:rPr>
        <w:drawing>
          <wp:inline distT="0" distB="0" distL="0" distR="0" wp14:anchorId="1B62E9E0" wp14:editId="3CB2E462">
            <wp:extent cx="1400175" cy="1400175"/>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1400175" cy="1400175"/>
                    </a:xfrm>
                    <a:prstGeom prst="rect">
                      <a:avLst/>
                    </a:prstGeom>
                    <a:ln/>
                  </pic:spPr>
                </pic:pic>
              </a:graphicData>
            </a:graphic>
          </wp:inline>
        </w:drawing>
      </w:r>
    </w:p>
    <w:p w14:paraId="1AA3C0A2" w14:textId="77777777" w:rsidR="00501349" w:rsidRDefault="00000000">
      <w:pPr>
        <w:spacing w:line="276" w:lineRule="auto"/>
        <w:ind w:firstLine="567"/>
        <w:jc w:val="center"/>
        <w:rPr>
          <w:b/>
        </w:rPr>
      </w:pPr>
      <w:r>
        <w:rPr>
          <w:b/>
        </w:rPr>
        <w:t>BÁO CÁO TIỂU LUẬN KẾT THÚC HỌC PHẦN THẠC SĨ</w:t>
      </w:r>
    </w:p>
    <w:p w14:paraId="1721CFAF" w14:textId="779DC91F" w:rsidR="00501349" w:rsidRDefault="008A3D03">
      <w:pPr>
        <w:spacing w:line="276" w:lineRule="auto"/>
        <w:ind w:firstLine="567"/>
        <w:jc w:val="center"/>
        <w:rPr>
          <w:b/>
          <w:color w:val="000000"/>
          <w:sz w:val="36"/>
          <w:szCs w:val="36"/>
        </w:rPr>
      </w:pPr>
      <w:r>
        <w:rPr>
          <w:b/>
          <w:color w:val="000000"/>
          <w:sz w:val="36"/>
          <w:szCs w:val="36"/>
        </w:rPr>
        <w:t>HỆ HỖ TRỢ QUYẾT ĐỊNH TIÊN TIẾN</w:t>
      </w:r>
    </w:p>
    <w:p w14:paraId="07293555" w14:textId="77777777" w:rsidR="00501349" w:rsidRDefault="00501349">
      <w:pPr>
        <w:spacing w:line="276" w:lineRule="auto"/>
        <w:ind w:firstLine="567"/>
        <w:jc w:val="center"/>
        <w:rPr>
          <w:b/>
          <w:color w:val="000000"/>
          <w:sz w:val="30"/>
          <w:szCs w:val="30"/>
        </w:rPr>
      </w:pPr>
    </w:p>
    <w:p w14:paraId="52EFBFAA" w14:textId="77777777" w:rsidR="00501349" w:rsidRDefault="00000000">
      <w:pPr>
        <w:spacing w:line="276" w:lineRule="auto"/>
        <w:ind w:firstLine="284"/>
        <w:rPr>
          <w:b/>
          <w:color w:val="000000"/>
        </w:rPr>
      </w:pPr>
      <w:r>
        <w:rPr>
          <w:b/>
          <w:color w:val="000000"/>
          <w:sz w:val="32"/>
          <w:szCs w:val="32"/>
          <w:u w:val="single"/>
        </w:rPr>
        <w:t>ĐỀ TÀI</w:t>
      </w:r>
      <w:r>
        <w:rPr>
          <w:b/>
          <w:color w:val="000000"/>
        </w:rPr>
        <w:t>:</w:t>
      </w:r>
    </w:p>
    <w:p w14:paraId="6A249492" w14:textId="509F76B1" w:rsidR="00692CB4" w:rsidRDefault="00EA2A5A" w:rsidP="00EA2A5A">
      <w:pPr>
        <w:spacing w:line="276" w:lineRule="auto"/>
        <w:ind w:firstLine="567"/>
        <w:jc w:val="center"/>
        <w:rPr>
          <w:b/>
          <w:color w:val="000000"/>
          <w:sz w:val="32"/>
          <w:szCs w:val="32"/>
        </w:rPr>
      </w:pPr>
      <w:r w:rsidRPr="00EA2A5A">
        <w:rPr>
          <w:b/>
          <w:color w:val="000000"/>
          <w:sz w:val="32"/>
          <w:szCs w:val="32"/>
        </w:rPr>
        <w:t>DETECTING EARLY ALZHEIMER'S USING MRI DATA AND MACHINE LEARNING</w:t>
      </w:r>
    </w:p>
    <w:p w14:paraId="4A64FD70" w14:textId="77777777" w:rsidR="00501349" w:rsidRDefault="00501349">
      <w:pPr>
        <w:spacing w:line="276" w:lineRule="auto"/>
        <w:ind w:firstLine="567"/>
        <w:jc w:val="both"/>
        <w:rPr>
          <w:b/>
          <w:color w:val="000000"/>
        </w:rPr>
      </w:pPr>
    </w:p>
    <w:tbl>
      <w:tblPr>
        <w:tblStyle w:val="a"/>
        <w:tblW w:w="8983" w:type="dxa"/>
        <w:tblInd w:w="833" w:type="dxa"/>
        <w:tblLayout w:type="fixed"/>
        <w:tblLook w:val="0000" w:firstRow="0" w:lastRow="0" w:firstColumn="0" w:lastColumn="0" w:noHBand="0" w:noVBand="0"/>
      </w:tblPr>
      <w:tblGrid>
        <w:gridCol w:w="8733"/>
        <w:gridCol w:w="250"/>
      </w:tblGrid>
      <w:tr w:rsidR="00501349" w14:paraId="676FE15D" w14:textId="77777777">
        <w:trPr>
          <w:trHeight w:val="4162"/>
        </w:trPr>
        <w:tc>
          <w:tcPr>
            <w:tcW w:w="8747" w:type="dxa"/>
          </w:tcPr>
          <w:p w14:paraId="1F5BA11C" w14:textId="77777777" w:rsidR="00501349" w:rsidRDefault="00501349">
            <w:pPr>
              <w:widowControl w:val="0"/>
              <w:pBdr>
                <w:top w:val="nil"/>
                <w:left w:val="nil"/>
                <w:bottom w:val="nil"/>
                <w:right w:val="nil"/>
                <w:between w:val="nil"/>
              </w:pBdr>
              <w:spacing w:after="0" w:line="276" w:lineRule="auto"/>
              <w:rPr>
                <w:b/>
                <w:color w:val="000000"/>
              </w:rPr>
            </w:pPr>
          </w:p>
          <w:tbl>
            <w:tblPr>
              <w:tblStyle w:val="a0"/>
              <w:tblW w:w="6916" w:type="dxa"/>
              <w:tblLayout w:type="fixed"/>
              <w:tblLook w:val="0400" w:firstRow="0" w:lastRow="0" w:firstColumn="0" w:lastColumn="0" w:noHBand="0" w:noVBand="1"/>
            </w:tblPr>
            <w:tblGrid>
              <w:gridCol w:w="2900"/>
              <w:gridCol w:w="3947"/>
              <w:gridCol w:w="69"/>
            </w:tblGrid>
            <w:tr w:rsidR="00501349" w14:paraId="2F608A0B" w14:textId="77777777">
              <w:trPr>
                <w:gridAfter w:val="1"/>
                <w:wAfter w:w="69" w:type="dxa"/>
                <w:trHeight w:val="699"/>
              </w:trPr>
              <w:tc>
                <w:tcPr>
                  <w:tcW w:w="2900" w:type="dxa"/>
                  <w:shd w:val="clear" w:color="auto" w:fill="FFFFFF"/>
                </w:tcPr>
                <w:p w14:paraId="19406679" w14:textId="77777777" w:rsidR="00501349" w:rsidRDefault="00000000">
                  <w:pPr>
                    <w:spacing w:line="276" w:lineRule="auto"/>
                    <w:jc w:val="both"/>
                    <w:rPr>
                      <w:b/>
                      <w:color w:val="000000"/>
                    </w:rPr>
                  </w:pPr>
                  <w:r>
                    <w:rPr>
                      <w:b/>
                      <w:color w:val="000000"/>
                    </w:rPr>
                    <w:t>Học viên thực hiện</w:t>
                  </w:r>
                </w:p>
              </w:tc>
              <w:tc>
                <w:tcPr>
                  <w:tcW w:w="3948" w:type="dxa"/>
                  <w:shd w:val="clear" w:color="auto" w:fill="FFFFFF"/>
                </w:tcPr>
                <w:p w14:paraId="0217A7A3" w14:textId="2D897350" w:rsidR="003B6B46" w:rsidRPr="003B6B46" w:rsidRDefault="00000000" w:rsidP="003B6B46">
                  <w:pPr>
                    <w:spacing w:line="276" w:lineRule="auto"/>
                    <w:jc w:val="both"/>
                    <w:rPr>
                      <w:b/>
                      <w:color w:val="000000"/>
                      <w:highlight w:val="yellow"/>
                    </w:rPr>
                  </w:pPr>
                  <w:r>
                    <w:rPr>
                      <w:b/>
                      <w:color w:val="000000"/>
                    </w:rPr>
                    <w:t xml:space="preserve">: </w:t>
                  </w:r>
                  <w:r w:rsidR="003B6B46" w:rsidRPr="003B6B46">
                    <w:rPr>
                      <w:b/>
                      <w:color w:val="000000"/>
                    </w:rPr>
                    <w:t>HOÀNG HẢI LONG</w:t>
                  </w:r>
                </w:p>
                <w:p w14:paraId="6086D32F" w14:textId="059E2782" w:rsidR="00501349" w:rsidRDefault="00501349">
                  <w:pPr>
                    <w:spacing w:line="276" w:lineRule="auto"/>
                    <w:jc w:val="both"/>
                    <w:rPr>
                      <w:b/>
                      <w:color w:val="000000"/>
                    </w:rPr>
                  </w:pPr>
                </w:p>
              </w:tc>
            </w:tr>
            <w:tr w:rsidR="00501349" w14:paraId="6639EE88" w14:textId="77777777">
              <w:trPr>
                <w:trHeight w:val="494"/>
              </w:trPr>
              <w:tc>
                <w:tcPr>
                  <w:tcW w:w="2900" w:type="dxa"/>
                  <w:shd w:val="clear" w:color="auto" w:fill="FFFFFF"/>
                </w:tcPr>
                <w:p w14:paraId="259C9BEB" w14:textId="77777777" w:rsidR="00501349" w:rsidRDefault="00000000">
                  <w:pPr>
                    <w:spacing w:line="276" w:lineRule="auto"/>
                    <w:jc w:val="both"/>
                    <w:rPr>
                      <w:b/>
                      <w:color w:val="000000"/>
                    </w:rPr>
                  </w:pPr>
                  <w:r>
                    <w:rPr>
                      <w:b/>
                      <w:color w:val="000000"/>
                    </w:rPr>
                    <w:t>Giảng viên</w:t>
                  </w:r>
                </w:p>
              </w:tc>
              <w:tc>
                <w:tcPr>
                  <w:tcW w:w="4017" w:type="dxa"/>
                  <w:gridSpan w:val="2"/>
                  <w:shd w:val="clear" w:color="auto" w:fill="FFFFFF"/>
                </w:tcPr>
                <w:p w14:paraId="04164AA2" w14:textId="58A8AA4C" w:rsidR="00501349" w:rsidRDefault="00000000">
                  <w:pPr>
                    <w:spacing w:line="276" w:lineRule="auto"/>
                    <w:ind w:firstLine="17"/>
                    <w:jc w:val="both"/>
                    <w:rPr>
                      <w:b/>
                      <w:color w:val="000000"/>
                    </w:rPr>
                  </w:pPr>
                  <w:r>
                    <w:rPr>
                      <w:b/>
                      <w:color w:val="000000"/>
                    </w:rPr>
                    <w:t xml:space="preserve">: TS </w:t>
                  </w:r>
                  <w:r w:rsidR="008A3D03">
                    <w:rPr>
                      <w:b/>
                      <w:color w:val="000000"/>
                    </w:rPr>
                    <w:t>Vũ Văn Hiệu</w:t>
                  </w:r>
                </w:p>
              </w:tc>
            </w:tr>
            <w:tr w:rsidR="00501349" w14:paraId="341C4A84" w14:textId="77777777">
              <w:trPr>
                <w:trHeight w:val="506"/>
              </w:trPr>
              <w:tc>
                <w:tcPr>
                  <w:tcW w:w="2900" w:type="dxa"/>
                  <w:shd w:val="clear" w:color="auto" w:fill="FFFFFF"/>
                </w:tcPr>
                <w:p w14:paraId="5780D4C3" w14:textId="77777777" w:rsidR="00501349" w:rsidRDefault="00000000">
                  <w:pPr>
                    <w:spacing w:line="276" w:lineRule="auto"/>
                    <w:ind w:firstLine="17"/>
                    <w:jc w:val="both"/>
                    <w:rPr>
                      <w:b/>
                      <w:color w:val="000000"/>
                    </w:rPr>
                  </w:pPr>
                  <w:r>
                    <w:rPr>
                      <w:b/>
                      <w:color w:val="000000"/>
                    </w:rPr>
                    <w:t>Khoa</w:t>
                  </w:r>
                </w:p>
              </w:tc>
              <w:tc>
                <w:tcPr>
                  <w:tcW w:w="4017" w:type="dxa"/>
                  <w:gridSpan w:val="2"/>
                  <w:shd w:val="clear" w:color="auto" w:fill="FFFFFF"/>
                </w:tcPr>
                <w:p w14:paraId="046F1243" w14:textId="77777777" w:rsidR="00501349" w:rsidRDefault="00000000">
                  <w:pPr>
                    <w:spacing w:line="276" w:lineRule="auto"/>
                    <w:ind w:firstLine="17"/>
                    <w:jc w:val="both"/>
                    <w:rPr>
                      <w:b/>
                      <w:color w:val="000000"/>
                    </w:rPr>
                  </w:pPr>
                  <w:r>
                    <w:rPr>
                      <w:b/>
                      <w:color w:val="000000"/>
                    </w:rPr>
                    <w:t>: CNTT &amp; viễn thông</w:t>
                  </w:r>
                </w:p>
              </w:tc>
            </w:tr>
            <w:tr w:rsidR="00501349" w14:paraId="66D431FB" w14:textId="77777777">
              <w:trPr>
                <w:trHeight w:val="506"/>
              </w:trPr>
              <w:tc>
                <w:tcPr>
                  <w:tcW w:w="2900" w:type="dxa"/>
                  <w:shd w:val="clear" w:color="auto" w:fill="FFFFFF"/>
                </w:tcPr>
                <w:p w14:paraId="3C6369F1" w14:textId="77777777" w:rsidR="00501349" w:rsidRDefault="00000000">
                  <w:pPr>
                    <w:spacing w:line="276" w:lineRule="auto"/>
                    <w:ind w:firstLine="17"/>
                    <w:jc w:val="both"/>
                    <w:rPr>
                      <w:b/>
                      <w:color w:val="000000"/>
                    </w:rPr>
                  </w:pPr>
                  <w:r>
                    <w:rPr>
                      <w:b/>
                      <w:color w:val="000000"/>
                    </w:rPr>
                    <w:t>Lớp</w:t>
                  </w:r>
                </w:p>
              </w:tc>
              <w:tc>
                <w:tcPr>
                  <w:tcW w:w="4017" w:type="dxa"/>
                  <w:gridSpan w:val="2"/>
                  <w:shd w:val="clear" w:color="auto" w:fill="FFFFFF"/>
                </w:tcPr>
                <w:p w14:paraId="4CE42109" w14:textId="783D607B" w:rsidR="00501349" w:rsidRDefault="00000000">
                  <w:pPr>
                    <w:spacing w:line="276" w:lineRule="auto"/>
                    <w:ind w:firstLine="17"/>
                    <w:jc w:val="both"/>
                    <w:rPr>
                      <w:b/>
                      <w:color w:val="000000"/>
                    </w:rPr>
                  </w:pPr>
                  <w:r>
                    <w:rPr>
                      <w:b/>
                      <w:color w:val="000000"/>
                    </w:rPr>
                    <w:t xml:space="preserve">: </w:t>
                  </w:r>
                  <w:r w:rsidR="003B6B46" w:rsidRPr="003B6B46">
                    <w:rPr>
                      <w:b/>
                      <w:color w:val="000000"/>
                    </w:rPr>
                    <w:t>ITT2022A</w:t>
                  </w:r>
                </w:p>
              </w:tc>
            </w:tr>
          </w:tbl>
          <w:p w14:paraId="758E509C" w14:textId="77777777" w:rsidR="00501349" w:rsidRDefault="00501349">
            <w:pPr>
              <w:tabs>
                <w:tab w:val="right" w:pos="2628"/>
              </w:tabs>
              <w:spacing w:line="276" w:lineRule="auto"/>
              <w:jc w:val="both"/>
              <w:rPr>
                <w:b/>
                <w:color w:val="000000"/>
              </w:rPr>
            </w:pPr>
          </w:p>
        </w:tc>
        <w:tc>
          <w:tcPr>
            <w:tcW w:w="236" w:type="dxa"/>
          </w:tcPr>
          <w:p w14:paraId="6FB7561F" w14:textId="77777777" w:rsidR="00501349" w:rsidRDefault="00501349">
            <w:pPr>
              <w:spacing w:line="276" w:lineRule="auto"/>
              <w:ind w:firstLine="567"/>
              <w:jc w:val="both"/>
              <w:rPr>
                <w:b/>
                <w:color w:val="000000"/>
              </w:rPr>
            </w:pPr>
          </w:p>
        </w:tc>
      </w:tr>
      <w:tr w:rsidR="00501349" w14:paraId="66144923" w14:textId="77777777">
        <w:trPr>
          <w:trHeight w:val="654"/>
        </w:trPr>
        <w:tc>
          <w:tcPr>
            <w:tcW w:w="8747" w:type="dxa"/>
          </w:tcPr>
          <w:p w14:paraId="4A25A199" w14:textId="6292B582" w:rsidR="00501349" w:rsidRDefault="00000000">
            <w:pPr>
              <w:tabs>
                <w:tab w:val="right" w:pos="2628"/>
              </w:tabs>
              <w:spacing w:line="276" w:lineRule="auto"/>
              <w:jc w:val="center"/>
              <w:rPr>
                <w:b/>
                <w:color w:val="000000"/>
              </w:rPr>
            </w:pPr>
            <w:bookmarkStart w:id="2" w:name="_gjdgxs" w:colFirst="0" w:colLast="0"/>
            <w:bookmarkEnd w:id="0"/>
            <w:bookmarkEnd w:id="2"/>
            <w:r>
              <w:rPr>
                <w:b/>
                <w:color w:val="000000"/>
              </w:rPr>
              <w:t>Hà Nội – 202</w:t>
            </w:r>
            <w:r w:rsidR="00EA2A5A">
              <w:rPr>
                <w:b/>
                <w:color w:val="000000"/>
              </w:rPr>
              <w:t>3</w:t>
            </w:r>
          </w:p>
        </w:tc>
        <w:tc>
          <w:tcPr>
            <w:tcW w:w="236" w:type="dxa"/>
          </w:tcPr>
          <w:p w14:paraId="20B54B3E" w14:textId="77777777" w:rsidR="00501349" w:rsidRDefault="00501349">
            <w:pPr>
              <w:spacing w:line="276" w:lineRule="auto"/>
              <w:ind w:firstLine="567"/>
              <w:jc w:val="both"/>
              <w:rPr>
                <w:b/>
                <w:color w:val="000000"/>
              </w:rPr>
            </w:pPr>
          </w:p>
        </w:tc>
      </w:tr>
      <w:bookmarkEnd w:id="1"/>
      <w:tr w:rsidR="00501349" w14:paraId="42B1CA27" w14:textId="77777777">
        <w:trPr>
          <w:trHeight w:val="654"/>
        </w:trPr>
        <w:tc>
          <w:tcPr>
            <w:tcW w:w="8747" w:type="dxa"/>
          </w:tcPr>
          <w:p w14:paraId="3346A5B9" w14:textId="77777777" w:rsidR="00501349" w:rsidRDefault="00000000">
            <w:pPr>
              <w:jc w:val="center"/>
              <w:rPr>
                <w:b/>
                <w:sz w:val="32"/>
                <w:szCs w:val="32"/>
              </w:rPr>
            </w:pPr>
            <w:r>
              <w:rPr>
                <w:b/>
                <w:sz w:val="32"/>
                <w:szCs w:val="32"/>
              </w:rPr>
              <w:lastRenderedPageBreak/>
              <w:t>PHIẾU CHẤM ĐIỂM</w:t>
            </w:r>
          </w:p>
          <w:p w14:paraId="38507429" w14:textId="77777777" w:rsidR="00501349" w:rsidRDefault="00501349">
            <w:pPr>
              <w:jc w:val="center"/>
            </w:pPr>
          </w:p>
          <w:p w14:paraId="01852D74" w14:textId="77777777" w:rsidR="00501349" w:rsidRDefault="00000000">
            <w:r>
              <w:t>Học viên thực hiện:</w:t>
            </w:r>
          </w:p>
          <w:tbl>
            <w:tblPr>
              <w:tblStyle w:val="a1"/>
              <w:tblW w:w="85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1"/>
              <w:gridCol w:w="2916"/>
              <w:gridCol w:w="2354"/>
            </w:tblGrid>
            <w:tr w:rsidR="00501349" w14:paraId="7A124808" w14:textId="77777777">
              <w:trPr>
                <w:trHeight w:val="1025"/>
              </w:trPr>
              <w:tc>
                <w:tcPr>
                  <w:tcW w:w="3251" w:type="dxa"/>
                  <w:tcBorders>
                    <w:top w:val="single" w:sz="4" w:space="0" w:color="000000"/>
                    <w:left w:val="single" w:sz="4" w:space="0" w:color="000000"/>
                    <w:bottom w:val="single" w:sz="4" w:space="0" w:color="000000"/>
                    <w:right w:val="single" w:sz="4" w:space="0" w:color="000000"/>
                  </w:tcBorders>
                </w:tcPr>
                <w:p w14:paraId="6D2D6579" w14:textId="77777777" w:rsidR="00501349" w:rsidRDefault="00000000">
                  <w:pPr>
                    <w:spacing w:before="120" w:after="120"/>
                    <w:jc w:val="center"/>
                    <w:rPr>
                      <w:b/>
                      <w:sz w:val="26"/>
                      <w:szCs w:val="26"/>
                    </w:rPr>
                  </w:pPr>
                  <w:r>
                    <w:rPr>
                      <w:b/>
                      <w:sz w:val="26"/>
                      <w:szCs w:val="26"/>
                    </w:rPr>
                    <w:t>Họ và tên</w:t>
                  </w:r>
                </w:p>
              </w:tc>
              <w:tc>
                <w:tcPr>
                  <w:tcW w:w="2916" w:type="dxa"/>
                  <w:tcBorders>
                    <w:top w:val="single" w:sz="4" w:space="0" w:color="000000"/>
                    <w:left w:val="single" w:sz="4" w:space="0" w:color="000000"/>
                    <w:bottom w:val="single" w:sz="4" w:space="0" w:color="000000"/>
                    <w:right w:val="single" w:sz="4" w:space="0" w:color="000000"/>
                  </w:tcBorders>
                </w:tcPr>
                <w:p w14:paraId="019AC4DA" w14:textId="77777777" w:rsidR="00501349" w:rsidRDefault="00000000">
                  <w:pPr>
                    <w:spacing w:before="120" w:after="120"/>
                    <w:jc w:val="center"/>
                    <w:rPr>
                      <w:b/>
                      <w:sz w:val="26"/>
                      <w:szCs w:val="26"/>
                    </w:rPr>
                  </w:pPr>
                  <w:r>
                    <w:rPr>
                      <w:b/>
                      <w:sz w:val="26"/>
                      <w:szCs w:val="26"/>
                    </w:rPr>
                    <w:t>Chữ ký</w:t>
                  </w:r>
                </w:p>
              </w:tc>
              <w:tc>
                <w:tcPr>
                  <w:tcW w:w="2354" w:type="dxa"/>
                  <w:tcBorders>
                    <w:top w:val="single" w:sz="4" w:space="0" w:color="000000"/>
                    <w:left w:val="single" w:sz="4" w:space="0" w:color="000000"/>
                    <w:bottom w:val="single" w:sz="4" w:space="0" w:color="000000"/>
                    <w:right w:val="single" w:sz="4" w:space="0" w:color="000000"/>
                  </w:tcBorders>
                </w:tcPr>
                <w:p w14:paraId="297EA1CF" w14:textId="77777777" w:rsidR="00501349" w:rsidRDefault="00000000">
                  <w:pPr>
                    <w:spacing w:before="120" w:after="120"/>
                    <w:jc w:val="center"/>
                    <w:rPr>
                      <w:b/>
                      <w:sz w:val="26"/>
                      <w:szCs w:val="26"/>
                    </w:rPr>
                  </w:pPr>
                  <w:r>
                    <w:rPr>
                      <w:b/>
                      <w:sz w:val="26"/>
                      <w:szCs w:val="26"/>
                    </w:rPr>
                    <w:t>Ghi chú</w:t>
                  </w:r>
                </w:p>
              </w:tc>
            </w:tr>
            <w:tr w:rsidR="00501349" w14:paraId="60361D2C" w14:textId="77777777">
              <w:trPr>
                <w:trHeight w:val="1079"/>
              </w:trPr>
              <w:tc>
                <w:tcPr>
                  <w:tcW w:w="3251" w:type="dxa"/>
                  <w:tcBorders>
                    <w:top w:val="single" w:sz="4" w:space="0" w:color="000000"/>
                    <w:left w:val="single" w:sz="4" w:space="0" w:color="000000"/>
                    <w:bottom w:val="single" w:sz="4" w:space="0" w:color="000000"/>
                    <w:right w:val="single" w:sz="4" w:space="0" w:color="000000"/>
                  </w:tcBorders>
                </w:tcPr>
                <w:p w14:paraId="2A624B56" w14:textId="3E4EA6BE" w:rsidR="00501349" w:rsidRDefault="003B6B46">
                  <w:pPr>
                    <w:spacing w:before="120" w:after="120"/>
                    <w:jc w:val="center"/>
                    <w:rPr>
                      <w:sz w:val="26"/>
                      <w:szCs w:val="26"/>
                    </w:rPr>
                  </w:pPr>
                  <w:r>
                    <w:rPr>
                      <w:sz w:val="26"/>
                      <w:szCs w:val="26"/>
                    </w:rPr>
                    <w:t>Hoàng Hải Long</w:t>
                  </w:r>
                </w:p>
              </w:tc>
              <w:tc>
                <w:tcPr>
                  <w:tcW w:w="2916" w:type="dxa"/>
                  <w:tcBorders>
                    <w:top w:val="single" w:sz="4" w:space="0" w:color="000000"/>
                    <w:left w:val="single" w:sz="4" w:space="0" w:color="000000"/>
                    <w:bottom w:val="single" w:sz="4" w:space="0" w:color="000000"/>
                    <w:right w:val="single" w:sz="4" w:space="0" w:color="000000"/>
                  </w:tcBorders>
                </w:tcPr>
                <w:p w14:paraId="17F0FE2F" w14:textId="77777777" w:rsidR="00501349" w:rsidRDefault="00501349">
                  <w:pPr>
                    <w:spacing w:before="120" w:after="120"/>
                    <w:jc w:val="center"/>
                    <w:rPr>
                      <w:sz w:val="26"/>
                      <w:szCs w:val="26"/>
                    </w:rPr>
                  </w:pPr>
                </w:p>
              </w:tc>
              <w:tc>
                <w:tcPr>
                  <w:tcW w:w="2354" w:type="dxa"/>
                  <w:tcBorders>
                    <w:top w:val="single" w:sz="4" w:space="0" w:color="000000"/>
                    <w:left w:val="single" w:sz="4" w:space="0" w:color="000000"/>
                    <w:bottom w:val="single" w:sz="4" w:space="0" w:color="000000"/>
                    <w:right w:val="single" w:sz="4" w:space="0" w:color="000000"/>
                  </w:tcBorders>
                </w:tcPr>
                <w:p w14:paraId="1353FFAF" w14:textId="77777777" w:rsidR="00501349" w:rsidRDefault="00501349">
                  <w:pPr>
                    <w:spacing w:before="120" w:after="120"/>
                    <w:jc w:val="center"/>
                    <w:rPr>
                      <w:sz w:val="26"/>
                      <w:szCs w:val="26"/>
                    </w:rPr>
                  </w:pPr>
                </w:p>
                <w:p w14:paraId="18848F4E" w14:textId="77777777" w:rsidR="00501349" w:rsidRDefault="00501349">
                  <w:pPr>
                    <w:spacing w:before="120" w:after="120"/>
                    <w:jc w:val="center"/>
                    <w:rPr>
                      <w:sz w:val="26"/>
                      <w:szCs w:val="26"/>
                    </w:rPr>
                  </w:pPr>
                </w:p>
                <w:p w14:paraId="307A55B0" w14:textId="77777777" w:rsidR="00501349" w:rsidRDefault="00501349">
                  <w:pPr>
                    <w:spacing w:before="120" w:after="120"/>
                    <w:jc w:val="center"/>
                    <w:rPr>
                      <w:sz w:val="26"/>
                      <w:szCs w:val="26"/>
                    </w:rPr>
                  </w:pPr>
                </w:p>
              </w:tc>
            </w:tr>
          </w:tbl>
          <w:p w14:paraId="7227403D" w14:textId="77777777" w:rsidR="00501349" w:rsidRDefault="00501349">
            <w:pPr>
              <w:spacing w:before="160"/>
              <w:jc w:val="center"/>
              <w:rPr>
                <w:rFonts w:ascii="Calibri" w:eastAsia="Calibri" w:hAnsi="Calibri" w:cs="Calibri"/>
                <w:sz w:val="22"/>
                <w:szCs w:val="22"/>
              </w:rPr>
            </w:pPr>
          </w:p>
          <w:p w14:paraId="66D85A9F" w14:textId="77777777" w:rsidR="00501349" w:rsidRDefault="00501349">
            <w:pPr>
              <w:spacing w:before="160"/>
              <w:jc w:val="center"/>
            </w:pPr>
          </w:p>
          <w:p w14:paraId="15196659" w14:textId="77777777" w:rsidR="00501349" w:rsidRDefault="00000000">
            <w:pPr>
              <w:spacing w:before="160"/>
            </w:pPr>
            <w:r>
              <w:t>Giảng viên chấm:</w:t>
            </w:r>
          </w:p>
          <w:tbl>
            <w:tblPr>
              <w:tblStyle w:val="a2"/>
              <w:tblW w:w="85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0"/>
              <w:gridCol w:w="2951"/>
              <w:gridCol w:w="2380"/>
            </w:tblGrid>
            <w:tr w:rsidR="00501349" w14:paraId="144E08A3" w14:textId="77777777">
              <w:trPr>
                <w:trHeight w:val="710"/>
              </w:trPr>
              <w:tc>
                <w:tcPr>
                  <w:tcW w:w="3190" w:type="dxa"/>
                  <w:tcBorders>
                    <w:top w:val="single" w:sz="4" w:space="0" w:color="000000"/>
                    <w:left w:val="single" w:sz="4" w:space="0" w:color="000000"/>
                    <w:bottom w:val="single" w:sz="4" w:space="0" w:color="000000"/>
                    <w:right w:val="single" w:sz="4" w:space="0" w:color="000000"/>
                  </w:tcBorders>
                </w:tcPr>
                <w:p w14:paraId="0A781CFB" w14:textId="77777777" w:rsidR="00501349" w:rsidRDefault="00000000">
                  <w:pPr>
                    <w:spacing w:before="120" w:after="120"/>
                    <w:jc w:val="center"/>
                    <w:rPr>
                      <w:b/>
                      <w:sz w:val="26"/>
                      <w:szCs w:val="26"/>
                    </w:rPr>
                  </w:pPr>
                  <w:r>
                    <w:rPr>
                      <w:b/>
                      <w:sz w:val="26"/>
                      <w:szCs w:val="26"/>
                    </w:rPr>
                    <w:t>Họ và tên</w:t>
                  </w:r>
                </w:p>
              </w:tc>
              <w:tc>
                <w:tcPr>
                  <w:tcW w:w="2951" w:type="dxa"/>
                  <w:tcBorders>
                    <w:top w:val="single" w:sz="4" w:space="0" w:color="000000"/>
                    <w:left w:val="single" w:sz="4" w:space="0" w:color="000000"/>
                    <w:bottom w:val="single" w:sz="4" w:space="0" w:color="000000"/>
                    <w:right w:val="single" w:sz="4" w:space="0" w:color="000000"/>
                  </w:tcBorders>
                </w:tcPr>
                <w:p w14:paraId="3CFC88F3" w14:textId="77777777" w:rsidR="00501349" w:rsidRDefault="00000000">
                  <w:pPr>
                    <w:spacing w:before="120" w:after="120"/>
                    <w:jc w:val="center"/>
                    <w:rPr>
                      <w:b/>
                      <w:sz w:val="26"/>
                      <w:szCs w:val="26"/>
                    </w:rPr>
                  </w:pPr>
                  <w:r>
                    <w:rPr>
                      <w:b/>
                      <w:sz w:val="26"/>
                      <w:szCs w:val="26"/>
                    </w:rPr>
                    <w:t>Điểm</w:t>
                  </w:r>
                </w:p>
              </w:tc>
              <w:tc>
                <w:tcPr>
                  <w:tcW w:w="2380" w:type="dxa"/>
                  <w:tcBorders>
                    <w:top w:val="single" w:sz="4" w:space="0" w:color="000000"/>
                    <w:left w:val="single" w:sz="4" w:space="0" w:color="000000"/>
                    <w:bottom w:val="single" w:sz="4" w:space="0" w:color="000000"/>
                    <w:right w:val="single" w:sz="4" w:space="0" w:color="000000"/>
                  </w:tcBorders>
                </w:tcPr>
                <w:p w14:paraId="3F1E9BDB" w14:textId="77777777" w:rsidR="00501349" w:rsidRDefault="00000000">
                  <w:pPr>
                    <w:spacing w:before="120" w:after="120"/>
                    <w:jc w:val="center"/>
                    <w:rPr>
                      <w:b/>
                      <w:sz w:val="26"/>
                      <w:szCs w:val="26"/>
                    </w:rPr>
                  </w:pPr>
                  <w:r>
                    <w:rPr>
                      <w:b/>
                      <w:sz w:val="26"/>
                      <w:szCs w:val="26"/>
                    </w:rPr>
                    <w:t>Chữ ký</w:t>
                  </w:r>
                </w:p>
              </w:tc>
            </w:tr>
            <w:tr w:rsidR="00501349" w14:paraId="3B52D26F" w14:textId="77777777">
              <w:trPr>
                <w:trHeight w:val="2240"/>
              </w:trPr>
              <w:tc>
                <w:tcPr>
                  <w:tcW w:w="3190" w:type="dxa"/>
                  <w:tcBorders>
                    <w:top w:val="single" w:sz="4" w:space="0" w:color="000000"/>
                    <w:left w:val="single" w:sz="4" w:space="0" w:color="000000"/>
                    <w:bottom w:val="single" w:sz="4" w:space="0" w:color="000000"/>
                    <w:right w:val="single" w:sz="4" w:space="0" w:color="000000"/>
                  </w:tcBorders>
                </w:tcPr>
                <w:p w14:paraId="10AE1428" w14:textId="77777777" w:rsidR="00501349" w:rsidRDefault="00000000">
                  <w:pPr>
                    <w:spacing w:before="120" w:after="120"/>
                    <w:jc w:val="center"/>
                    <w:rPr>
                      <w:sz w:val="26"/>
                      <w:szCs w:val="26"/>
                    </w:rPr>
                  </w:pPr>
                  <w:r>
                    <w:rPr>
                      <w:sz w:val="26"/>
                      <w:szCs w:val="26"/>
                    </w:rPr>
                    <w:t>Giảng viên chấm 1:</w:t>
                  </w:r>
                </w:p>
              </w:tc>
              <w:tc>
                <w:tcPr>
                  <w:tcW w:w="2951" w:type="dxa"/>
                  <w:tcBorders>
                    <w:top w:val="single" w:sz="4" w:space="0" w:color="000000"/>
                    <w:left w:val="single" w:sz="4" w:space="0" w:color="000000"/>
                    <w:bottom w:val="single" w:sz="4" w:space="0" w:color="000000"/>
                    <w:right w:val="single" w:sz="4" w:space="0" w:color="000000"/>
                  </w:tcBorders>
                </w:tcPr>
                <w:p w14:paraId="01480C31" w14:textId="77777777" w:rsidR="00501349" w:rsidRDefault="00501349">
                  <w:pPr>
                    <w:spacing w:before="120" w:after="120"/>
                    <w:jc w:val="center"/>
                    <w:rPr>
                      <w:sz w:val="26"/>
                      <w:szCs w:val="26"/>
                    </w:rPr>
                  </w:pPr>
                </w:p>
              </w:tc>
              <w:tc>
                <w:tcPr>
                  <w:tcW w:w="2380" w:type="dxa"/>
                  <w:tcBorders>
                    <w:top w:val="single" w:sz="4" w:space="0" w:color="000000"/>
                    <w:left w:val="single" w:sz="4" w:space="0" w:color="000000"/>
                    <w:bottom w:val="single" w:sz="4" w:space="0" w:color="000000"/>
                    <w:right w:val="single" w:sz="4" w:space="0" w:color="000000"/>
                  </w:tcBorders>
                </w:tcPr>
                <w:p w14:paraId="4408561E" w14:textId="77777777" w:rsidR="00501349" w:rsidRDefault="00501349">
                  <w:pPr>
                    <w:spacing w:before="120" w:after="120"/>
                    <w:jc w:val="center"/>
                    <w:rPr>
                      <w:sz w:val="26"/>
                      <w:szCs w:val="26"/>
                    </w:rPr>
                  </w:pPr>
                </w:p>
                <w:p w14:paraId="0EDC9E16" w14:textId="77777777" w:rsidR="00501349" w:rsidRDefault="00501349">
                  <w:pPr>
                    <w:spacing w:before="120" w:after="120"/>
                    <w:jc w:val="center"/>
                    <w:rPr>
                      <w:sz w:val="26"/>
                      <w:szCs w:val="26"/>
                    </w:rPr>
                  </w:pPr>
                </w:p>
                <w:p w14:paraId="40A9611F" w14:textId="77777777" w:rsidR="00501349" w:rsidRDefault="00501349">
                  <w:pPr>
                    <w:spacing w:before="120" w:after="120"/>
                    <w:jc w:val="center"/>
                    <w:rPr>
                      <w:sz w:val="26"/>
                      <w:szCs w:val="26"/>
                    </w:rPr>
                  </w:pPr>
                </w:p>
                <w:p w14:paraId="3CFFC5C4" w14:textId="77777777" w:rsidR="00501349" w:rsidRDefault="00501349">
                  <w:pPr>
                    <w:spacing w:before="120" w:after="120"/>
                    <w:jc w:val="center"/>
                    <w:rPr>
                      <w:sz w:val="26"/>
                      <w:szCs w:val="26"/>
                    </w:rPr>
                  </w:pPr>
                </w:p>
              </w:tc>
            </w:tr>
            <w:tr w:rsidR="00501349" w14:paraId="6A10A410" w14:textId="77777777">
              <w:trPr>
                <w:trHeight w:val="2141"/>
              </w:trPr>
              <w:tc>
                <w:tcPr>
                  <w:tcW w:w="3190" w:type="dxa"/>
                  <w:tcBorders>
                    <w:top w:val="single" w:sz="4" w:space="0" w:color="000000"/>
                    <w:left w:val="single" w:sz="4" w:space="0" w:color="000000"/>
                    <w:bottom w:val="single" w:sz="4" w:space="0" w:color="000000"/>
                    <w:right w:val="single" w:sz="4" w:space="0" w:color="000000"/>
                  </w:tcBorders>
                </w:tcPr>
                <w:p w14:paraId="735FCB2E" w14:textId="77777777" w:rsidR="00501349" w:rsidRDefault="00000000">
                  <w:pPr>
                    <w:spacing w:before="120" w:after="120"/>
                    <w:jc w:val="center"/>
                    <w:rPr>
                      <w:sz w:val="26"/>
                      <w:szCs w:val="26"/>
                    </w:rPr>
                  </w:pPr>
                  <w:r>
                    <w:rPr>
                      <w:sz w:val="26"/>
                      <w:szCs w:val="26"/>
                    </w:rPr>
                    <w:t>Giảng viên chấm 2:</w:t>
                  </w:r>
                </w:p>
              </w:tc>
              <w:tc>
                <w:tcPr>
                  <w:tcW w:w="2951" w:type="dxa"/>
                  <w:tcBorders>
                    <w:top w:val="single" w:sz="4" w:space="0" w:color="000000"/>
                    <w:left w:val="single" w:sz="4" w:space="0" w:color="000000"/>
                    <w:bottom w:val="single" w:sz="4" w:space="0" w:color="000000"/>
                    <w:right w:val="single" w:sz="4" w:space="0" w:color="000000"/>
                  </w:tcBorders>
                </w:tcPr>
                <w:p w14:paraId="3D02A244" w14:textId="77777777" w:rsidR="00501349" w:rsidRDefault="00501349">
                  <w:pPr>
                    <w:spacing w:before="120" w:after="120"/>
                    <w:jc w:val="center"/>
                    <w:rPr>
                      <w:sz w:val="26"/>
                      <w:szCs w:val="26"/>
                    </w:rPr>
                  </w:pPr>
                </w:p>
              </w:tc>
              <w:tc>
                <w:tcPr>
                  <w:tcW w:w="2380" w:type="dxa"/>
                  <w:tcBorders>
                    <w:top w:val="single" w:sz="4" w:space="0" w:color="000000"/>
                    <w:left w:val="single" w:sz="4" w:space="0" w:color="000000"/>
                    <w:bottom w:val="single" w:sz="4" w:space="0" w:color="000000"/>
                    <w:right w:val="single" w:sz="4" w:space="0" w:color="000000"/>
                  </w:tcBorders>
                </w:tcPr>
                <w:p w14:paraId="2917DC9A" w14:textId="77777777" w:rsidR="00501349" w:rsidRDefault="00501349">
                  <w:pPr>
                    <w:spacing w:before="120" w:after="120"/>
                    <w:jc w:val="center"/>
                    <w:rPr>
                      <w:sz w:val="26"/>
                      <w:szCs w:val="26"/>
                    </w:rPr>
                  </w:pPr>
                </w:p>
                <w:p w14:paraId="1376C7E1" w14:textId="77777777" w:rsidR="00501349" w:rsidRDefault="00501349">
                  <w:pPr>
                    <w:spacing w:before="120" w:after="120"/>
                    <w:jc w:val="center"/>
                    <w:rPr>
                      <w:sz w:val="26"/>
                      <w:szCs w:val="26"/>
                    </w:rPr>
                  </w:pPr>
                </w:p>
                <w:p w14:paraId="4EDEC49A" w14:textId="77777777" w:rsidR="00501349" w:rsidRDefault="00501349">
                  <w:pPr>
                    <w:spacing w:before="120" w:after="120"/>
                    <w:jc w:val="center"/>
                    <w:rPr>
                      <w:sz w:val="26"/>
                      <w:szCs w:val="26"/>
                    </w:rPr>
                  </w:pPr>
                </w:p>
                <w:p w14:paraId="532914D2" w14:textId="77777777" w:rsidR="00501349" w:rsidRDefault="00501349">
                  <w:pPr>
                    <w:spacing w:before="120" w:after="120"/>
                    <w:jc w:val="center"/>
                    <w:rPr>
                      <w:sz w:val="26"/>
                      <w:szCs w:val="26"/>
                    </w:rPr>
                  </w:pPr>
                </w:p>
              </w:tc>
            </w:tr>
          </w:tbl>
          <w:p w14:paraId="1B72E99C" w14:textId="77777777" w:rsidR="00501349" w:rsidRDefault="00501349">
            <w:pPr>
              <w:jc w:val="center"/>
              <w:rPr>
                <w:rFonts w:ascii="Calibri" w:eastAsia="Calibri" w:hAnsi="Calibri" w:cs="Calibri"/>
                <w:sz w:val="22"/>
                <w:szCs w:val="22"/>
              </w:rPr>
            </w:pPr>
          </w:p>
          <w:p w14:paraId="2278B973" w14:textId="77777777" w:rsidR="00501349" w:rsidRDefault="00501349">
            <w:pPr>
              <w:jc w:val="center"/>
            </w:pPr>
          </w:p>
          <w:p w14:paraId="0C6F37F6" w14:textId="77777777" w:rsidR="00501349" w:rsidRDefault="00501349">
            <w:pPr>
              <w:tabs>
                <w:tab w:val="right" w:pos="2628"/>
              </w:tabs>
              <w:spacing w:line="276" w:lineRule="auto"/>
              <w:jc w:val="center"/>
              <w:rPr>
                <w:color w:val="000000"/>
              </w:rPr>
            </w:pPr>
          </w:p>
        </w:tc>
        <w:tc>
          <w:tcPr>
            <w:tcW w:w="236" w:type="dxa"/>
          </w:tcPr>
          <w:p w14:paraId="21C2A146" w14:textId="77777777" w:rsidR="00501349" w:rsidRDefault="00501349">
            <w:pPr>
              <w:spacing w:line="276" w:lineRule="auto"/>
              <w:ind w:firstLine="567"/>
              <w:jc w:val="center"/>
              <w:rPr>
                <w:b/>
                <w:color w:val="000000"/>
              </w:rPr>
            </w:pPr>
          </w:p>
        </w:tc>
      </w:tr>
    </w:tbl>
    <w:p w14:paraId="39A51E33" w14:textId="77777777" w:rsidR="00501349" w:rsidRDefault="00501349">
      <w:pPr>
        <w:jc w:val="center"/>
      </w:pPr>
    </w:p>
    <w:p w14:paraId="22E726F5" w14:textId="621B8F1D" w:rsidR="00501349" w:rsidRDefault="00501349" w:rsidP="00AF06FA">
      <w:pPr>
        <w:pStyle w:val="Heading1"/>
        <w:rPr>
          <w:sz w:val="28"/>
          <w:szCs w:val="28"/>
        </w:rPr>
      </w:pPr>
      <w:bookmarkStart w:id="3" w:name="_30j0zll" w:colFirst="0" w:colLast="0"/>
      <w:bookmarkEnd w:id="3"/>
    </w:p>
    <w:p w14:paraId="113CB22D" w14:textId="77777777" w:rsidR="000A03AB" w:rsidRDefault="000A03AB" w:rsidP="00C11B1C">
      <w:pPr>
        <w:jc w:val="both"/>
        <w:rPr>
          <w:b/>
          <w:bCs/>
          <w:sz w:val="36"/>
          <w:szCs w:val="36"/>
        </w:rPr>
      </w:pPr>
      <w:r w:rsidRPr="00AA48E8">
        <w:rPr>
          <w:b/>
          <w:bCs/>
          <w:sz w:val="36"/>
          <w:szCs w:val="36"/>
        </w:rPr>
        <w:t>DETECTING EARLY ALZHEIMER'S</w:t>
      </w:r>
      <w:r>
        <w:rPr>
          <w:b/>
          <w:bCs/>
          <w:sz w:val="36"/>
          <w:szCs w:val="36"/>
        </w:rPr>
        <w:t xml:space="preserve"> (</w:t>
      </w:r>
      <w:r w:rsidRPr="00AA48E8">
        <w:rPr>
          <w:b/>
          <w:bCs/>
          <w:sz w:val="36"/>
          <w:szCs w:val="36"/>
        </w:rPr>
        <w:t>PHÁT HIỆN SỚM ALZHEIMER</w:t>
      </w:r>
      <w:r>
        <w:rPr>
          <w:b/>
          <w:bCs/>
          <w:sz w:val="36"/>
          <w:szCs w:val="36"/>
        </w:rPr>
        <w:t>)</w:t>
      </w:r>
      <w:r w:rsidRPr="00C11B1C">
        <w:rPr>
          <w:b/>
          <w:bCs/>
          <w:sz w:val="36"/>
          <w:szCs w:val="36"/>
        </w:rPr>
        <w:t xml:space="preserve"> </w:t>
      </w:r>
    </w:p>
    <w:p w14:paraId="608C1082" w14:textId="77777777" w:rsidR="000A03AB" w:rsidRDefault="000A03AB" w:rsidP="00AA48E8">
      <w:pPr>
        <w:jc w:val="both"/>
        <w:rPr>
          <w:b/>
          <w:bCs/>
        </w:rPr>
      </w:pPr>
      <w:r w:rsidRPr="00AA48E8">
        <w:rPr>
          <w:b/>
          <w:bCs/>
        </w:rPr>
        <w:t>PHÁT HIỆN SỚM ALZHEIMER SỬ DỤNG DỮ LIỆU MRI VÀ MÁY HỌC</w:t>
      </w:r>
    </w:p>
    <w:p w14:paraId="786232D9" w14:textId="77777777" w:rsidR="000A03AB" w:rsidRPr="00BA072F" w:rsidRDefault="000A03AB" w:rsidP="00AA48E8">
      <w:pPr>
        <w:jc w:val="both"/>
        <w:rPr>
          <w:b/>
          <w:bCs/>
          <w:i/>
          <w:iCs/>
        </w:rPr>
      </w:pPr>
      <w:r w:rsidRPr="00BA072F">
        <w:rPr>
          <w:b/>
          <w:bCs/>
          <w:i/>
          <w:iCs/>
        </w:rPr>
        <w:t>1. PROBLEM STATEMENT (Mô tả vấn đề)</w:t>
      </w:r>
    </w:p>
    <w:p w14:paraId="6A45B70D" w14:textId="77777777" w:rsidR="000A03AB" w:rsidRDefault="000A03AB" w:rsidP="00AA48E8">
      <w:pPr>
        <w:jc w:val="both"/>
      </w:pPr>
      <w:r>
        <w:t xml:space="preserve">+ </w:t>
      </w:r>
      <w:r w:rsidRPr="00AA48E8">
        <w:t>Bệnh Alzheimer (AD) là một rối loạn thoái hóa thần kinh không rõ nguyên nhân và cơ chế bệnh sinh, chủ yếu ảnh hưởng đến người lớn tuổi và là nguyên nhân phổ biến nhất của chứng mất trí nhớ.</w:t>
      </w:r>
    </w:p>
    <w:p w14:paraId="0F8C5042" w14:textId="77777777" w:rsidR="000A03AB" w:rsidRDefault="000A03AB" w:rsidP="00AA48E8">
      <w:pPr>
        <w:jc w:val="both"/>
      </w:pPr>
      <w:r>
        <w:t xml:space="preserve">+ </w:t>
      </w:r>
      <w:r w:rsidRPr="00AA48E8">
        <w:t>Biểu hiện lâm sàng sớm nhất của AD là suy giảm trí nhớ có chọn lọc và trong khi các phương pháp điều trị có sẵn để cải thiện một số triệu chứng, hiện tại không có cách chữa trị nào.</w:t>
      </w:r>
    </w:p>
    <w:p w14:paraId="14EFA1FC" w14:textId="77777777" w:rsidR="000A03AB" w:rsidRDefault="000A03AB" w:rsidP="00AA48E8">
      <w:pPr>
        <w:jc w:val="both"/>
      </w:pPr>
      <w:r>
        <w:t xml:space="preserve">+ </w:t>
      </w:r>
      <w:r w:rsidRPr="00AA48E8">
        <w:t>Chụp ảnh não qua chụp cộng hưởng từ (MRI), được sử dụng để đánh giá bệnh nhân nghi ngờ mắc AD.</w:t>
      </w:r>
    </w:p>
    <w:p w14:paraId="48260841" w14:textId="77777777" w:rsidR="000A03AB" w:rsidRDefault="000A03AB" w:rsidP="00AA48E8">
      <w:pPr>
        <w:jc w:val="both"/>
      </w:pPr>
      <w:r>
        <w:t xml:space="preserve">+ </w:t>
      </w:r>
      <w:r w:rsidRPr="00AA48E8">
        <w:t>Kết quả MRI bao gồm cả sự co rút cục bộ và tổng quát của mô não.</w:t>
      </w:r>
    </w:p>
    <w:p w14:paraId="761778EE" w14:textId="77777777" w:rsidR="000A03AB" w:rsidRDefault="000A03AB" w:rsidP="00AA48E8">
      <w:pPr>
        <w:jc w:val="both"/>
      </w:pPr>
      <w:r>
        <w:t xml:space="preserve">+ </w:t>
      </w:r>
      <w:r w:rsidRPr="00AA48E8">
        <w:t>Một số nghiên cứu đã gợi ý rằng các tính năng của MRI có thể dự đoán tốc độ suy giảm của AD và có thể hướng dẫn điều trị trong tương lai</w:t>
      </w:r>
    </w:p>
    <w:p w14:paraId="7D87420F" w14:textId="77777777" w:rsidR="000A03AB" w:rsidRDefault="000A03AB" w:rsidP="00AA48E8">
      <w:pPr>
        <w:jc w:val="both"/>
      </w:pPr>
      <w:r>
        <w:t xml:space="preserve">+ </w:t>
      </w:r>
      <w:r w:rsidRPr="00AA48E8">
        <w:t>Tuy nhiên, để đạt được giai đoạn đó, các bác sĩ lâm sàng và nhà nghiên cứu sẽ phải sử dụng các kỹ thuật học máy có thể dự đoán chính xác tiến trình của bệnh nhân từ suy giảm nhận thức nhẹ đến sa sút trí tuệ.</w:t>
      </w:r>
    </w:p>
    <w:p w14:paraId="48FE468A" w14:textId="77777777" w:rsidR="000A03AB" w:rsidRDefault="000A03AB" w:rsidP="00AA48E8">
      <w:pPr>
        <w:jc w:val="both"/>
      </w:pPr>
      <w:r>
        <w:t xml:space="preserve">+ </w:t>
      </w:r>
      <w:r w:rsidRPr="00AA48E8">
        <w:t>Chúng tôi đề xuất phát triển một mô hình âm thanh có thể giúp các bác sĩ lâm sàng làm điều đó và dự đoán sớm bệnh Alzheimer.</w:t>
      </w:r>
    </w:p>
    <w:p w14:paraId="5DE4F72B" w14:textId="77777777" w:rsidR="000A03AB" w:rsidRPr="00BA072F" w:rsidRDefault="000A03AB" w:rsidP="00AA48E8">
      <w:pPr>
        <w:jc w:val="both"/>
        <w:rPr>
          <w:b/>
          <w:bCs/>
          <w:i/>
          <w:iCs/>
        </w:rPr>
      </w:pPr>
      <w:r w:rsidRPr="00BA072F">
        <w:rPr>
          <w:b/>
          <w:bCs/>
          <w:i/>
          <w:iCs/>
        </w:rPr>
        <w:t>2. DATA (Dữ liệu)</w:t>
      </w:r>
    </w:p>
    <w:p w14:paraId="33EB2110" w14:textId="77777777" w:rsidR="000A03AB" w:rsidRDefault="000A03AB" w:rsidP="00AA48E8">
      <w:pPr>
        <w:ind w:firstLine="720"/>
        <w:jc w:val="both"/>
      </w:pPr>
      <w:r w:rsidRPr="00AA48E8">
        <w:t>Nhóm đã tìm thấy dữ liệu liên quan đến MRI được tạo bởi dự án Chuỗi nghiên cứu hình ảnh truy cập mở (OASIS) có sẵn trên trang web của họ và kaggle có thể được sử dụng cho mục đích đào tạo các mô hình máy học khác nhau để xác định bệnh nhân nhẹ. đến chứng mất trí vừa phải.</w:t>
      </w:r>
    </w:p>
    <w:p w14:paraId="5E6020A0" w14:textId="77777777" w:rsidR="000A03AB" w:rsidRDefault="000A03AB" w:rsidP="00AA48E8">
      <w:pPr>
        <w:jc w:val="both"/>
        <w:rPr>
          <w:i/>
          <w:iCs/>
        </w:rPr>
      </w:pPr>
      <w:r w:rsidRPr="00AA48E8">
        <w:rPr>
          <w:i/>
          <w:iCs/>
        </w:rPr>
        <w:t>2.A DATASET DESCRIPTION</w:t>
      </w:r>
      <w:r>
        <w:rPr>
          <w:i/>
          <w:iCs/>
        </w:rPr>
        <w:t xml:space="preserve"> (Mô tả dữ liệu)</w:t>
      </w:r>
    </w:p>
    <w:p w14:paraId="28D094B6" w14:textId="77777777" w:rsidR="000A03AB" w:rsidRDefault="000A03AB" w:rsidP="00AA48E8">
      <w:pPr>
        <w:jc w:val="both"/>
      </w:pPr>
      <w:r>
        <w:t xml:space="preserve">+ </w:t>
      </w:r>
      <w:r w:rsidRPr="00AA48E8">
        <w:t>Chúng tôi sẽ sử dụng dữ liệu MRI theo chiều dọc.</w:t>
      </w:r>
    </w:p>
    <w:p w14:paraId="64E5C3E3" w14:textId="77777777" w:rsidR="000A03AB" w:rsidRDefault="000A03AB" w:rsidP="00AA48E8">
      <w:pPr>
        <w:jc w:val="both"/>
      </w:pPr>
      <w:r>
        <w:t xml:space="preserve">+ </w:t>
      </w:r>
      <w:r w:rsidRPr="00AA48E8">
        <w:t>Bộ dữ liệu bao gồm dữ liệu MRI theo chiều dọc của 150 đối tượng từ 60 đến 96 tuổi.</w:t>
      </w:r>
    </w:p>
    <w:p w14:paraId="5D98B707" w14:textId="77777777" w:rsidR="000A03AB" w:rsidRDefault="000A03AB" w:rsidP="00AA48E8">
      <w:pPr>
        <w:jc w:val="both"/>
      </w:pPr>
      <w:r>
        <w:t xml:space="preserve">+ </w:t>
      </w:r>
      <w:r w:rsidRPr="00AA48E8">
        <w:t>Mỗi đối tượng được quét ít nhất một lần.</w:t>
      </w:r>
    </w:p>
    <w:p w14:paraId="46B26008" w14:textId="77777777" w:rsidR="000A03AB" w:rsidRDefault="000A03AB" w:rsidP="00AA48E8">
      <w:pPr>
        <w:jc w:val="both"/>
      </w:pPr>
      <w:r>
        <w:lastRenderedPageBreak/>
        <w:t xml:space="preserve">+ </w:t>
      </w:r>
      <w:r w:rsidRPr="00AA48E8">
        <w:t>Mọi người đều thuận tay phải.</w:t>
      </w:r>
    </w:p>
    <w:p w14:paraId="441B009A" w14:textId="77777777" w:rsidR="000A03AB" w:rsidRDefault="000A03AB" w:rsidP="00AA48E8">
      <w:pPr>
        <w:jc w:val="both"/>
      </w:pPr>
      <w:r>
        <w:t xml:space="preserve">+ </w:t>
      </w:r>
      <w:r w:rsidRPr="00AA48E8">
        <w:t>72 trong số các đối tượng được nhóm là 'Không phân biệt' trong suốt nghiên cứu.</w:t>
      </w:r>
    </w:p>
    <w:p w14:paraId="5AF2EAC9" w14:textId="77777777" w:rsidR="000A03AB" w:rsidRDefault="000A03AB" w:rsidP="00AA48E8">
      <w:pPr>
        <w:jc w:val="both"/>
      </w:pPr>
      <w:r>
        <w:t xml:space="preserve">+ </w:t>
      </w:r>
      <w:r w:rsidRPr="00AA48E8">
        <w:t>64 đối tượng được xếp vào nhóm 'Mất trí nhớ' vào thời điểm họ đến thăm lần đầu và duy trì như vậy trong suốt quá trình nghiên cứu.</w:t>
      </w:r>
    </w:p>
    <w:p w14:paraId="34260EDE" w14:textId="77777777" w:rsidR="000A03AB" w:rsidRDefault="000A03AB" w:rsidP="00AA48E8">
      <w:pPr>
        <w:jc w:val="both"/>
      </w:pPr>
      <w:r>
        <w:t xml:space="preserve">+ </w:t>
      </w:r>
      <w:r w:rsidRPr="00AA48E8">
        <w:t>14 đối tượng được nhóm là 'Không mất trí nhớ' vào thời điểm họ đến thăm lần đầu và sau đó được mô tả là 'Mất trí nhớ' ở lần thăm khám sau. Chúng thuộc danh mục 'Đã chuyển đổi'.</w:t>
      </w:r>
    </w:p>
    <w:p w14:paraId="33151911" w14:textId="77777777" w:rsidR="000A03AB" w:rsidRPr="00AA48E8" w:rsidRDefault="000A03AB" w:rsidP="00AA48E8">
      <w:pPr>
        <w:jc w:val="both"/>
        <w:rPr>
          <w:i/>
          <w:iCs/>
        </w:rPr>
      </w:pPr>
      <w:r w:rsidRPr="00AA48E8">
        <w:rPr>
          <w:i/>
          <w:iCs/>
        </w:rPr>
        <w:t>2.B COLUMN DESCRIPTORS (Mô tả cột)</w:t>
      </w:r>
    </w:p>
    <w:p w14:paraId="4B6F606A" w14:textId="77777777" w:rsidR="000A03AB" w:rsidRDefault="000A03AB" w:rsidP="001A1615">
      <w:pPr>
        <w:jc w:val="both"/>
      </w:pPr>
      <w:r>
        <w:rPr>
          <w:noProof/>
        </w:rPr>
        <w:drawing>
          <wp:inline distT="0" distB="0" distL="0" distR="0" wp14:anchorId="75192CA2" wp14:editId="61D24274">
            <wp:extent cx="2819400" cy="24079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9400" cy="2407920"/>
                    </a:xfrm>
                    <a:prstGeom prst="rect">
                      <a:avLst/>
                    </a:prstGeom>
                    <a:noFill/>
                    <a:ln>
                      <a:noFill/>
                    </a:ln>
                  </pic:spPr>
                </pic:pic>
              </a:graphicData>
            </a:graphic>
          </wp:inline>
        </w:drawing>
      </w:r>
    </w:p>
    <w:p w14:paraId="0AD2A80A" w14:textId="77777777" w:rsidR="000A03AB" w:rsidRPr="00BA072F" w:rsidRDefault="000A03AB" w:rsidP="001A1615">
      <w:pPr>
        <w:jc w:val="both"/>
        <w:rPr>
          <w:b/>
          <w:bCs/>
          <w:i/>
          <w:iCs/>
        </w:rPr>
      </w:pPr>
      <w:r w:rsidRPr="00BA072F">
        <w:rPr>
          <w:b/>
          <w:bCs/>
          <w:i/>
          <w:iCs/>
        </w:rPr>
        <w:t>3. RELATED WORK (Công việc liên quan)</w:t>
      </w:r>
    </w:p>
    <w:p w14:paraId="4E853FD4" w14:textId="77777777" w:rsidR="000A03AB" w:rsidRDefault="000A03AB" w:rsidP="00FB603F">
      <w:pPr>
        <w:ind w:firstLine="720"/>
        <w:jc w:val="both"/>
      </w:pPr>
      <w:r w:rsidRPr="00FB603F">
        <w:t>Ấn phẩm ban đầu chỉ thực hiện một số khám phá sơ bộ về dữ liệu MRI vì phần lớn công việc của họ tập trung vào việc thu thập dữ liệu. Tuy nhiên, trong thời gian gần đây đã có nhiều nỗ lực được thực hiện để phát hiện sớm bệnh nhân Alzheimer bằng cách sử dụng dữ liệu MRI. Một số tác phẩm đã được tìm thấy trong các tài liệu như sau:</w:t>
      </w:r>
    </w:p>
    <w:p w14:paraId="68EE8AB2" w14:textId="77777777" w:rsidR="000A03AB" w:rsidRDefault="000A03AB" w:rsidP="001A1615">
      <w:pPr>
        <w:jc w:val="both"/>
      </w:pPr>
      <w:r w:rsidRPr="00FB603F">
        <w:t>1) Khung học máy để dự đoán chuyển đổi bệnh Alzheimer sớm dựa trên MRI trong các môn học MCI. [3]</w:t>
      </w:r>
    </w:p>
    <w:p w14:paraId="224BB0F9" w14:textId="77777777" w:rsidR="000A03AB" w:rsidRDefault="000A03AB" w:rsidP="00FB603F">
      <w:pPr>
        <w:ind w:firstLine="720"/>
        <w:jc w:val="both"/>
      </w:pPr>
      <w:r w:rsidRPr="00FB603F">
        <w:t xml:space="preserve">Trong bài báo này, các tác giả đã quan tâm đến việc xác định suy giảm nhận thức nhẹ (MCI) như một giai đoạn chuyển tiếp giữa suy giảm nhận thức liên quan đến tuổi tác và bệnh Alzheimer. Nhóm đề xuất một nhà sản xuất sinh học mới dựa trên MRI mà họ đã phát triển bằng cách sử dụng các kỹ thuật máy học. Họ đã sử dụng dữ liệu có sẵn từ Cơ sở dữ liệu ADNI của Sáng kiến hình ảnh thần kinh về bệnh Alzheimer. Bài báo tuyên bố rằng dấu ấn sinh học tổng hợp của họ đã đạt được diện tích xác thực chéo gấp </w:t>
      </w:r>
      <w:r w:rsidRPr="00FB603F">
        <w:lastRenderedPageBreak/>
        <w:t>10 lần dưới điểm số đường cong (AUC) là 0,9020 khi phân biệt giữa MCI lũy tiến (pMCI) và MCI ổn định (sMCI).</w:t>
      </w:r>
    </w:p>
    <w:p w14:paraId="4CD0FFEC" w14:textId="77777777" w:rsidR="000A03AB" w:rsidRDefault="000A03AB" w:rsidP="001A1615">
      <w:pPr>
        <w:jc w:val="both"/>
      </w:pPr>
      <w:r w:rsidRPr="00FB603F">
        <w:t>Kỹ thuật đáng chú ý:</w:t>
      </w:r>
    </w:p>
    <w:p w14:paraId="08F6D4CF" w14:textId="77777777" w:rsidR="000A03AB" w:rsidRDefault="000A03AB" w:rsidP="00FB603F">
      <w:pPr>
        <w:ind w:left="720"/>
        <w:jc w:val="both"/>
      </w:pPr>
      <w:r>
        <w:t xml:space="preserve">1. </w:t>
      </w:r>
      <w:r w:rsidRPr="00FB603F">
        <w:t>Học bán giám sát dựa trên dữ liệu có sẵn từ bệnh nhân AD và các biện pháp kiểm soát bình thường, không sử dụng bệnh nhân MCI, để giúp phân loại sMCI/pMCI. Đã thực hiện lựa chọn tính năng bằng cách sử dụng hồi quy logistic chính quy.</w:t>
      </w:r>
    </w:p>
    <w:p w14:paraId="004EB509" w14:textId="77777777" w:rsidR="000A03AB" w:rsidRDefault="000A03AB" w:rsidP="00FB603F">
      <w:pPr>
        <w:ind w:left="720"/>
        <w:jc w:val="both"/>
      </w:pPr>
      <w:r>
        <w:t xml:space="preserve">2. </w:t>
      </w:r>
      <w:r w:rsidRPr="00FB603F">
        <w:t>Họ đã loại bỏ các hiệu ứng lão hóa khỏi dữ liệu MRI trước khi đào tạo bộ phân loại để ngăn chặn sự nhầm lẫn có thể xảy ra giữa những thay đổi do AD và những thay đổi do lão hóa bình thường.</w:t>
      </w:r>
    </w:p>
    <w:p w14:paraId="6683D7B5" w14:textId="77777777" w:rsidR="000A03AB" w:rsidRDefault="000A03AB" w:rsidP="00FB603F">
      <w:pPr>
        <w:ind w:left="720"/>
        <w:jc w:val="both"/>
      </w:pPr>
      <w:r>
        <w:t xml:space="preserve">3. </w:t>
      </w:r>
      <w:r w:rsidRPr="00FB603F">
        <w:t>Finally constructed an aggregate biomarker by first learning a separate MRI biomarker and then combining age and cognitive measures about MCI subjects by applying a random foresst classifier.</w:t>
      </w:r>
    </w:p>
    <w:p w14:paraId="6AF738DB" w14:textId="77777777" w:rsidR="000A03AB" w:rsidRDefault="000A03AB" w:rsidP="00FB603F">
      <w:pPr>
        <w:jc w:val="both"/>
      </w:pPr>
      <w:r>
        <w:t xml:space="preserve">2. </w:t>
      </w:r>
      <w:r w:rsidRPr="00FB603F">
        <w:t>Phát hiện các đối tượng và vùng não liên quan đến bệnh Alzheimer bằng cách sử dụng quét 3D MRI dựa trên não bản địa và học máy. [4]</w:t>
      </w:r>
    </w:p>
    <w:p w14:paraId="294D2CAF" w14:textId="77777777" w:rsidR="000A03AB" w:rsidRDefault="000A03AB" w:rsidP="00FB603F">
      <w:pPr>
        <w:jc w:val="both"/>
      </w:pPr>
      <w:r>
        <w:rPr>
          <w:noProof/>
        </w:rPr>
        <w:drawing>
          <wp:inline distT="0" distB="0" distL="0" distR="0" wp14:anchorId="5A4C42DE" wp14:editId="3AAE199D">
            <wp:extent cx="5943600" cy="1950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50720"/>
                    </a:xfrm>
                    <a:prstGeom prst="rect">
                      <a:avLst/>
                    </a:prstGeom>
                    <a:noFill/>
                    <a:ln>
                      <a:noFill/>
                    </a:ln>
                  </pic:spPr>
                </pic:pic>
              </a:graphicData>
            </a:graphic>
          </wp:inline>
        </w:drawing>
      </w:r>
    </w:p>
    <w:p w14:paraId="10B80A9F" w14:textId="77777777" w:rsidR="000A03AB" w:rsidRDefault="000A03AB" w:rsidP="00FB603F">
      <w:pPr>
        <w:jc w:val="both"/>
      </w:pPr>
      <w:r>
        <w:t xml:space="preserve">3. </w:t>
      </w:r>
      <w:r w:rsidRPr="00FB603F">
        <w:t>Hỗ trợ phân loại bệnh Alzheimer dựa trên máy vector từ MRI giải phẫu toàn bộ não. [5]</w:t>
      </w:r>
    </w:p>
    <w:p w14:paraId="7F7C2F74" w14:textId="77777777" w:rsidR="000A03AB" w:rsidRDefault="000A03AB" w:rsidP="00FB603F">
      <w:pPr>
        <w:jc w:val="both"/>
      </w:pPr>
      <w:r>
        <w:rPr>
          <w:noProof/>
        </w:rPr>
        <w:lastRenderedPageBreak/>
        <w:drawing>
          <wp:inline distT="0" distB="0" distL="0" distR="0" wp14:anchorId="44196324" wp14:editId="1CFD4461">
            <wp:extent cx="5935980" cy="21183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118360"/>
                    </a:xfrm>
                    <a:prstGeom prst="rect">
                      <a:avLst/>
                    </a:prstGeom>
                    <a:noFill/>
                    <a:ln>
                      <a:noFill/>
                    </a:ln>
                  </pic:spPr>
                </pic:pic>
              </a:graphicData>
            </a:graphic>
          </wp:inline>
        </w:drawing>
      </w:r>
    </w:p>
    <w:p w14:paraId="5A357019" w14:textId="77777777" w:rsidR="000A03AB" w:rsidRDefault="000A03AB" w:rsidP="00FB603F">
      <w:pPr>
        <w:ind w:firstLine="720"/>
        <w:jc w:val="both"/>
      </w:pPr>
      <w:r w:rsidRPr="00FB603F">
        <w:t>Chúng tôi đã mô tả 3 bài báo ở đây mà chúng tôi thấy thú vị nhất, tuy nhiên, có một số bài khác đã khám phá cùng một câu hỏi. Bất chấp điều đó, điều đáng nói là các bài báo trên đang khám phá dữ liệu MRI thô và mặt khác, chúng tôi đang xử lý 3 đến 4 dấu ấn sinh học được tạo ra từ hình ảnh MRI.</w:t>
      </w:r>
    </w:p>
    <w:p w14:paraId="4F1A4BC5" w14:textId="77777777" w:rsidR="000A03AB" w:rsidRPr="00BA072F" w:rsidRDefault="000A03AB" w:rsidP="00FB603F">
      <w:pPr>
        <w:jc w:val="both"/>
        <w:rPr>
          <w:b/>
          <w:bCs/>
          <w:i/>
          <w:iCs/>
        </w:rPr>
      </w:pPr>
      <w:r w:rsidRPr="00BA072F">
        <w:rPr>
          <w:b/>
          <w:bCs/>
          <w:i/>
          <w:iCs/>
        </w:rPr>
        <w:t>4. EXPLORATORY DATA ANALYSIS (EDA) (Phân tích dữ liệu khám phá)</w:t>
      </w:r>
    </w:p>
    <w:p w14:paraId="3ED9927E" w14:textId="77777777" w:rsidR="000A03AB" w:rsidRDefault="000A03AB" w:rsidP="00FB603F">
      <w:pPr>
        <w:ind w:firstLine="720"/>
        <w:jc w:val="both"/>
      </w:pPr>
      <w:r w:rsidRPr="00FB603F">
        <w:t>Trong phần này, chúng tôi tập trung khám phá mối quan hệ giữa từng đặc điểm của xét nghiệm MRI và chứng sa sút trí tuệ của bệnh nhân. Lý do chúng tôi tiến hành quy trình Phân tích dữ liệu khám phá này là để nêu rõ mối quan hệ của dữ liệu thông qua biểu đồ để chúng tôi có thể giả định các mối tương quan trước khi trích xuất dữ liệu hoặc phân tích dữ liệu. Nó có thể giúp chúng ta hiểu được bản chất của dữ liệu và lựa chọn phương pháp phân tích thích hợp cho mô hình sau này.</w:t>
      </w:r>
    </w:p>
    <w:p w14:paraId="3BD5C204" w14:textId="77777777" w:rsidR="000A03AB" w:rsidRDefault="000A03AB" w:rsidP="00FB603F">
      <w:pPr>
        <w:ind w:firstLine="720"/>
        <w:jc w:val="both"/>
      </w:pPr>
      <w:r w:rsidRPr="00FB603F">
        <w:t>Các giá trị tối thiểu, tối đa và trung bình của từng tính năng để triển khai biểu đồ như sau.</w:t>
      </w:r>
    </w:p>
    <w:p w14:paraId="1280EFEB" w14:textId="77777777" w:rsidR="000A03AB" w:rsidRDefault="000A03AB" w:rsidP="00FB603F">
      <w:r>
        <w:rPr>
          <w:noProof/>
        </w:rPr>
        <w:drawing>
          <wp:inline distT="0" distB="0" distL="0" distR="0" wp14:anchorId="3B351115" wp14:editId="7DDD3648">
            <wp:extent cx="2095500" cy="2339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2339340"/>
                    </a:xfrm>
                    <a:prstGeom prst="rect">
                      <a:avLst/>
                    </a:prstGeom>
                    <a:noFill/>
                    <a:ln>
                      <a:noFill/>
                    </a:ln>
                  </pic:spPr>
                </pic:pic>
              </a:graphicData>
            </a:graphic>
          </wp:inline>
        </w:drawing>
      </w:r>
    </w:p>
    <w:p w14:paraId="7780C363" w14:textId="77777777" w:rsidR="000A03AB" w:rsidRDefault="000A03AB" w:rsidP="00FB603F"/>
    <w:p w14:paraId="21D4B5F0" w14:textId="77777777" w:rsidR="000A03AB" w:rsidRDefault="000A03AB" w:rsidP="00FB603F">
      <w:r>
        <w:rPr>
          <w:noProof/>
        </w:rPr>
        <w:lastRenderedPageBreak/>
        <w:drawing>
          <wp:inline distT="0" distB="0" distL="0" distR="0" wp14:anchorId="2A785853" wp14:editId="65E13ED8">
            <wp:extent cx="5943600" cy="1950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50720"/>
                    </a:xfrm>
                    <a:prstGeom prst="rect">
                      <a:avLst/>
                    </a:prstGeom>
                    <a:noFill/>
                    <a:ln>
                      <a:noFill/>
                    </a:ln>
                  </pic:spPr>
                </pic:pic>
              </a:graphicData>
            </a:graphic>
          </wp:inline>
        </w:drawing>
      </w:r>
    </w:p>
    <w:p w14:paraId="78546D29" w14:textId="77777777" w:rsidR="000A03AB" w:rsidRDefault="000A03AB" w:rsidP="00FB603F">
      <w:r>
        <w:rPr>
          <w:noProof/>
        </w:rPr>
        <w:drawing>
          <wp:inline distT="0" distB="0" distL="0" distR="0" wp14:anchorId="0D34C461" wp14:editId="3C5E83E5">
            <wp:extent cx="5943600"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59ECA7D8" w14:textId="77777777" w:rsidR="000A03AB" w:rsidRDefault="000A03AB" w:rsidP="00FB603F">
      <w:r>
        <w:rPr>
          <w:noProof/>
        </w:rPr>
        <w:drawing>
          <wp:inline distT="0" distB="0" distL="0" distR="0" wp14:anchorId="10F6CD0C" wp14:editId="67250B91">
            <wp:extent cx="5935980" cy="12344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1234440"/>
                    </a:xfrm>
                    <a:prstGeom prst="rect">
                      <a:avLst/>
                    </a:prstGeom>
                    <a:noFill/>
                    <a:ln>
                      <a:noFill/>
                    </a:ln>
                  </pic:spPr>
                </pic:pic>
              </a:graphicData>
            </a:graphic>
          </wp:inline>
        </w:drawing>
      </w:r>
    </w:p>
    <w:p w14:paraId="66EFDD50" w14:textId="77777777" w:rsidR="000A03AB" w:rsidRDefault="000A03AB" w:rsidP="00FB603F">
      <w:r>
        <w:rPr>
          <w:noProof/>
        </w:rPr>
        <w:drawing>
          <wp:inline distT="0" distB="0" distL="0" distR="0" wp14:anchorId="13399B16" wp14:editId="23FF5391">
            <wp:extent cx="5943600" cy="1417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17320"/>
                    </a:xfrm>
                    <a:prstGeom prst="rect">
                      <a:avLst/>
                    </a:prstGeom>
                    <a:noFill/>
                    <a:ln>
                      <a:noFill/>
                    </a:ln>
                  </pic:spPr>
                </pic:pic>
              </a:graphicData>
            </a:graphic>
          </wp:inline>
        </w:drawing>
      </w:r>
    </w:p>
    <w:p w14:paraId="1B0A29B8" w14:textId="77777777" w:rsidR="000A03AB" w:rsidRDefault="000A03AB" w:rsidP="00FB603F">
      <w:r>
        <w:rPr>
          <w:noProof/>
        </w:rPr>
        <w:drawing>
          <wp:inline distT="0" distB="0" distL="0" distR="0" wp14:anchorId="15359A79" wp14:editId="4473E1A8">
            <wp:extent cx="5943600" cy="1234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34440"/>
                    </a:xfrm>
                    <a:prstGeom prst="rect">
                      <a:avLst/>
                    </a:prstGeom>
                    <a:noFill/>
                    <a:ln>
                      <a:noFill/>
                    </a:ln>
                  </pic:spPr>
                </pic:pic>
              </a:graphicData>
            </a:graphic>
          </wp:inline>
        </w:drawing>
      </w:r>
    </w:p>
    <w:p w14:paraId="6FEF41A5" w14:textId="77777777" w:rsidR="000A03AB" w:rsidRDefault="000A03AB" w:rsidP="00FB603F">
      <w:r>
        <w:rPr>
          <w:noProof/>
        </w:rPr>
        <w:lastRenderedPageBreak/>
        <w:drawing>
          <wp:inline distT="0" distB="0" distL="0" distR="0" wp14:anchorId="2CA4D1BC" wp14:editId="4A0EDBC2">
            <wp:extent cx="5372100" cy="468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4686300"/>
                    </a:xfrm>
                    <a:prstGeom prst="rect">
                      <a:avLst/>
                    </a:prstGeom>
                    <a:noFill/>
                    <a:ln>
                      <a:noFill/>
                    </a:ln>
                  </pic:spPr>
                </pic:pic>
              </a:graphicData>
            </a:graphic>
          </wp:inline>
        </w:drawing>
      </w:r>
    </w:p>
    <w:p w14:paraId="48B653EC" w14:textId="77777777" w:rsidR="000A03AB" w:rsidRDefault="000A03AB" w:rsidP="00FB603F">
      <w:r>
        <w:rPr>
          <w:noProof/>
        </w:rPr>
        <w:drawing>
          <wp:inline distT="0" distB="0" distL="0" distR="0" wp14:anchorId="37117FBD" wp14:editId="355E3C78">
            <wp:extent cx="5943600" cy="1684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15BE5DAD" w14:textId="77777777" w:rsidR="000A03AB" w:rsidRDefault="000A03AB" w:rsidP="00FB603F">
      <w:r>
        <w:rPr>
          <w:noProof/>
        </w:rPr>
        <w:lastRenderedPageBreak/>
        <w:drawing>
          <wp:inline distT="0" distB="0" distL="0" distR="0" wp14:anchorId="7B429404" wp14:editId="44356825">
            <wp:extent cx="5943600" cy="3604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14:paraId="431C80A0" w14:textId="77777777" w:rsidR="000A03AB" w:rsidRDefault="000A03AB" w:rsidP="00FB603F">
      <w:r>
        <w:rPr>
          <w:noProof/>
        </w:rPr>
        <w:lastRenderedPageBreak/>
        <w:drawing>
          <wp:inline distT="0" distB="0" distL="0" distR="0" wp14:anchorId="4FE935AC" wp14:editId="40BCE658">
            <wp:extent cx="5943600" cy="5554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554980"/>
                    </a:xfrm>
                    <a:prstGeom prst="rect">
                      <a:avLst/>
                    </a:prstGeom>
                    <a:noFill/>
                    <a:ln>
                      <a:noFill/>
                    </a:ln>
                  </pic:spPr>
                </pic:pic>
              </a:graphicData>
            </a:graphic>
          </wp:inline>
        </w:drawing>
      </w:r>
    </w:p>
    <w:p w14:paraId="377F5E9B" w14:textId="77777777" w:rsidR="000A03AB" w:rsidRDefault="000A03AB" w:rsidP="00FB603F">
      <w:r>
        <w:rPr>
          <w:noProof/>
        </w:rPr>
        <w:drawing>
          <wp:inline distT="0" distB="0" distL="0" distR="0" wp14:anchorId="29DD9629" wp14:editId="34D674B8">
            <wp:extent cx="5943600" cy="12725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72540"/>
                    </a:xfrm>
                    <a:prstGeom prst="rect">
                      <a:avLst/>
                    </a:prstGeom>
                    <a:noFill/>
                    <a:ln>
                      <a:noFill/>
                    </a:ln>
                  </pic:spPr>
                </pic:pic>
              </a:graphicData>
            </a:graphic>
          </wp:inline>
        </w:drawing>
      </w:r>
    </w:p>
    <w:p w14:paraId="2C5D2A0A" w14:textId="77777777" w:rsidR="000A03AB" w:rsidRDefault="000A03AB" w:rsidP="00FB603F">
      <w:r>
        <w:rPr>
          <w:noProof/>
        </w:rPr>
        <w:lastRenderedPageBreak/>
        <w:drawing>
          <wp:inline distT="0" distB="0" distL="0" distR="0" wp14:anchorId="224877CF" wp14:editId="5129062E">
            <wp:extent cx="5935980" cy="21336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2133600"/>
                    </a:xfrm>
                    <a:prstGeom prst="rect">
                      <a:avLst/>
                    </a:prstGeom>
                    <a:noFill/>
                    <a:ln>
                      <a:noFill/>
                    </a:ln>
                  </pic:spPr>
                </pic:pic>
              </a:graphicData>
            </a:graphic>
          </wp:inline>
        </w:drawing>
      </w:r>
    </w:p>
    <w:p w14:paraId="0D229149" w14:textId="77777777" w:rsidR="000A03AB" w:rsidRDefault="000A03AB" w:rsidP="00FB603F">
      <w:r>
        <w:rPr>
          <w:noProof/>
        </w:rPr>
        <w:drawing>
          <wp:inline distT="0" distB="0" distL="0" distR="0" wp14:anchorId="2DDF0594" wp14:editId="5FE5C3B3">
            <wp:extent cx="5935980" cy="14249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1424940"/>
                    </a:xfrm>
                    <a:prstGeom prst="rect">
                      <a:avLst/>
                    </a:prstGeom>
                    <a:noFill/>
                    <a:ln>
                      <a:noFill/>
                    </a:ln>
                  </pic:spPr>
                </pic:pic>
              </a:graphicData>
            </a:graphic>
          </wp:inline>
        </w:drawing>
      </w:r>
    </w:p>
    <w:p w14:paraId="022C5439" w14:textId="77777777" w:rsidR="000A03AB" w:rsidRDefault="000A03AB" w:rsidP="00FB603F">
      <w:r>
        <w:rPr>
          <w:noProof/>
        </w:rPr>
        <w:drawing>
          <wp:inline distT="0" distB="0" distL="0" distR="0" wp14:anchorId="0C918811" wp14:editId="461DA614">
            <wp:extent cx="5943600" cy="2240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40280"/>
                    </a:xfrm>
                    <a:prstGeom prst="rect">
                      <a:avLst/>
                    </a:prstGeom>
                    <a:noFill/>
                    <a:ln>
                      <a:noFill/>
                    </a:ln>
                  </pic:spPr>
                </pic:pic>
              </a:graphicData>
            </a:graphic>
          </wp:inline>
        </w:drawing>
      </w:r>
    </w:p>
    <w:p w14:paraId="79A7B2BF" w14:textId="77777777" w:rsidR="000A03AB" w:rsidRDefault="000A03AB" w:rsidP="00FB603F">
      <w:pPr>
        <w:rPr>
          <w:i/>
          <w:iCs/>
        </w:rPr>
      </w:pPr>
      <w:r w:rsidRPr="000F40FE">
        <w:rPr>
          <w:i/>
          <w:iCs/>
        </w:rPr>
        <w:t>Intermediate Result Summary (Tóm tắt kết quả trung gian)</w:t>
      </w:r>
    </w:p>
    <w:p w14:paraId="31813164" w14:textId="77777777" w:rsidR="000A03AB" w:rsidRDefault="000A03AB" w:rsidP="00FB603F">
      <w:r>
        <w:t xml:space="preserve">1. </w:t>
      </w:r>
      <w:r w:rsidRPr="000F40FE">
        <w:t>Đàn ông có nhiều khả năng mắc bệnh mất trí nhớ, bệnh Alzheimer hơn phụ nữ</w:t>
      </w:r>
    </w:p>
    <w:p w14:paraId="44509861" w14:textId="77777777" w:rsidR="000A03AB" w:rsidRDefault="000A03AB" w:rsidP="00FB603F">
      <w:r>
        <w:t xml:space="preserve">2. </w:t>
      </w:r>
      <w:r w:rsidRPr="000F40FE">
        <w:t>Những bệnh nhân mất trí nhớ ít được giáo dục hơn về số năm học.</w:t>
      </w:r>
    </w:p>
    <w:p w14:paraId="62F28CEA" w14:textId="77777777" w:rsidR="000A03AB" w:rsidRDefault="000A03AB" w:rsidP="00FB603F">
      <w:r>
        <w:t xml:space="preserve">3. </w:t>
      </w:r>
      <w:r w:rsidRPr="000F40FE">
        <w:t>Nhóm không mất trí nhớ có khối lượng não cao hơn nhóm mất trí nhớ.</w:t>
      </w:r>
    </w:p>
    <w:p w14:paraId="0E14D862" w14:textId="77777777" w:rsidR="000A03AB" w:rsidRDefault="000A03AB" w:rsidP="00FB603F">
      <w:r>
        <w:t xml:space="preserve">4. </w:t>
      </w:r>
      <w:r w:rsidRPr="000F40FE">
        <w:t>Nồng độ cao hơn ở nhóm 70-80 tuổi ở nhóm Sa sút trí tuệ so với nhóm bệnh nhân không sa sút trí tuệ.</w:t>
      </w:r>
    </w:p>
    <w:p w14:paraId="50BDE63E" w14:textId="77777777" w:rsidR="000A03AB" w:rsidRDefault="000A03AB" w:rsidP="00FB603F"/>
    <w:p w14:paraId="2036ACAC" w14:textId="77777777" w:rsidR="000A03AB" w:rsidRPr="00BA072F" w:rsidRDefault="000A03AB" w:rsidP="00FB603F">
      <w:pPr>
        <w:rPr>
          <w:b/>
          <w:bCs/>
          <w:i/>
          <w:iCs/>
        </w:rPr>
      </w:pPr>
      <w:r w:rsidRPr="00BA072F">
        <w:rPr>
          <w:b/>
          <w:bCs/>
          <w:i/>
          <w:iCs/>
        </w:rPr>
        <w:lastRenderedPageBreak/>
        <w:t>5. Data Preprocessing (Tiền xử lý dữ liệu)</w:t>
      </w:r>
    </w:p>
    <w:p w14:paraId="6C8AF549" w14:textId="77777777" w:rsidR="000A03AB" w:rsidRDefault="000A03AB" w:rsidP="000F40FE">
      <w:pPr>
        <w:ind w:firstLine="720"/>
      </w:pPr>
      <w:r w:rsidRPr="000F40FE">
        <w:t>Chúng tôi đã xác định 8 hàng có giá trị bị thiếu trong cột SES. Chúng tôi giải quyết vấn đề này bằng 2 cách tiếp cận. Một là bỏ các hàng có giá trị bị thiếu. Cách khác là thay thế các giá trị bị thiếu bằng các giá trị tương ứng, còn được gọi là 'Đánh giá'. Vì chúng tôi chỉ có 150 dữ liệu, tôi cho rằng việc quy nạp sẽ giúp ích cho hiệu suất của mô hình của chúng tôi.</w:t>
      </w:r>
    </w:p>
    <w:p w14:paraId="29F0D134" w14:textId="77777777" w:rsidR="000A03AB" w:rsidRDefault="000A03AB" w:rsidP="000F40FE">
      <w:r>
        <w:rPr>
          <w:noProof/>
        </w:rPr>
        <w:drawing>
          <wp:inline distT="0" distB="0" distL="0" distR="0" wp14:anchorId="7A79260D" wp14:editId="14B5CA4B">
            <wp:extent cx="5935980" cy="9220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922020"/>
                    </a:xfrm>
                    <a:prstGeom prst="rect">
                      <a:avLst/>
                    </a:prstGeom>
                    <a:noFill/>
                    <a:ln>
                      <a:noFill/>
                    </a:ln>
                  </pic:spPr>
                </pic:pic>
              </a:graphicData>
            </a:graphic>
          </wp:inline>
        </w:drawing>
      </w:r>
    </w:p>
    <w:p w14:paraId="16969016" w14:textId="77777777" w:rsidR="000A03AB" w:rsidRDefault="000A03AB" w:rsidP="000F40FE">
      <w:r>
        <w:rPr>
          <w:noProof/>
        </w:rPr>
        <w:drawing>
          <wp:inline distT="0" distB="0" distL="0" distR="0" wp14:anchorId="1D1E659B" wp14:editId="322CB44A">
            <wp:extent cx="2316480" cy="34061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16480" cy="3406140"/>
                    </a:xfrm>
                    <a:prstGeom prst="rect">
                      <a:avLst/>
                    </a:prstGeom>
                    <a:noFill/>
                    <a:ln>
                      <a:noFill/>
                    </a:ln>
                  </pic:spPr>
                </pic:pic>
              </a:graphicData>
            </a:graphic>
          </wp:inline>
        </w:drawing>
      </w:r>
    </w:p>
    <w:p w14:paraId="29224774" w14:textId="77777777" w:rsidR="000A03AB" w:rsidRDefault="000A03AB" w:rsidP="000F40FE">
      <w:pPr>
        <w:rPr>
          <w:i/>
          <w:iCs/>
        </w:rPr>
      </w:pPr>
      <w:r w:rsidRPr="00D766A8">
        <w:rPr>
          <w:i/>
          <w:iCs/>
        </w:rPr>
        <w:t>5.A Removing rows with missing values (Xóa các hàng có giá trị bị thiếu)</w:t>
      </w:r>
    </w:p>
    <w:p w14:paraId="231BEE1B" w14:textId="77777777" w:rsidR="000A03AB" w:rsidRDefault="000A03AB" w:rsidP="000F40FE">
      <w:r>
        <w:rPr>
          <w:noProof/>
        </w:rPr>
        <w:drawing>
          <wp:inline distT="0" distB="0" distL="0" distR="0" wp14:anchorId="780D5192" wp14:editId="31FF5450">
            <wp:extent cx="5943600" cy="9829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982980"/>
                    </a:xfrm>
                    <a:prstGeom prst="rect">
                      <a:avLst/>
                    </a:prstGeom>
                    <a:noFill/>
                    <a:ln>
                      <a:noFill/>
                    </a:ln>
                  </pic:spPr>
                </pic:pic>
              </a:graphicData>
            </a:graphic>
          </wp:inline>
        </w:drawing>
      </w:r>
    </w:p>
    <w:p w14:paraId="018A47CC" w14:textId="77777777" w:rsidR="000A03AB" w:rsidRDefault="000A03AB" w:rsidP="000F40FE">
      <w:r>
        <w:rPr>
          <w:noProof/>
        </w:rPr>
        <w:lastRenderedPageBreak/>
        <w:drawing>
          <wp:inline distT="0" distB="0" distL="0" distR="0" wp14:anchorId="2B5247B9" wp14:editId="0E9642B3">
            <wp:extent cx="2743200" cy="34442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3444240"/>
                    </a:xfrm>
                    <a:prstGeom prst="rect">
                      <a:avLst/>
                    </a:prstGeom>
                    <a:noFill/>
                    <a:ln>
                      <a:noFill/>
                    </a:ln>
                  </pic:spPr>
                </pic:pic>
              </a:graphicData>
            </a:graphic>
          </wp:inline>
        </w:drawing>
      </w:r>
    </w:p>
    <w:p w14:paraId="30F10340" w14:textId="77777777" w:rsidR="000A03AB" w:rsidRDefault="000A03AB" w:rsidP="000F40FE">
      <w:r>
        <w:rPr>
          <w:noProof/>
        </w:rPr>
        <w:drawing>
          <wp:inline distT="0" distB="0" distL="0" distR="0" wp14:anchorId="3589933C" wp14:editId="79E24633">
            <wp:extent cx="5166360" cy="1874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6360" cy="1874520"/>
                    </a:xfrm>
                    <a:prstGeom prst="rect">
                      <a:avLst/>
                    </a:prstGeom>
                    <a:noFill/>
                    <a:ln>
                      <a:noFill/>
                    </a:ln>
                  </pic:spPr>
                </pic:pic>
              </a:graphicData>
            </a:graphic>
          </wp:inline>
        </w:drawing>
      </w:r>
    </w:p>
    <w:p w14:paraId="29167330" w14:textId="77777777" w:rsidR="000A03AB" w:rsidRDefault="000A03AB" w:rsidP="000F40FE">
      <w:pPr>
        <w:rPr>
          <w:i/>
          <w:iCs/>
        </w:rPr>
      </w:pPr>
      <w:r w:rsidRPr="00D766A8">
        <w:rPr>
          <w:i/>
          <w:iCs/>
        </w:rPr>
        <w:t>5.B Imputation</w:t>
      </w:r>
    </w:p>
    <w:p w14:paraId="5D4DBB9C" w14:textId="77777777" w:rsidR="000A03AB" w:rsidRDefault="000A03AB" w:rsidP="000F40FE">
      <w:r w:rsidRPr="00D766A8">
        <w:t>Scikit-learning cung cấp gói quy nạp [6], nhưng chúng tôi thực hiện thủ công. Vì SES là một biến rời rạc nên chúng tôi sử dụng giá trị trung bình để tính toán.</w:t>
      </w:r>
    </w:p>
    <w:p w14:paraId="0A233697" w14:textId="77777777" w:rsidR="000A03AB" w:rsidRDefault="000A03AB" w:rsidP="000F40FE">
      <w:r>
        <w:rPr>
          <w:noProof/>
        </w:rPr>
        <w:lastRenderedPageBreak/>
        <w:drawing>
          <wp:inline distT="0" distB="0" distL="0" distR="0" wp14:anchorId="78AC17D2" wp14:editId="7D1AD8E2">
            <wp:extent cx="5943600" cy="3246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46120"/>
                    </a:xfrm>
                    <a:prstGeom prst="rect">
                      <a:avLst/>
                    </a:prstGeom>
                    <a:noFill/>
                    <a:ln>
                      <a:noFill/>
                    </a:ln>
                  </pic:spPr>
                </pic:pic>
              </a:graphicData>
            </a:graphic>
          </wp:inline>
        </w:drawing>
      </w:r>
    </w:p>
    <w:p w14:paraId="03F1F1A9" w14:textId="77777777" w:rsidR="000A03AB" w:rsidRDefault="000A03AB" w:rsidP="000F40FE">
      <w:r>
        <w:rPr>
          <w:noProof/>
        </w:rPr>
        <w:drawing>
          <wp:inline distT="0" distB="0" distL="0" distR="0" wp14:anchorId="09FF5136" wp14:editId="22DB48E1">
            <wp:extent cx="4419600" cy="28879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9600" cy="2887980"/>
                    </a:xfrm>
                    <a:prstGeom prst="rect">
                      <a:avLst/>
                    </a:prstGeom>
                    <a:noFill/>
                    <a:ln>
                      <a:noFill/>
                    </a:ln>
                  </pic:spPr>
                </pic:pic>
              </a:graphicData>
            </a:graphic>
          </wp:inline>
        </w:drawing>
      </w:r>
    </w:p>
    <w:p w14:paraId="73D099B6" w14:textId="77777777" w:rsidR="000A03AB" w:rsidRDefault="000A03AB" w:rsidP="000F40FE">
      <w:r>
        <w:rPr>
          <w:noProof/>
        </w:rPr>
        <w:lastRenderedPageBreak/>
        <w:drawing>
          <wp:inline distT="0" distB="0" distL="0" distR="0" wp14:anchorId="5187A56C" wp14:editId="5BE1F73A">
            <wp:extent cx="5844540" cy="42443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4540" cy="4244340"/>
                    </a:xfrm>
                    <a:prstGeom prst="rect">
                      <a:avLst/>
                    </a:prstGeom>
                    <a:noFill/>
                    <a:ln>
                      <a:noFill/>
                    </a:ln>
                  </pic:spPr>
                </pic:pic>
              </a:graphicData>
            </a:graphic>
          </wp:inline>
        </w:drawing>
      </w:r>
    </w:p>
    <w:p w14:paraId="24A5D999" w14:textId="77777777" w:rsidR="000A03AB" w:rsidRDefault="000A03AB" w:rsidP="000F40FE">
      <w:r>
        <w:rPr>
          <w:noProof/>
        </w:rPr>
        <w:drawing>
          <wp:inline distT="0" distB="0" distL="0" distR="0" wp14:anchorId="06D6417E" wp14:editId="649B34F2">
            <wp:extent cx="5943600" cy="2087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087880"/>
                    </a:xfrm>
                    <a:prstGeom prst="rect">
                      <a:avLst/>
                    </a:prstGeom>
                    <a:noFill/>
                    <a:ln>
                      <a:noFill/>
                    </a:ln>
                  </pic:spPr>
                </pic:pic>
              </a:graphicData>
            </a:graphic>
          </wp:inline>
        </w:drawing>
      </w:r>
    </w:p>
    <w:p w14:paraId="09998D70" w14:textId="77777777" w:rsidR="000A03AB" w:rsidRDefault="000A03AB" w:rsidP="000F40FE">
      <w:pPr>
        <w:rPr>
          <w:i/>
          <w:iCs/>
        </w:rPr>
      </w:pPr>
      <w:r w:rsidRPr="00D766A8">
        <w:rPr>
          <w:i/>
          <w:iCs/>
        </w:rPr>
        <w:t>5.C Splitting Train/Validation/Test Sets</w:t>
      </w:r>
    </w:p>
    <w:p w14:paraId="62D3C6C5" w14:textId="77777777" w:rsidR="000A03AB" w:rsidRDefault="000A03AB" w:rsidP="000F40FE">
      <w:r>
        <w:rPr>
          <w:noProof/>
        </w:rPr>
        <w:drawing>
          <wp:inline distT="0" distB="0" distL="0" distR="0" wp14:anchorId="314B0E44" wp14:editId="276F2531">
            <wp:extent cx="5935980" cy="13335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1333500"/>
                    </a:xfrm>
                    <a:prstGeom prst="rect">
                      <a:avLst/>
                    </a:prstGeom>
                    <a:noFill/>
                    <a:ln>
                      <a:noFill/>
                    </a:ln>
                  </pic:spPr>
                </pic:pic>
              </a:graphicData>
            </a:graphic>
          </wp:inline>
        </w:drawing>
      </w:r>
    </w:p>
    <w:p w14:paraId="717D5F89" w14:textId="77777777" w:rsidR="000A03AB" w:rsidRDefault="000A03AB" w:rsidP="000F40FE">
      <w:r>
        <w:rPr>
          <w:noProof/>
        </w:rPr>
        <w:lastRenderedPageBreak/>
        <w:drawing>
          <wp:inline distT="0" distB="0" distL="0" distR="0" wp14:anchorId="6DF27E26" wp14:editId="0ADE5E3C">
            <wp:extent cx="5943600" cy="24688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p>
    <w:p w14:paraId="71C70127" w14:textId="77777777" w:rsidR="000A03AB" w:rsidRDefault="000A03AB" w:rsidP="000F40FE">
      <w:r>
        <w:rPr>
          <w:noProof/>
        </w:rPr>
        <w:drawing>
          <wp:inline distT="0" distB="0" distL="0" distR="0" wp14:anchorId="0FD1E2F7" wp14:editId="01FCD5EE">
            <wp:extent cx="5935980" cy="24003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2400300"/>
                    </a:xfrm>
                    <a:prstGeom prst="rect">
                      <a:avLst/>
                    </a:prstGeom>
                    <a:noFill/>
                    <a:ln>
                      <a:noFill/>
                    </a:ln>
                  </pic:spPr>
                </pic:pic>
              </a:graphicData>
            </a:graphic>
          </wp:inline>
        </w:drawing>
      </w:r>
    </w:p>
    <w:p w14:paraId="7A843511" w14:textId="77777777" w:rsidR="000A03AB" w:rsidRDefault="000A03AB" w:rsidP="000F40FE">
      <w:pPr>
        <w:rPr>
          <w:i/>
          <w:iCs/>
        </w:rPr>
      </w:pPr>
      <w:r w:rsidRPr="00D14C3D">
        <w:rPr>
          <w:i/>
          <w:iCs/>
        </w:rPr>
        <w:t>5.D Cross-validation (Xác thực chéo)</w:t>
      </w:r>
    </w:p>
    <w:p w14:paraId="3CF4CFC7" w14:textId="77777777" w:rsidR="000A03AB" w:rsidRDefault="000A03AB" w:rsidP="00D14C3D">
      <w:pPr>
        <w:ind w:firstLine="720"/>
      </w:pPr>
      <w:r w:rsidRPr="00D14C3D">
        <w:t>Chúng tôi tiến hành xác thực chéo 5 lần để tìm ra các tham số tốt nhất cho từng mô hình, Hồi quy logistic, SVM, Cây quyết định, Rừng ngẫu nhiên và AdaBoost. Vì chỉ số hiệu suất của chúng tôi là độ chính xác, nên chúng tôi tìm các thông số điều chỉnh tốt nhất theo độ chính xác. Cuối cùng, chúng tôi so sánh độ chính xác, khả năng thu hồi và AUC cho từng kiểu máy.</w:t>
      </w:r>
    </w:p>
    <w:p w14:paraId="16D3CFD9" w14:textId="77777777" w:rsidR="000A03AB" w:rsidRPr="00BA072F" w:rsidRDefault="000A03AB" w:rsidP="000F40FE">
      <w:pPr>
        <w:rPr>
          <w:b/>
          <w:bCs/>
          <w:i/>
          <w:iCs/>
        </w:rPr>
      </w:pPr>
      <w:r w:rsidRPr="00BA072F">
        <w:rPr>
          <w:b/>
          <w:bCs/>
          <w:i/>
          <w:iCs/>
        </w:rPr>
        <w:t>6. MODEL</w:t>
      </w:r>
    </w:p>
    <w:p w14:paraId="56D98768" w14:textId="77777777" w:rsidR="000A03AB" w:rsidRDefault="000A03AB" w:rsidP="000F40FE">
      <w:pPr>
        <w:rPr>
          <w:i/>
          <w:iCs/>
        </w:rPr>
      </w:pPr>
      <w:r w:rsidRPr="00D14C3D">
        <w:rPr>
          <w:i/>
          <w:iCs/>
        </w:rPr>
        <w:t>6.A Performance Measures</w:t>
      </w:r>
      <w:r>
        <w:rPr>
          <w:i/>
          <w:iCs/>
        </w:rPr>
        <w:t xml:space="preserve"> (Các biện pháp thực hiện)</w:t>
      </w:r>
    </w:p>
    <w:p w14:paraId="722C76DF" w14:textId="77777777" w:rsidR="000A03AB" w:rsidRDefault="000A03AB" w:rsidP="00D14C3D">
      <w:pPr>
        <w:ind w:firstLine="720"/>
      </w:pPr>
      <w:r w:rsidRPr="00D14C3D">
        <w:t xml:space="preserve">Chúng tôi sử dụng diện tích bên dưới đường cong đặc tính hoạt động của máy thu (AUC) làm thước đo hiệu suất chính của chúng tôi. Chúng tôi tin rằng trong trường hợp chẩn đoán y tế đối với các bệnh giai đoạn cuối không đe dọa đến tính mạng như hầu hết các bệnh thoái hóa thần kinh, điều quan trọng là phải có tỷ lệ dương tính thực sự cao để tất cả bệnh nhân mắc bệnh alzheimer được xác định càng </w:t>
      </w:r>
      <w:r w:rsidRPr="00D14C3D">
        <w:lastRenderedPageBreak/>
        <w:t>sớm càng tốt. Nhưng chúng tôi cũng muốn đảm bảo rằng tỷ lệ dương tính giả càng thấp càng tốt vì chúng tôi không muốn chẩn đoán nhầm một người trưởng thành khỏe mạnh là người mất trí nhớ và bắt đầu điều trị y tế. Do đó AUC dường như là một lựa chọn lý tưởng cho thước đo hiệu suất.</w:t>
      </w:r>
    </w:p>
    <w:p w14:paraId="2ED93DE7" w14:textId="77777777" w:rsidR="000A03AB" w:rsidRDefault="000A03AB" w:rsidP="00D14C3D">
      <w:pPr>
        <w:ind w:firstLine="720"/>
      </w:pPr>
      <w:r w:rsidRPr="00D14C3D">
        <w:t>Chúng tôi cũng sẽ xem xét độ chính xác và thu hồi cho từng kiểu máy.</w:t>
      </w:r>
    </w:p>
    <w:p w14:paraId="5F28882E" w14:textId="77777777" w:rsidR="000A03AB" w:rsidRDefault="000A03AB" w:rsidP="00D14C3D">
      <w:pPr>
        <w:ind w:firstLine="720"/>
      </w:pPr>
      <w:r w:rsidRPr="00D14C3D">
        <w:t>Trong hình bên dưới, bạn có thể coi các yếu tố liên quan là những chủ thể thực sự mất trí nhớ. Độ chính xác và Nhớ lại [12]</w:t>
      </w:r>
    </w:p>
    <w:p w14:paraId="30FD2E92" w14:textId="77777777" w:rsidR="000A03AB" w:rsidRDefault="000A03AB" w:rsidP="00D14C3D">
      <w:pPr>
        <w:ind w:firstLine="720"/>
      </w:pPr>
      <w:r>
        <w:rPr>
          <w:noProof/>
        </w:rPr>
        <w:lastRenderedPageBreak/>
        <w:drawing>
          <wp:inline distT="0" distB="0" distL="0" distR="0" wp14:anchorId="5BA7C7C7" wp14:editId="4EA7FF9A">
            <wp:extent cx="4495800" cy="6728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5800" cy="6728460"/>
                    </a:xfrm>
                    <a:prstGeom prst="rect">
                      <a:avLst/>
                    </a:prstGeom>
                    <a:noFill/>
                    <a:ln>
                      <a:noFill/>
                    </a:ln>
                  </pic:spPr>
                </pic:pic>
              </a:graphicData>
            </a:graphic>
          </wp:inline>
        </w:drawing>
      </w:r>
    </w:p>
    <w:p w14:paraId="7BF0530E" w14:textId="77777777" w:rsidR="000A03AB" w:rsidRDefault="000A03AB" w:rsidP="00D14C3D">
      <w:pPr>
        <w:rPr>
          <w:i/>
          <w:iCs/>
        </w:rPr>
      </w:pPr>
      <w:r w:rsidRPr="00D14C3D">
        <w:rPr>
          <w:i/>
          <w:iCs/>
        </w:rPr>
        <w:t>6.B Logistic Regression</w:t>
      </w:r>
    </w:p>
    <w:p w14:paraId="4DAF2CE2" w14:textId="77777777" w:rsidR="000A03AB" w:rsidRDefault="000A03AB" w:rsidP="00D14C3D">
      <w:r w:rsidRPr="00D14C3D">
        <w:t>Tham số C, nghịch đảo của cường độ chính quy hóa.</w:t>
      </w:r>
      <w:r>
        <w:t xml:space="preserve"> </w:t>
      </w:r>
      <w:r w:rsidRPr="00D14C3D">
        <w:t>Tuning range: [0.001, 0.1, 1, 10, 100]</w:t>
      </w:r>
    </w:p>
    <w:p w14:paraId="5459AA0D" w14:textId="77777777" w:rsidR="000A03AB" w:rsidRDefault="000A03AB" w:rsidP="00D14C3D"/>
    <w:p w14:paraId="0EDD874C" w14:textId="77777777" w:rsidR="000A03AB" w:rsidRDefault="000A03AB" w:rsidP="00D14C3D">
      <w:r>
        <w:rPr>
          <w:noProof/>
        </w:rPr>
        <w:lastRenderedPageBreak/>
        <w:drawing>
          <wp:inline distT="0" distB="0" distL="0" distR="0" wp14:anchorId="1E058D6A" wp14:editId="560EE683">
            <wp:extent cx="5935980" cy="18669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1866900"/>
                    </a:xfrm>
                    <a:prstGeom prst="rect">
                      <a:avLst/>
                    </a:prstGeom>
                    <a:noFill/>
                    <a:ln>
                      <a:noFill/>
                    </a:ln>
                  </pic:spPr>
                </pic:pic>
              </a:graphicData>
            </a:graphic>
          </wp:inline>
        </w:drawing>
      </w:r>
    </w:p>
    <w:p w14:paraId="639C2887" w14:textId="77777777" w:rsidR="000A03AB" w:rsidRDefault="000A03AB" w:rsidP="00D14C3D">
      <w:r>
        <w:rPr>
          <w:noProof/>
        </w:rPr>
        <w:drawing>
          <wp:inline distT="0" distB="0" distL="0" distR="0" wp14:anchorId="14AE029D" wp14:editId="72A6FE66">
            <wp:extent cx="5935980" cy="63627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6362700"/>
                    </a:xfrm>
                    <a:prstGeom prst="rect">
                      <a:avLst/>
                    </a:prstGeom>
                    <a:noFill/>
                    <a:ln>
                      <a:noFill/>
                    </a:ln>
                  </pic:spPr>
                </pic:pic>
              </a:graphicData>
            </a:graphic>
          </wp:inline>
        </w:drawing>
      </w:r>
    </w:p>
    <w:p w14:paraId="78CBAC8A" w14:textId="77777777" w:rsidR="000A03AB" w:rsidRDefault="000A03AB" w:rsidP="00D14C3D">
      <w:r>
        <w:rPr>
          <w:noProof/>
        </w:rPr>
        <w:lastRenderedPageBreak/>
        <w:drawing>
          <wp:inline distT="0" distB="0" distL="0" distR="0" wp14:anchorId="0B7A8632" wp14:editId="767AD872">
            <wp:extent cx="5935980" cy="6682740"/>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6682740"/>
                    </a:xfrm>
                    <a:prstGeom prst="rect">
                      <a:avLst/>
                    </a:prstGeom>
                    <a:noFill/>
                    <a:ln>
                      <a:noFill/>
                    </a:ln>
                  </pic:spPr>
                </pic:pic>
              </a:graphicData>
            </a:graphic>
          </wp:inline>
        </w:drawing>
      </w:r>
    </w:p>
    <w:p w14:paraId="38A720BF" w14:textId="77777777" w:rsidR="000A03AB" w:rsidRDefault="000A03AB" w:rsidP="00D14C3D">
      <w:r w:rsidRPr="00743F77">
        <w:t>Nhìn chung, tập dữ liệu có phép loại bỏ tốt hơn tập dữ liệu không có phép loại trừ. Đối với các mô hình sau này, chúng tôi sử dụng tập dữ liệu mà không cần quy nạp</w:t>
      </w:r>
    </w:p>
    <w:p w14:paraId="7EA0078A" w14:textId="77777777" w:rsidR="000A03AB" w:rsidRDefault="000A03AB" w:rsidP="00D14C3D">
      <w:pPr>
        <w:rPr>
          <w:i/>
          <w:iCs/>
        </w:rPr>
      </w:pPr>
      <w:r w:rsidRPr="00743F77">
        <w:rPr>
          <w:i/>
          <w:iCs/>
        </w:rPr>
        <w:t>6.C SVM</w:t>
      </w:r>
    </w:p>
    <w:p w14:paraId="5C4E3643" w14:textId="77777777" w:rsidR="000A03AB" w:rsidRDefault="000A03AB" w:rsidP="00D14C3D">
      <w:r w:rsidRPr="008010A2">
        <w:t>C: Penalty parameter C of the error term. [0.001, 0.01, 0.1, 1, 10, 100, 1000]</w:t>
      </w:r>
    </w:p>
    <w:p w14:paraId="3F848F5E" w14:textId="77777777" w:rsidR="000A03AB" w:rsidRDefault="000A03AB" w:rsidP="00D14C3D">
      <w:r w:rsidRPr="008010A2">
        <w:t>gamma: kernel coefficient. [0.001, 0.01, 0.1, 1, 10, 100, 1000]</w:t>
      </w:r>
    </w:p>
    <w:p w14:paraId="5B7CD99F" w14:textId="77777777" w:rsidR="000A03AB" w:rsidRDefault="000A03AB" w:rsidP="00D14C3D">
      <w:r w:rsidRPr="008010A2">
        <w:lastRenderedPageBreak/>
        <w:t>kernel: kernel type. ['rbf', 'linear', 'poly', 'sigmoid']</w:t>
      </w:r>
    </w:p>
    <w:p w14:paraId="5FB585BF" w14:textId="77777777" w:rsidR="000A03AB" w:rsidRDefault="000A03AB" w:rsidP="00D14C3D">
      <w:r>
        <w:rPr>
          <w:noProof/>
        </w:rPr>
        <w:drawing>
          <wp:inline distT="0" distB="0" distL="0" distR="0" wp14:anchorId="61CE74AA" wp14:editId="485E8349">
            <wp:extent cx="5935980" cy="79019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7901940"/>
                    </a:xfrm>
                    <a:prstGeom prst="rect">
                      <a:avLst/>
                    </a:prstGeom>
                    <a:noFill/>
                    <a:ln>
                      <a:noFill/>
                    </a:ln>
                  </pic:spPr>
                </pic:pic>
              </a:graphicData>
            </a:graphic>
          </wp:inline>
        </w:drawing>
      </w:r>
    </w:p>
    <w:p w14:paraId="51D8DA2F" w14:textId="77777777" w:rsidR="000A03AB" w:rsidRDefault="000A03AB" w:rsidP="00D14C3D">
      <w:pPr>
        <w:rPr>
          <w:i/>
          <w:iCs/>
        </w:rPr>
      </w:pPr>
      <w:r w:rsidRPr="008010A2">
        <w:rPr>
          <w:i/>
          <w:iCs/>
        </w:rPr>
        <w:lastRenderedPageBreak/>
        <w:t>6.D Decision Tree</w:t>
      </w:r>
    </w:p>
    <w:p w14:paraId="07372933" w14:textId="77777777" w:rsidR="000A03AB" w:rsidRDefault="000A03AB" w:rsidP="00D14C3D">
      <w:r w:rsidRPr="008010A2">
        <w:t>Maximum depth. [1, 2, ..., 8]</w:t>
      </w:r>
      <w:r>
        <w:t xml:space="preserve"> </w:t>
      </w:r>
      <w:r w:rsidRPr="008010A2">
        <w:t>8 is the number of features</w:t>
      </w:r>
    </w:p>
    <w:p w14:paraId="6A34411F" w14:textId="77777777" w:rsidR="000A03AB" w:rsidRDefault="000A03AB" w:rsidP="00D14C3D">
      <w:r>
        <w:rPr>
          <w:noProof/>
        </w:rPr>
        <w:drawing>
          <wp:inline distT="0" distB="0" distL="0" distR="0" wp14:anchorId="6CDF6614" wp14:editId="515BEFF2">
            <wp:extent cx="5935980" cy="657606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6576060"/>
                    </a:xfrm>
                    <a:prstGeom prst="rect">
                      <a:avLst/>
                    </a:prstGeom>
                    <a:noFill/>
                    <a:ln>
                      <a:noFill/>
                    </a:ln>
                  </pic:spPr>
                </pic:pic>
              </a:graphicData>
            </a:graphic>
          </wp:inline>
        </w:drawing>
      </w:r>
    </w:p>
    <w:p w14:paraId="71B339EB" w14:textId="77777777" w:rsidR="000A03AB" w:rsidRDefault="000A03AB" w:rsidP="00D14C3D"/>
    <w:p w14:paraId="03C1EFA6" w14:textId="77777777" w:rsidR="000A03AB" w:rsidRDefault="000A03AB" w:rsidP="00D14C3D"/>
    <w:p w14:paraId="42136FC6" w14:textId="77777777" w:rsidR="000A03AB" w:rsidRDefault="000A03AB" w:rsidP="00D14C3D"/>
    <w:p w14:paraId="7EB3C8CE" w14:textId="77777777" w:rsidR="000A03AB" w:rsidRDefault="000A03AB" w:rsidP="00D14C3D">
      <w:r>
        <w:rPr>
          <w:noProof/>
        </w:rPr>
        <w:lastRenderedPageBreak/>
        <w:drawing>
          <wp:inline distT="0" distB="0" distL="0" distR="0" wp14:anchorId="4F10F94B" wp14:editId="59389F0A">
            <wp:extent cx="5935980" cy="10820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1082040"/>
                    </a:xfrm>
                    <a:prstGeom prst="rect">
                      <a:avLst/>
                    </a:prstGeom>
                    <a:noFill/>
                    <a:ln>
                      <a:noFill/>
                    </a:ln>
                  </pic:spPr>
                </pic:pic>
              </a:graphicData>
            </a:graphic>
          </wp:inline>
        </w:drawing>
      </w:r>
    </w:p>
    <w:p w14:paraId="522B8AC9" w14:textId="77777777" w:rsidR="000A03AB" w:rsidRDefault="000A03AB" w:rsidP="00D14C3D">
      <w:r>
        <w:rPr>
          <w:noProof/>
        </w:rPr>
        <w:drawing>
          <wp:inline distT="0" distB="0" distL="0" distR="0" wp14:anchorId="6C3A38F1" wp14:editId="10A76E7D">
            <wp:extent cx="3009900" cy="2400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9900" cy="2400300"/>
                    </a:xfrm>
                    <a:prstGeom prst="rect">
                      <a:avLst/>
                    </a:prstGeom>
                    <a:noFill/>
                    <a:ln>
                      <a:noFill/>
                    </a:ln>
                  </pic:spPr>
                </pic:pic>
              </a:graphicData>
            </a:graphic>
          </wp:inline>
        </w:drawing>
      </w:r>
    </w:p>
    <w:p w14:paraId="6B7815E9" w14:textId="77777777" w:rsidR="000A03AB" w:rsidRDefault="000A03AB" w:rsidP="00D14C3D">
      <w:r>
        <w:rPr>
          <w:noProof/>
        </w:rPr>
        <w:drawing>
          <wp:inline distT="0" distB="0" distL="0" distR="0" wp14:anchorId="02466B7C" wp14:editId="62961EC1">
            <wp:extent cx="5935980" cy="12496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1249680"/>
                    </a:xfrm>
                    <a:prstGeom prst="rect">
                      <a:avLst/>
                    </a:prstGeom>
                    <a:noFill/>
                    <a:ln>
                      <a:noFill/>
                    </a:ln>
                  </pic:spPr>
                </pic:pic>
              </a:graphicData>
            </a:graphic>
          </wp:inline>
        </w:drawing>
      </w:r>
    </w:p>
    <w:p w14:paraId="78ED8420" w14:textId="77777777" w:rsidR="000A03AB" w:rsidRDefault="000A03AB" w:rsidP="00D14C3D">
      <w:r>
        <w:rPr>
          <w:noProof/>
        </w:rPr>
        <w:drawing>
          <wp:inline distT="0" distB="0" distL="0" distR="0" wp14:anchorId="3426C07C" wp14:editId="4DB334E1">
            <wp:extent cx="3977640" cy="2583180"/>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7640" cy="2583180"/>
                    </a:xfrm>
                    <a:prstGeom prst="rect">
                      <a:avLst/>
                    </a:prstGeom>
                    <a:noFill/>
                    <a:ln>
                      <a:noFill/>
                    </a:ln>
                  </pic:spPr>
                </pic:pic>
              </a:graphicData>
            </a:graphic>
          </wp:inline>
        </w:drawing>
      </w:r>
    </w:p>
    <w:p w14:paraId="4AF2C2D3" w14:textId="77777777" w:rsidR="000A03AB" w:rsidRDefault="000A03AB" w:rsidP="00D14C3D"/>
    <w:p w14:paraId="5E28F496" w14:textId="77777777" w:rsidR="000A03AB" w:rsidRDefault="000A03AB" w:rsidP="00D14C3D">
      <w:pPr>
        <w:rPr>
          <w:i/>
          <w:iCs/>
        </w:rPr>
      </w:pPr>
      <w:r w:rsidRPr="008010A2">
        <w:rPr>
          <w:i/>
          <w:iCs/>
        </w:rPr>
        <w:t xml:space="preserve">6.E Random Forest Classifier </w:t>
      </w:r>
      <w:r w:rsidRPr="008010A2">
        <w:rPr>
          <w:i/>
          <w:iCs/>
        </w:rPr>
        <w:tab/>
        <w:t>(Bộ phân loại rừng ngẫu nhiên)</w:t>
      </w:r>
    </w:p>
    <w:p w14:paraId="643C19D3" w14:textId="77777777" w:rsidR="000A03AB" w:rsidRDefault="000A03AB" w:rsidP="00D14C3D">
      <w:r w:rsidRPr="008010A2">
        <w:lastRenderedPageBreak/>
        <w:t>n_estimators(M): số cây trong rừng</w:t>
      </w:r>
    </w:p>
    <w:p w14:paraId="70B78CBD" w14:textId="77777777" w:rsidR="000A03AB" w:rsidRDefault="000A03AB" w:rsidP="00D14C3D">
      <w:r w:rsidRPr="008010A2">
        <w:t>max_features(d)</w:t>
      </w:r>
      <w:r>
        <w:t xml:space="preserve">: </w:t>
      </w:r>
      <w:r w:rsidRPr="008010A2">
        <w:t>số lượng các tính năng cần xem xét khi tìm kiếm sự phân chia tốt nhất</w:t>
      </w:r>
    </w:p>
    <w:p w14:paraId="4C9F2DBD" w14:textId="77777777" w:rsidR="000A03AB" w:rsidRDefault="000A03AB" w:rsidP="00D14C3D">
      <w:r w:rsidRPr="008010A2">
        <w:t>max_depth(m)</w:t>
      </w:r>
      <w:r>
        <w:t xml:space="preserve">: </w:t>
      </w:r>
      <w:r w:rsidRPr="008010A2">
        <w:t>độ sâu tối đa của cây.</w:t>
      </w:r>
    </w:p>
    <w:p w14:paraId="11AA87E6" w14:textId="77777777" w:rsidR="000A03AB" w:rsidRDefault="000A03AB" w:rsidP="00D14C3D">
      <w:r>
        <w:rPr>
          <w:noProof/>
        </w:rPr>
        <w:drawing>
          <wp:inline distT="0" distB="0" distL="0" distR="0" wp14:anchorId="6F0081CA" wp14:editId="01800B5D">
            <wp:extent cx="5935980" cy="63550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6355080"/>
                    </a:xfrm>
                    <a:prstGeom prst="rect">
                      <a:avLst/>
                    </a:prstGeom>
                    <a:noFill/>
                    <a:ln>
                      <a:noFill/>
                    </a:ln>
                  </pic:spPr>
                </pic:pic>
              </a:graphicData>
            </a:graphic>
          </wp:inline>
        </w:drawing>
      </w:r>
    </w:p>
    <w:p w14:paraId="562C4D08" w14:textId="77777777" w:rsidR="000A03AB" w:rsidRDefault="000A03AB" w:rsidP="00D14C3D"/>
    <w:p w14:paraId="7C941ADF" w14:textId="77777777" w:rsidR="000A03AB" w:rsidRDefault="000A03AB" w:rsidP="00D14C3D">
      <w:r>
        <w:rPr>
          <w:noProof/>
        </w:rPr>
        <w:lastRenderedPageBreak/>
        <w:drawing>
          <wp:inline distT="0" distB="0" distL="0" distR="0" wp14:anchorId="28408E55" wp14:editId="4FA1186A">
            <wp:extent cx="5935980" cy="1043940"/>
            <wp:effectExtent l="0" t="0" r="762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1043940"/>
                    </a:xfrm>
                    <a:prstGeom prst="rect">
                      <a:avLst/>
                    </a:prstGeom>
                    <a:noFill/>
                    <a:ln>
                      <a:noFill/>
                    </a:ln>
                  </pic:spPr>
                </pic:pic>
              </a:graphicData>
            </a:graphic>
          </wp:inline>
        </w:drawing>
      </w:r>
    </w:p>
    <w:p w14:paraId="58D7DD96" w14:textId="77777777" w:rsidR="000A03AB" w:rsidRDefault="000A03AB" w:rsidP="00D14C3D">
      <w:r>
        <w:rPr>
          <w:noProof/>
        </w:rPr>
        <w:drawing>
          <wp:inline distT="0" distB="0" distL="0" distR="0" wp14:anchorId="72326F10" wp14:editId="13DBA529">
            <wp:extent cx="3802380" cy="2453640"/>
            <wp:effectExtent l="0" t="0" r="762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02380" cy="2453640"/>
                    </a:xfrm>
                    <a:prstGeom prst="rect">
                      <a:avLst/>
                    </a:prstGeom>
                    <a:noFill/>
                    <a:ln>
                      <a:noFill/>
                    </a:ln>
                  </pic:spPr>
                </pic:pic>
              </a:graphicData>
            </a:graphic>
          </wp:inline>
        </w:drawing>
      </w:r>
    </w:p>
    <w:p w14:paraId="6C5CB801" w14:textId="77777777" w:rsidR="000A03AB" w:rsidRDefault="000A03AB" w:rsidP="00D14C3D">
      <w:pPr>
        <w:rPr>
          <w:i/>
          <w:iCs/>
        </w:rPr>
      </w:pPr>
      <w:r w:rsidRPr="008010A2">
        <w:rPr>
          <w:i/>
          <w:iCs/>
        </w:rPr>
        <w:t>6.F AdaBoost</w:t>
      </w:r>
    </w:p>
    <w:p w14:paraId="3C0BE983" w14:textId="77777777" w:rsidR="000A03AB" w:rsidRDefault="000A03AB" w:rsidP="00D14C3D">
      <w:r>
        <w:rPr>
          <w:noProof/>
        </w:rPr>
        <w:lastRenderedPageBreak/>
        <w:drawing>
          <wp:inline distT="0" distB="0" distL="0" distR="0" wp14:anchorId="6C5BE28B" wp14:editId="1C0EE7BC">
            <wp:extent cx="5935980" cy="70104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5980" cy="7010400"/>
                    </a:xfrm>
                    <a:prstGeom prst="rect">
                      <a:avLst/>
                    </a:prstGeom>
                    <a:noFill/>
                    <a:ln>
                      <a:noFill/>
                    </a:ln>
                  </pic:spPr>
                </pic:pic>
              </a:graphicData>
            </a:graphic>
          </wp:inline>
        </w:drawing>
      </w:r>
    </w:p>
    <w:p w14:paraId="300A16D7" w14:textId="77777777" w:rsidR="000A03AB" w:rsidRDefault="000A03AB" w:rsidP="00D14C3D">
      <w:r>
        <w:rPr>
          <w:noProof/>
        </w:rPr>
        <w:drawing>
          <wp:inline distT="0" distB="0" distL="0" distR="0" wp14:anchorId="02DCC6E1" wp14:editId="6AC66653">
            <wp:extent cx="5943600" cy="10439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043940"/>
                    </a:xfrm>
                    <a:prstGeom prst="rect">
                      <a:avLst/>
                    </a:prstGeom>
                    <a:noFill/>
                    <a:ln>
                      <a:noFill/>
                    </a:ln>
                  </pic:spPr>
                </pic:pic>
              </a:graphicData>
            </a:graphic>
          </wp:inline>
        </w:drawing>
      </w:r>
    </w:p>
    <w:p w14:paraId="0E1AFE31" w14:textId="77777777" w:rsidR="000A03AB" w:rsidRDefault="000A03AB" w:rsidP="00D14C3D">
      <w:r>
        <w:rPr>
          <w:noProof/>
        </w:rPr>
        <w:lastRenderedPageBreak/>
        <w:drawing>
          <wp:inline distT="0" distB="0" distL="0" distR="0" wp14:anchorId="58506E05" wp14:editId="2099ADEE">
            <wp:extent cx="3916680" cy="25222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680" cy="2522220"/>
                    </a:xfrm>
                    <a:prstGeom prst="rect">
                      <a:avLst/>
                    </a:prstGeom>
                    <a:noFill/>
                    <a:ln>
                      <a:noFill/>
                    </a:ln>
                  </pic:spPr>
                </pic:pic>
              </a:graphicData>
            </a:graphic>
          </wp:inline>
        </w:drawing>
      </w:r>
    </w:p>
    <w:p w14:paraId="3C96473D" w14:textId="77777777" w:rsidR="000A03AB" w:rsidRDefault="000A03AB" w:rsidP="00D14C3D">
      <w:pPr>
        <w:rPr>
          <w:b/>
          <w:bCs/>
        </w:rPr>
      </w:pPr>
      <w:r w:rsidRPr="002542E6">
        <w:rPr>
          <w:b/>
          <w:bCs/>
        </w:rPr>
        <w:t>7. CONCLUSION (Kết luận)</w:t>
      </w:r>
    </w:p>
    <w:p w14:paraId="6C37B3CB" w14:textId="77777777" w:rsidR="000A03AB" w:rsidRDefault="000A03AB" w:rsidP="00D14C3D">
      <w:pPr>
        <w:rPr>
          <w:i/>
          <w:iCs/>
        </w:rPr>
      </w:pPr>
      <w:r w:rsidRPr="00DF1E2D">
        <w:rPr>
          <w:i/>
          <w:iCs/>
        </w:rPr>
        <w:t>7.A RESULTS (Kết luận)</w:t>
      </w:r>
    </w:p>
    <w:p w14:paraId="2FF95B46" w14:textId="77777777" w:rsidR="000A03AB" w:rsidRDefault="000A03AB" w:rsidP="00D14C3D">
      <w:r>
        <w:rPr>
          <w:noProof/>
        </w:rPr>
        <w:drawing>
          <wp:inline distT="0" distB="0" distL="0" distR="0" wp14:anchorId="42B23D75" wp14:editId="4AEC7B9C">
            <wp:extent cx="5943600" cy="7924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792480"/>
                    </a:xfrm>
                    <a:prstGeom prst="rect">
                      <a:avLst/>
                    </a:prstGeom>
                    <a:noFill/>
                    <a:ln>
                      <a:noFill/>
                    </a:ln>
                  </pic:spPr>
                </pic:pic>
              </a:graphicData>
            </a:graphic>
          </wp:inline>
        </w:drawing>
      </w:r>
    </w:p>
    <w:p w14:paraId="0C2F4EE5" w14:textId="77777777" w:rsidR="000A03AB" w:rsidRDefault="000A03AB" w:rsidP="00D14C3D">
      <w:r>
        <w:rPr>
          <w:noProof/>
        </w:rPr>
        <w:drawing>
          <wp:inline distT="0" distB="0" distL="0" distR="0" wp14:anchorId="6D4EDBCC" wp14:editId="05530FEF">
            <wp:extent cx="5059680" cy="2506980"/>
            <wp:effectExtent l="0" t="0" r="762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59680" cy="2506980"/>
                    </a:xfrm>
                    <a:prstGeom prst="rect">
                      <a:avLst/>
                    </a:prstGeom>
                    <a:noFill/>
                    <a:ln>
                      <a:noFill/>
                    </a:ln>
                  </pic:spPr>
                </pic:pic>
              </a:graphicData>
            </a:graphic>
          </wp:inline>
        </w:drawing>
      </w:r>
    </w:p>
    <w:p w14:paraId="0DF25F17" w14:textId="77777777" w:rsidR="000A03AB" w:rsidRDefault="000A03AB" w:rsidP="00D14C3D">
      <w:r w:rsidRPr="00DF1E2D">
        <w:t>Dưới đây là so sánh kết quả của chúng tôi với kết quả từ các bài báo đã được liệt kê trước đó:</w:t>
      </w:r>
    </w:p>
    <w:p w14:paraId="2636BC2A" w14:textId="77777777" w:rsidR="000A03AB" w:rsidRDefault="000A03AB" w:rsidP="00D14C3D">
      <w:r>
        <w:rPr>
          <w:noProof/>
        </w:rPr>
        <w:lastRenderedPageBreak/>
        <w:drawing>
          <wp:inline distT="0" distB="0" distL="0" distR="0" wp14:anchorId="5E96E9D0" wp14:editId="5E94ADEC">
            <wp:extent cx="5935980" cy="3497580"/>
            <wp:effectExtent l="0" t="0" r="762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5980" cy="3497580"/>
                    </a:xfrm>
                    <a:prstGeom prst="rect">
                      <a:avLst/>
                    </a:prstGeom>
                    <a:noFill/>
                    <a:ln>
                      <a:noFill/>
                    </a:ln>
                  </pic:spPr>
                </pic:pic>
              </a:graphicData>
            </a:graphic>
          </wp:inline>
        </w:drawing>
      </w:r>
    </w:p>
    <w:p w14:paraId="1CDD63B0" w14:textId="77777777" w:rsidR="000A03AB" w:rsidRDefault="000A03AB" w:rsidP="00D14C3D">
      <w:r w:rsidRPr="00DF1E2D">
        <w:t>Có thể nhận thấy rằng kết quả của chúng tôi có thể so sánh được và trong một số trường hợp nhất định tốt hơn so với kết quả từ công việc trước đó. Trình phân loại rừng ngẫu nhiên của chúng tôi là một trong những mô hình hoạt động tốt nhất.</w:t>
      </w:r>
    </w:p>
    <w:p w14:paraId="744614E6" w14:textId="77777777" w:rsidR="000A03AB" w:rsidRDefault="000A03AB" w:rsidP="00D14C3D">
      <w:pPr>
        <w:rPr>
          <w:i/>
          <w:iCs/>
        </w:rPr>
      </w:pPr>
      <w:r w:rsidRPr="00DF1E2D">
        <w:rPr>
          <w:i/>
          <w:iCs/>
        </w:rPr>
        <w:t>7.B UNIQUE APPROACH (Cách tiếp cận độc đáo)</w:t>
      </w:r>
    </w:p>
    <w:p w14:paraId="3F9CC413" w14:textId="77777777" w:rsidR="000A03AB" w:rsidRDefault="000A03AB" w:rsidP="00DF1E2D">
      <w:pPr>
        <w:ind w:firstLine="720"/>
      </w:pPr>
      <w:r w:rsidRPr="00DF1E2D">
        <w:t>Điểm độc đáo trong cách tiếp cận của chúng tôi là chúng tôi sẽ bao gồm cả các số liệu như MMSE và Giáo dục trong mô hình của mình để huấn luyện mô hình phân biệt giữa những người trưởng thành khỏe mạnh bình thường và những người mắc bệnh Alzheimer. MMSE là một trong những tiêu chuẩn vàng để xác định chứng sa sút trí tuệ và do đó chúng tôi nghĩ rằng đây là một tính năng quan trọng cần đưa vào</w:t>
      </w:r>
      <w:r>
        <w:t>.</w:t>
      </w:r>
    </w:p>
    <w:p w14:paraId="7C1AE4F1" w14:textId="77777777" w:rsidR="000A03AB" w:rsidRDefault="000A03AB" w:rsidP="00DF1E2D">
      <w:pPr>
        <w:ind w:firstLine="720"/>
      </w:pPr>
      <w:r w:rsidRPr="00DF1E2D">
        <w:t>Thực tế tương tự cũng làm cho cách tiếp cận của chúng tôi đủ linh hoạt để áp dụng cho các bệnh thoái hóa thần kinh khác được chẩn đoán bằng cách sử dụng kết hợp các tính năng của MRI và các bài kiểm tra nhận thức.</w:t>
      </w:r>
    </w:p>
    <w:p w14:paraId="2ECDDBCD" w14:textId="77777777" w:rsidR="000A03AB" w:rsidRPr="00B50D8A" w:rsidRDefault="000A03AB" w:rsidP="00DF1E2D">
      <w:pPr>
        <w:rPr>
          <w:i/>
          <w:iCs/>
        </w:rPr>
      </w:pPr>
      <w:r w:rsidRPr="00B50D8A">
        <w:rPr>
          <w:i/>
          <w:iCs/>
        </w:rPr>
        <w:t>7.C IMPLEMENTATION (Thực hiện)</w:t>
      </w:r>
    </w:p>
    <w:p w14:paraId="2A7610D4" w14:textId="77777777" w:rsidR="000A03AB" w:rsidRDefault="000A03AB" w:rsidP="00B50D8A">
      <w:pPr>
        <w:ind w:firstLine="720"/>
      </w:pPr>
      <w:r w:rsidRPr="00B50D8A">
        <w:t>Mục đích chính của các nhóm là khám phá cách học máy có thể tạo ra sự khác biệt trong môi trường lâm sàng. Để làm được điều đó, chúng tôi đã phát triển một chương trình web bằng thuật toán của mình, chương trình này có thể được sử dụng cho bất kỳ ai bất kể kinh nghiệm lập trình của họ. Bằng cách sử dụng mô-đun CGI, chúng tôi muốn mọi người tận dụng nỗ lực của bạn!</w:t>
      </w:r>
    </w:p>
    <w:p w14:paraId="0E706830" w14:textId="77777777" w:rsidR="000A03AB" w:rsidRDefault="000A03AB" w:rsidP="00B50D8A">
      <w:pPr>
        <w:rPr>
          <w:i/>
          <w:iCs/>
        </w:rPr>
      </w:pPr>
      <w:r w:rsidRPr="00B50D8A">
        <w:rPr>
          <w:i/>
          <w:iCs/>
        </w:rPr>
        <w:t>7.D LIMITATIONS</w:t>
      </w:r>
      <w:r>
        <w:rPr>
          <w:i/>
          <w:iCs/>
        </w:rPr>
        <w:t xml:space="preserve"> (Giới hạn)</w:t>
      </w:r>
    </w:p>
    <w:p w14:paraId="0959C4BE" w14:textId="77777777" w:rsidR="000A03AB" w:rsidRDefault="000A03AB" w:rsidP="00B50D8A">
      <w:pPr>
        <w:ind w:firstLine="720"/>
      </w:pPr>
      <w:r w:rsidRPr="00B50D8A">
        <w:lastRenderedPageBreak/>
        <w:t>Có những hạn chế trong việc triển khai một mô hình phức tạp do số lượng của bộ dữ liệu. Mặc dù bản chất của từng tính năng là rõ ràng, phạm vi giá trị thử nghiệm của từng nhóm không được phân loại tốt. Nói cách khác, lẽ ra chúng ta nên xác định rõ ràng hơn sự khác biệt trong các biến có thể đóng vai trò trong kết quả. Giá trị dự đoán khi sử dụng mô hình rừng ngẫu nhiên cao hơn so với các mô hình khác. Nó ngụ ý rằng có khả năng đạt được tỷ lệ dự đoán cao hơn nếu chúng ta chú ý hơn đến việc phát triển quy trình phân tích và làm sạch dữ liệu. Hơn nữa, điểm thu hồi hoàn hảo 1.0 của SVM 1.0. Cho biết rằng chất lượng và độ chính xác của phân loại có thể giảm đáng kể khi chúng tôi sử dụng các tập dữ liệu khác nhau.</w:t>
      </w:r>
    </w:p>
    <w:p w14:paraId="53DD758E" w14:textId="77777777" w:rsidR="000A03AB" w:rsidRPr="00B50D8A" w:rsidRDefault="000A03AB" w:rsidP="00B50D8A">
      <w:pPr>
        <w:rPr>
          <w:i/>
          <w:iCs/>
        </w:rPr>
      </w:pPr>
      <w:r w:rsidRPr="00B50D8A">
        <w:rPr>
          <w:i/>
          <w:iCs/>
        </w:rPr>
        <w:t>7.E FURTHER RESEARCH (Nghiên cứu thêm)</w:t>
      </w:r>
    </w:p>
    <w:p w14:paraId="71F39BD4" w14:textId="77777777" w:rsidR="000A03AB" w:rsidRDefault="000A03AB" w:rsidP="00B50D8A">
      <w:pPr>
        <w:ind w:firstLine="720"/>
      </w:pPr>
      <w:r w:rsidRPr="00B50D8A">
        <w:t>Bài học chính đối với chúng tôi là có một số yếu tố chính gây ra chứng Sa sút trí tuệ và chúng tôi nên tiếp tục kiểm tra và làm rõ quy trình theo những cách khác nhau. Để nghiên cứu sâu hơn, chúng tôi cần nâng cao hiểu biết của mình thông qua EDA phức tạp hơn xử lý với cỡ mẫu lớn hơn. Chẳng hạn, chúng tôi sẽ thử không chỉ độ tuổi mà còn nhóm nó thành thế hệ, hoặc phân loại khối lượng mô não hoặc điểm thi. Nếu kết quả từ quá trình này được phản ánh trong quá trình làm sạch dữ liệu và ảnh hưởng tích cực đến việc ra quyết định của mô hình, thì độ chính xác của mô hình dự đoán có thể được cải thiện hơn nữa.</w:t>
      </w:r>
    </w:p>
    <w:p w14:paraId="29AE0CA7" w14:textId="77777777" w:rsidR="000A03AB" w:rsidRPr="00BA072F" w:rsidRDefault="000A03AB" w:rsidP="00B50D8A">
      <w:pPr>
        <w:rPr>
          <w:b/>
          <w:bCs/>
          <w:i/>
          <w:iCs/>
        </w:rPr>
      </w:pPr>
      <w:r w:rsidRPr="00BA072F">
        <w:rPr>
          <w:b/>
          <w:bCs/>
          <w:i/>
          <w:iCs/>
        </w:rPr>
        <w:t>8. ACKNOWLEDGEMENTS (Lời cảm ơn)</w:t>
      </w:r>
    </w:p>
    <w:p w14:paraId="1528273B" w14:textId="77777777" w:rsidR="000A03AB" w:rsidRDefault="000A03AB" w:rsidP="00B50D8A">
      <w:r>
        <w:t>Tài liệu tham khảo</w:t>
      </w:r>
    </w:p>
    <w:p w14:paraId="4075BDA1" w14:textId="77777777" w:rsidR="000A03AB" w:rsidRPr="00B50D8A" w:rsidRDefault="000A03AB" w:rsidP="00B50D8A">
      <w:r>
        <w:t xml:space="preserve">1. </w:t>
      </w:r>
      <w:r w:rsidRPr="00B50D8A">
        <w:t>Marcus DS, Fotenos AF, Csernansky JG, Morris JC, Buckner RL. Open Access Series of Imaging Studies (OASIS): Longitudinal MRI Data in Nondemented and Demented Older Adults. Journal of cognitive neuroscience. 2010;22(12):2677-2684. doi:10.1162/jocn.2009.21407.</w:t>
      </w:r>
    </w:p>
    <w:p w14:paraId="7FF88FFE" w14:textId="77777777" w:rsidR="000A03AB" w:rsidRPr="00B50D8A" w:rsidRDefault="000A03AB" w:rsidP="00B50D8A">
      <w:r>
        <w:t xml:space="preserve">2. </w:t>
      </w:r>
      <w:r w:rsidRPr="00B50D8A">
        <w:t>Marcus, DS, Wang, TH, Parker, J, Csernansky, JG, Morris, JC, Buckner, RL. Open Access Series of Imaging Studies (OASIS): Cross-Sectional MRI Data in Young, Middle Aged, Nondemented, and Demented Older Adults. Journal of Cognitive Neuroscience, 19, 1498-1507. doi:10.1162/jocn.2007.19.9.1498</w:t>
      </w:r>
    </w:p>
    <w:p w14:paraId="7DB9008D" w14:textId="77777777" w:rsidR="000A03AB" w:rsidRPr="00B50D8A" w:rsidRDefault="000A03AB" w:rsidP="00B50D8A">
      <w:r>
        <w:t xml:space="preserve">3. </w:t>
      </w:r>
      <w:r w:rsidRPr="00B50D8A">
        <w:t>Elaheh Moradi, Antonietta Pepe, Christian Gaser, Heikki Huttunen, Jussi Tohka, Machine learning framework for early MRI-based Alzheimer's conversion prediction in MCI subjects, In NeuroImage, Volume 104, 2015, Pages 398-412, ISSN 1053-8119, doi.org/10.1016/j.neuroimage.2014.10.002.</w:t>
      </w:r>
    </w:p>
    <w:p w14:paraId="3D571609" w14:textId="77777777" w:rsidR="000A03AB" w:rsidRPr="00B50D8A" w:rsidRDefault="000A03AB" w:rsidP="00B50D8A">
      <w:r>
        <w:t xml:space="preserve">4. </w:t>
      </w:r>
      <w:r w:rsidRPr="00B50D8A">
        <w:t xml:space="preserve">Zhang Y, Dong Z, Phillips P, et al. Detection of subjects and brain regions related to Alzheimer’s disease using 3D MRI scans based on eigenbrain and machine </w:t>
      </w:r>
      <w:r w:rsidRPr="00B50D8A">
        <w:lastRenderedPageBreak/>
        <w:t>learning. Frontiers in Computational Neuroscience. 2015;9:66. doi:10.3389/fncom.2015.00066.</w:t>
      </w:r>
    </w:p>
    <w:p w14:paraId="50F53800" w14:textId="77777777" w:rsidR="000A03AB" w:rsidRPr="00B50D8A" w:rsidRDefault="000A03AB" w:rsidP="00B50D8A">
      <w:r>
        <w:t xml:space="preserve">5. </w:t>
      </w:r>
      <w:r w:rsidRPr="00B50D8A">
        <w:t>Magnin, B., Mesrob, L., Kinkingnéhun, S. et al. Support vector machine-based classification of Alzheimer’s disease from whole-brain anatomical MRI. Neuroradiology (2009) 51: 73. doi.org/10.1007/s00234-008-0463-x</w:t>
      </w:r>
    </w:p>
    <w:p w14:paraId="6A7244F2" w14:textId="77777777" w:rsidR="000A03AB" w:rsidRPr="00B50D8A" w:rsidRDefault="000A03AB" w:rsidP="00B50D8A">
      <w:r>
        <w:t xml:space="preserve">6. </w:t>
      </w:r>
      <w:r w:rsidRPr="00B50D8A">
        <w:t>http://scikit-learn.org/stable/modules/preprocessing.html#imputation</w:t>
      </w:r>
    </w:p>
    <w:p w14:paraId="3CCBD5CD" w14:textId="77777777" w:rsidR="000A03AB" w:rsidRPr="00B50D8A" w:rsidRDefault="000A03AB" w:rsidP="00B50D8A">
      <w:r>
        <w:t xml:space="preserve">7. </w:t>
      </w:r>
      <w:r w:rsidRPr="00B50D8A">
        <w:t>Ye, D.H., Pohl, K.M., Davatzikos, C., 2011. Semi-supervised pattern classification: application to structural MRI of Alzheimer's disease. Pattern Recognition in NeuroImaging(PRNI), 2011 International Workshop on. IEEE, pp. 1–4. http://doi:10.1109/PRNI.2011.12.</w:t>
      </w:r>
    </w:p>
    <w:p w14:paraId="72D5E3CC" w14:textId="77777777" w:rsidR="000A03AB" w:rsidRPr="00B50D8A" w:rsidRDefault="000A03AB" w:rsidP="00B50D8A">
      <w:r>
        <w:t xml:space="preserve">8. </w:t>
      </w:r>
      <w:r w:rsidRPr="00B50D8A">
        <w:t>Filipovych, R., Davatzikos, C., 2011. Semi-supervised pattern classification of medical images: application to mild cognitive impairment (MCI). Neuroimage 55 (3), 1109–1119. https://doi.org/10.1016/j.neuroimage.2010.12.066</w:t>
      </w:r>
    </w:p>
    <w:p w14:paraId="12911082" w14:textId="77777777" w:rsidR="000A03AB" w:rsidRPr="00B50D8A" w:rsidRDefault="000A03AB" w:rsidP="00B50D8A">
      <w:r>
        <w:t xml:space="preserve">9. </w:t>
      </w:r>
      <w:r w:rsidRPr="00B50D8A">
        <w:t>Zhang, D., Shen, D., 2012. Predicting future clinical changes ofMCI patients using longitudinal and multimodal biomarkers. PLoS One 7 (3), e33182. https://doi.org/10.1371/journal.pone.0033182</w:t>
      </w:r>
    </w:p>
    <w:p w14:paraId="62330764" w14:textId="77777777" w:rsidR="000A03AB" w:rsidRPr="00B50D8A" w:rsidRDefault="000A03AB" w:rsidP="00B50D8A">
      <w:r>
        <w:t xml:space="preserve">10. </w:t>
      </w:r>
      <w:r w:rsidRPr="00B50D8A">
        <w:t>Batmanghelich, K.N., Ye, D.H., Pohl, K.M., Taskar, B., Davatzikos, C., 2011. Disease classification and prediction via semi-supervised dimensionality reduction. Biomedical Imaging: From Nano to Macro, 2011 IEEE International Symposium on. IEEE, pp. 1086–1090. http://10.1109/ISBI.2011.5872590</w:t>
      </w:r>
    </w:p>
    <w:p w14:paraId="5AAF820F" w14:textId="77777777" w:rsidR="000A03AB" w:rsidRDefault="000A03AB" w:rsidP="00B50D8A">
      <w:r>
        <w:t xml:space="preserve">11. </w:t>
      </w:r>
      <w:r w:rsidRPr="00B50D8A">
        <w:t>Ardekani,B.A.,Bachman,A.H.,Figarsky,K.,andSidtis,J.J.(2014).Corpus callosum shape changes in early Alzheimer’s disease: an MRI study using the OASISbraindatabase. BrainStruct.Funct. 219,343–352.doi:10.1007/s00429-013-0503-0</w:t>
      </w:r>
    </w:p>
    <w:p w14:paraId="1A1D6786" w14:textId="77777777" w:rsidR="000A03AB" w:rsidRPr="00B50D8A" w:rsidRDefault="000A03AB" w:rsidP="00B50D8A">
      <w:r>
        <w:t xml:space="preserve">12. </w:t>
      </w:r>
      <w:r w:rsidRPr="00B50D8A">
        <w:t>https://en.wikipedia.org/wiki/Precision_and_recall</w:t>
      </w:r>
    </w:p>
    <w:p w14:paraId="13693298" w14:textId="77777777" w:rsidR="00AF06FA" w:rsidRPr="00AF06FA" w:rsidRDefault="00AF06FA" w:rsidP="00AF06FA"/>
    <w:sectPr w:rsidR="00AF06FA" w:rsidRPr="00AF06FA">
      <w:footerReference w:type="default" r:id="rId57"/>
      <w:pgSz w:w="12240" w:h="15840"/>
      <w:pgMar w:top="1134" w:right="851"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35B5C" w14:textId="77777777" w:rsidR="00ED0249" w:rsidRDefault="00ED0249">
      <w:pPr>
        <w:spacing w:after="0" w:line="240" w:lineRule="auto"/>
      </w:pPr>
      <w:r>
        <w:separator/>
      </w:r>
    </w:p>
  </w:endnote>
  <w:endnote w:type="continuationSeparator" w:id="0">
    <w:p w14:paraId="4BB7AB5F" w14:textId="77777777" w:rsidR="00ED0249" w:rsidRDefault="00ED02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4E32A" w14:textId="77777777" w:rsidR="00501349"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3B6B46">
      <w:rPr>
        <w:noProof/>
        <w:color w:val="000000"/>
      </w:rPr>
      <w:t>1</w:t>
    </w:r>
    <w:r>
      <w:rPr>
        <w:color w:val="000000"/>
      </w:rPr>
      <w:fldChar w:fldCharType="end"/>
    </w:r>
  </w:p>
  <w:p w14:paraId="100B8639" w14:textId="77777777" w:rsidR="00501349" w:rsidRDefault="0050134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0E457" w14:textId="77777777" w:rsidR="00ED0249" w:rsidRDefault="00ED0249">
      <w:pPr>
        <w:spacing w:after="0" w:line="240" w:lineRule="auto"/>
      </w:pPr>
      <w:r>
        <w:separator/>
      </w:r>
    </w:p>
  </w:footnote>
  <w:footnote w:type="continuationSeparator" w:id="0">
    <w:p w14:paraId="65146457" w14:textId="77777777" w:rsidR="00ED0249" w:rsidRDefault="00ED02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9435A"/>
    <w:multiLevelType w:val="multilevel"/>
    <w:tmpl w:val="51ACC868"/>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DE321CE"/>
    <w:multiLevelType w:val="multilevel"/>
    <w:tmpl w:val="32D804A8"/>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8994F14"/>
    <w:multiLevelType w:val="multilevel"/>
    <w:tmpl w:val="F4B09E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7E572441"/>
    <w:multiLevelType w:val="multilevel"/>
    <w:tmpl w:val="11FEB95A"/>
    <w:lvl w:ilvl="0">
      <w:start w:val="1"/>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16cid:durableId="1512990221">
    <w:abstractNumId w:val="2"/>
  </w:num>
  <w:num w:numId="2" w16cid:durableId="28066659">
    <w:abstractNumId w:val="0"/>
  </w:num>
  <w:num w:numId="3" w16cid:durableId="736779267">
    <w:abstractNumId w:val="1"/>
  </w:num>
  <w:num w:numId="4" w16cid:durableId="4656601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349"/>
    <w:rsid w:val="000A03AB"/>
    <w:rsid w:val="003B6B46"/>
    <w:rsid w:val="00401FEF"/>
    <w:rsid w:val="00501349"/>
    <w:rsid w:val="00692CB4"/>
    <w:rsid w:val="0079387A"/>
    <w:rsid w:val="008A3D03"/>
    <w:rsid w:val="00972E36"/>
    <w:rsid w:val="00AF06FA"/>
    <w:rsid w:val="00EA2A5A"/>
    <w:rsid w:val="00ED0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D8D3A"/>
  <w15:docId w15:val="{F5CC9B7D-2DD2-4518-B087-D15BD701F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rPr>
      <w:b/>
      <w:sz w:val="32"/>
      <w:szCs w:val="32"/>
    </w:rPr>
  </w:style>
  <w:style w:type="paragraph" w:styleId="Heading2">
    <w:name w:val="heading 2"/>
    <w:basedOn w:val="Normal"/>
    <w:next w:val="Normal"/>
    <w:uiPriority w:val="9"/>
    <w:unhideWhenUsed/>
    <w:qFormat/>
    <w:pPr>
      <w:keepNext/>
      <w:keepLines/>
      <w:spacing w:before="40" w:after="0"/>
      <w:outlineLvl w:val="1"/>
    </w:pPr>
    <w:rPr>
      <w:b/>
    </w:rPr>
  </w:style>
  <w:style w:type="paragraph" w:styleId="Heading3">
    <w:name w:val="heading 3"/>
    <w:basedOn w:val="Normal"/>
    <w:next w:val="Normal"/>
    <w:uiPriority w:val="9"/>
    <w:unhideWhenUsed/>
    <w:qFormat/>
    <w:pPr>
      <w:keepNext/>
      <w:keepLines/>
      <w:spacing w:before="40" w:after="0"/>
      <w:outlineLvl w:val="2"/>
    </w:pPr>
    <w:rPr>
      <w:b/>
      <w:i/>
    </w:rPr>
  </w:style>
  <w:style w:type="paragraph" w:styleId="Heading4">
    <w:name w:val="heading 4"/>
    <w:basedOn w:val="Normal"/>
    <w:next w:val="Normal"/>
    <w:uiPriority w:val="9"/>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libri" w:eastAsia="Calibri" w:hAnsi="Calibri" w:cs="Calibri"/>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D2114-9D83-43F4-B077-35934F017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30</Pages>
  <Words>2146</Words>
  <Characters>12237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Hoàng Hải Long</cp:lastModifiedBy>
  <cp:revision>7</cp:revision>
  <dcterms:created xsi:type="dcterms:W3CDTF">2023-04-06T16:48:00Z</dcterms:created>
  <dcterms:modified xsi:type="dcterms:W3CDTF">2023-04-30T08:15:00Z</dcterms:modified>
</cp:coreProperties>
</file>