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4A1D6" w14:textId="77777777" w:rsidR="00D55DDE" w:rsidRPr="00D55DDE" w:rsidRDefault="00D55DDE" w:rsidP="00D55DDE">
      <w:pPr>
        <w:jc w:val="center"/>
        <w:rPr>
          <w:b/>
        </w:rPr>
      </w:pPr>
      <w:r w:rsidRPr="00D55DDE">
        <w:rPr>
          <w:b/>
        </w:rPr>
        <w:t>Privacy Policy</w:t>
      </w:r>
    </w:p>
    <w:p w14:paraId="57316549" w14:textId="77777777" w:rsidR="00D55DDE" w:rsidRDefault="00D55DDE" w:rsidP="002A6FCB">
      <w:pPr>
        <w:jc w:val="both"/>
      </w:pPr>
    </w:p>
    <w:p w14:paraId="1D07737E" w14:textId="63731666" w:rsidR="002A6FCB" w:rsidRDefault="002A6FCB" w:rsidP="002A6FCB">
      <w:pPr>
        <w:jc w:val="both"/>
      </w:pPr>
      <w:r>
        <w:t xml:space="preserve">Effective date: December 01, 2019 BAML ("us", "we", or "our") operates the Honest Music Reviews website (the "Service"). This page informs you of our policies regarding the collection, use, and disclosure of personal data when you use our Service and the choices you have associated with that data. Our Privacy Policy for BAML is managed through Free Privacy Policy Website. 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 accessible from https://se3316-vvu9-lab5-vvu9.c9users.io </w:t>
      </w:r>
      <w:r w:rsidR="00387181">
        <w:t xml:space="preserve"> </w:t>
      </w:r>
      <w:r w:rsidR="00387181" w:rsidRPr="00387181">
        <w:t>&lt;</w:t>
      </w:r>
      <w:proofErr w:type="spellStart"/>
      <w:r w:rsidR="00387181" w:rsidRPr="00387181">
        <w:t>br</w:t>
      </w:r>
      <w:proofErr w:type="spellEnd"/>
      <w:r w:rsidR="00387181" w:rsidRPr="00387181">
        <w:t xml:space="preserve"> /&gt;</w:t>
      </w:r>
    </w:p>
    <w:p w14:paraId="41E677AC" w14:textId="1897BCA9" w:rsidR="002A6FCB" w:rsidRPr="002A6FCB" w:rsidRDefault="002A6FCB" w:rsidP="002A6FCB">
      <w:pPr>
        <w:jc w:val="center"/>
        <w:rPr>
          <w:b/>
        </w:rPr>
      </w:pPr>
      <w:r w:rsidRPr="002A6FCB">
        <w:rPr>
          <w:b/>
        </w:rPr>
        <w:t>Information Collection And Use</w:t>
      </w:r>
      <w:r w:rsidR="00387181">
        <w:rPr>
          <w:b/>
        </w:rPr>
        <w:t xml:space="preserve"> </w:t>
      </w:r>
      <w:r w:rsidR="00387181" w:rsidRPr="00387181">
        <w:t>&lt;</w:t>
      </w:r>
      <w:proofErr w:type="spellStart"/>
      <w:r w:rsidR="00387181" w:rsidRPr="00387181">
        <w:t>br</w:t>
      </w:r>
      <w:proofErr w:type="spellEnd"/>
      <w:r w:rsidR="00387181" w:rsidRPr="00387181">
        <w:t xml:space="preserve"> /&gt;</w:t>
      </w:r>
    </w:p>
    <w:p w14:paraId="4189E597" w14:textId="34D9D1CE" w:rsidR="002A6FCB" w:rsidRDefault="002A6FCB" w:rsidP="002A6FCB">
      <w:pPr>
        <w:jc w:val="both"/>
      </w:pPr>
      <w:r>
        <w:t>We collect several different types of information for various purposes to provide and improve our Service to you. Types of Data Collected Personal Data While using our Service, we may ask you to provide us with certain personally identifiable information that can be used to contact or i</w:t>
      </w:r>
      <w:r>
        <w:t xml:space="preserve">dentify </w:t>
      </w:r>
      <w:proofErr w:type="spellStart"/>
      <w:r>
        <w:t>you</w:t>
      </w:r>
      <w:proofErr w:type="spellEnd"/>
      <w:r>
        <w:t xml:space="preserve"> ("Personal Data"). </w:t>
      </w:r>
      <w:r>
        <w:t>Personally identifiable information may i</w:t>
      </w:r>
      <w:r>
        <w:t>nclude, but is not limited to:</w:t>
      </w:r>
      <w:r>
        <w:t xml:space="preserve"> Email address</w:t>
      </w:r>
      <w:r w:rsidR="00387181">
        <w:t xml:space="preserve"> </w:t>
      </w:r>
      <w:r w:rsidR="00387181" w:rsidRPr="00387181">
        <w:t>&lt;</w:t>
      </w:r>
      <w:proofErr w:type="spellStart"/>
      <w:r w:rsidR="00387181" w:rsidRPr="00387181">
        <w:t>br</w:t>
      </w:r>
      <w:proofErr w:type="spellEnd"/>
      <w:r w:rsidR="00387181" w:rsidRPr="00387181">
        <w:t xml:space="preserve"> /&gt;</w:t>
      </w:r>
    </w:p>
    <w:p w14:paraId="62399F1B" w14:textId="35F82085" w:rsidR="002A6FCB" w:rsidRPr="002A6FCB" w:rsidRDefault="002A6FCB" w:rsidP="002A6FCB">
      <w:pPr>
        <w:jc w:val="center"/>
        <w:rPr>
          <w:b/>
        </w:rPr>
      </w:pPr>
      <w:r w:rsidRPr="002A6FCB">
        <w:rPr>
          <w:b/>
        </w:rPr>
        <w:t>Security Of Data</w:t>
      </w:r>
      <w:r w:rsidR="00387181">
        <w:rPr>
          <w:b/>
        </w:rPr>
        <w:t xml:space="preserve"> </w:t>
      </w:r>
      <w:r w:rsidR="00387181" w:rsidRPr="00387181">
        <w:t>&lt;</w:t>
      </w:r>
      <w:proofErr w:type="spellStart"/>
      <w:r w:rsidR="00387181" w:rsidRPr="00387181">
        <w:t>br</w:t>
      </w:r>
      <w:proofErr w:type="spellEnd"/>
      <w:r w:rsidR="00387181" w:rsidRPr="00387181">
        <w:t xml:space="preserve"> /&gt;</w:t>
      </w:r>
    </w:p>
    <w:p w14:paraId="5799B310" w14:textId="77777777" w:rsidR="002A6FCB" w:rsidRDefault="002A6FCB" w:rsidP="002A6FCB">
      <w:pPr>
        <w:jc w:val="both"/>
      </w:pPr>
      <w: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 </w:t>
      </w:r>
    </w:p>
    <w:p w14:paraId="3E774800" w14:textId="4064F780" w:rsidR="002A6FCB" w:rsidRDefault="002A6FCB" w:rsidP="002A6FCB">
      <w:pPr>
        <w:jc w:val="center"/>
      </w:pPr>
      <w:r w:rsidRPr="002A6FCB">
        <w:rPr>
          <w:b/>
        </w:rPr>
        <w:t>Service Providers</w:t>
      </w:r>
      <w:r w:rsidR="00387181">
        <w:rPr>
          <w:b/>
        </w:rPr>
        <w:t xml:space="preserve"> </w:t>
      </w:r>
      <w:r w:rsidR="00387181" w:rsidRPr="00387181">
        <w:t>&lt;</w:t>
      </w:r>
      <w:proofErr w:type="spellStart"/>
      <w:r w:rsidR="00387181" w:rsidRPr="00387181">
        <w:t>br</w:t>
      </w:r>
      <w:proofErr w:type="spellEnd"/>
      <w:r w:rsidR="00387181" w:rsidRPr="00387181">
        <w:t xml:space="preserve"> /&gt;</w:t>
      </w:r>
    </w:p>
    <w:p w14:paraId="01120404" w14:textId="7C77C2BC" w:rsidR="002A6FCB" w:rsidRDefault="002A6FCB" w:rsidP="002A6FCB">
      <w:pPr>
        <w:jc w:val="both"/>
      </w:pPr>
      <w:r>
        <w:t>We may employ third party companies and individuals to facilitate our Service ("</w:t>
      </w:r>
      <w:proofErr w:type="spellStart"/>
      <w:r>
        <w:t>Service</w:t>
      </w:r>
      <w:proofErr w:type="spellEnd"/>
      <w:r>
        <w:t xml:space="preserve"> Providers"), to provide the Service on our behalf, to perform Service-related services or to assist us in analyzing how our Service is used. These third parties have access to your Personal Data only to perform these tasks on our behalf and are obligated not to disclose or use it for any other purpose. </w:t>
      </w:r>
      <w:r w:rsidR="00387181" w:rsidRPr="00387181">
        <w:t>&lt;</w:t>
      </w:r>
      <w:proofErr w:type="spellStart"/>
      <w:r w:rsidR="00387181" w:rsidRPr="00387181">
        <w:t>br</w:t>
      </w:r>
      <w:proofErr w:type="spellEnd"/>
      <w:r w:rsidR="00387181" w:rsidRPr="00387181">
        <w:t xml:space="preserve"> /&gt;</w:t>
      </w:r>
    </w:p>
    <w:p w14:paraId="2B30C307" w14:textId="79C9D834" w:rsidR="002A6FCB" w:rsidRPr="002A6FCB" w:rsidRDefault="002A6FCB" w:rsidP="002A6FCB">
      <w:pPr>
        <w:jc w:val="center"/>
        <w:rPr>
          <w:b/>
        </w:rPr>
      </w:pPr>
      <w:r w:rsidRPr="002A6FCB">
        <w:rPr>
          <w:b/>
        </w:rPr>
        <w:t>Links To Other Sites</w:t>
      </w:r>
      <w:r w:rsidR="00387181">
        <w:rPr>
          <w:b/>
        </w:rPr>
        <w:t xml:space="preserve"> </w:t>
      </w:r>
      <w:r w:rsidR="00387181" w:rsidRPr="00387181">
        <w:t>&lt;</w:t>
      </w:r>
      <w:proofErr w:type="spellStart"/>
      <w:r w:rsidR="00387181" w:rsidRPr="00387181">
        <w:t>br</w:t>
      </w:r>
      <w:proofErr w:type="spellEnd"/>
      <w:r w:rsidR="00387181" w:rsidRPr="00387181">
        <w:t xml:space="preserve"> /&gt;</w:t>
      </w:r>
    </w:p>
    <w:p w14:paraId="08B6B884" w14:textId="5398E2B4" w:rsidR="002A6FCB" w:rsidRDefault="002A6FCB" w:rsidP="002A6FCB">
      <w:pPr>
        <w:jc w:val="both"/>
      </w:pPr>
      <w:r>
        <w:t xml:space="preserve">Our Service may contain links to other sites that are not operated by us. If you click on a third party link, you will be directed to that third party's site. We strongly advise you to review the Privacy Policy of every site you visit. We have no control over and assume no responsibility for the content, privacy policies or practices of any third party sites or services. </w:t>
      </w:r>
      <w:r w:rsidR="00387181">
        <w:t xml:space="preserve"> </w:t>
      </w:r>
      <w:r w:rsidR="00387181" w:rsidRPr="00387181">
        <w:t>&lt;</w:t>
      </w:r>
      <w:proofErr w:type="spellStart"/>
      <w:r w:rsidR="00387181" w:rsidRPr="00387181">
        <w:t>br</w:t>
      </w:r>
      <w:proofErr w:type="spellEnd"/>
      <w:r w:rsidR="00387181" w:rsidRPr="00387181">
        <w:t xml:space="preserve"> /&gt;</w:t>
      </w:r>
    </w:p>
    <w:p w14:paraId="64D15E2E" w14:textId="03974D08" w:rsidR="002A6FCB" w:rsidRPr="002A6FCB" w:rsidRDefault="002A6FCB" w:rsidP="002A6FCB">
      <w:pPr>
        <w:jc w:val="center"/>
        <w:rPr>
          <w:b/>
        </w:rPr>
      </w:pPr>
      <w:r w:rsidRPr="002A6FCB">
        <w:rPr>
          <w:b/>
        </w:rPr>
        <w:t>Changes To This Privacy Policy</w:t>
      </w:r>
      <w:r w:rsidR="00387181">
        <w:rPr>
          <w:b/>
        </w:rPr>
        <w:t xml:space="preserve"> </w:t>
      </w:r>
      <w:r w:rsidR="00387181" w:rsidRPr="00387181">
        <w:t>&lt;</w:t>
      </w:r>
      <w:proofErr w:type="spellStart"/>
      <w:r w:rsidR="00387181" w:rsidRPr="00387181">
        <w:t>br</w:t>
      </w:r>
      <w:proofErr w:type="spellEnd"/>
      <w:r w:rsidR="00387181" w:rsidRPr="00387181">
        <w:t xml:space="preserve"> /&gt;</w:t>
      </w:r>
    </w:p>
    <w:p w14:paraId="4F16F213" w14:textId="77777777" w:rsidR="002A6FCB" w:rsidRDefault="002A6FCB" w:rsidP="002A6FCB">
      <w:pPr>
        <w:jc w:val="both"/>
      </w:pPr>
      <w:r>
        <w:t>We may update our Privacy Policy from time to time. We will notify you of any changes by posting the new Privacy Policy on this page. You are advised to review this Privacy Policy periodically for any changes. Changes to this Privacy Policy are effective when they are posted on this page. Contact Us If you have any questions about this Privacy Policy, please contact us: • By email: vvu9@uwo.ca</w:t>
      </w:r>
    </w:p>
    <w:p w14:paraId="3E519F84" w14:textId="77777777" w:rsidR="006670C8" w:rsidRDefault="00387181"/>
    <w:p w14:paraId="5C6151E9" w14:textId="77777777" w:rsidR="00D55DDE" w:rsidRDefault="00D55DDE"/>
    <w:p w14:paraId="1C903203" w14:textId="77777777" w:rsidR="00D55DDE" w:rsidRDefault="00D55DDE">
      <w:r>
        <w:br w:type="page"/>
      </w:r>
    </w:p>
    <w:p w14:paraId="62DB52D0" w14:textId="77777777" w:rsidR="00D55DDE" w:rsidRDefault="00D55DDE"/>
    <w:p w14:paraId="2708FA10" w14:textId="7617C778" w:rsidR="00387181" w:rsidRPr="00387181" w:rsidRDefault="00D55DDE" w:rsidP="00387181">
      <w:pPr>
        <w:jc w:val="center"/>
        <w:rPr>
          <w:b/>
        </w:rPr>
      </w:pPr>
      <w:r w:rsidRPr="00D55DDE">
        <w:rPr>
          <w:b/>
        </w:rPr>
        <w:t>DMCA Procedure/Document</w:t>
      </w:r>
    </w:p>
    <w:p w14:paraId="2096FB8C" w14:textId="094C4886" w:rsidR="002D4745" w:rsidRDefault="00D55DDE" w:rsidP="002D4745">
      <w:pPr>
        <w:pStyle w:val="ListParagraph"/>
        <w:numPr>
          <w:ilvl w:val="0"/>
          <w:numId w:val="1"/>
        </w:numPr>
      </w:pPr>
      <w:r w:rsidRPr="00D55DDE">
        <w:t xml:space="preserve">Copyright Owner Investigates. </w:t>
      </w:r>
      <w:r w:rsidR="00387181" w:rsidRPr="00387181">
        <w:t>&lt;</w:t>
      </w:r>
      <w:proofErr w:type="spellStart"/>
      <w:r w:rsidR="00387181" w:rsidRPr="00387181">
        <w:t>br</w:t>
      </w:r>
      <w:proofErr w:type="spellEnd"/>
      <w:r w:rsidR="00387181" w:rsidRPr="00387181">
        <w:t xml:space="preserve"> /&gt;</w:t>
      </w:r>
    </w:p>
    <w:p w14:paraId="77674913" w14:textId="4E86EEF5" w:rsidR="002D4745" w:rsidRDefault="00D55DDE" w:rsidP="002D4745">
      <w:r w:rsidRPr="00D55DDE">
        <w:t xml:space="preserve">A copyright owner should always conduct an initial investigation to confirm both (a) that they own the copyright to an original work and (b) that the content on GitHub is unauthorized and infringing. This includes confirming that the use is not protected as fair use. A particular use may be fair if it only uses a small amount of copyrighted content, uses that content in a transformative way, uses it for educational purposes, or some combination of the above. Because </w:t>
      </w:r>
      <w:r w:rsidR="002D4745">
        <w:t>music</w:t>
      </w:r>
      <w:r w:rsidRPr="00D55DDE">
        <w:t xml:space="preserve"> naturally lends itself to such uses, each use case is different and must be considered separately. </w:t>
      </w:r>
      <w:r w:rsidR="00387181" w:rsidRPr="00387181">
        <w:t>&lt;</w:t>
      </w:r>
      <w:proofErr w:type="spellStart"/>
      <w:r w:rsidR="00387181" w:rsidRPr="00387181">
        <w:t>br</w:t>
      </w:r>
      <w:proofErr w:type="spellEnd"/>
      <w:r w:rsidR="00387181" w:rsidRPr="00387181">
        <w:t xml:space="preserve"> /&gt;</w:t>
      </w:r>
    </w:p>
    <w:p w14:paraId="4FCEB33A" w14:textId="2E860608" w:rsidR="002D4745" w:rsidRDefault="00D55DDE" w:rsidP="002D4745">
      <w:pPr>
        <w:pStyle w:val="ListParagraph"/>
        <w:numPr>
          <w:ilvl w:val="0"/>
          <w:numId w:val="1"/>
        </w:numPr>
      </w:pPr>
      <w:r w:rsidRPr="00D55DDE">
        <w:t>Copyright Owner Sends A Notice.</w:t>
      </w:r>
      <w:r w:rsidR="00387181">
        <w:t xml:space="preserve"> </w:t>
      </w:r>
      <w:r w:rsidR="00387181" w:rsidRPr="00387181">
        <w:t>&lt;</w:t>
      </w:r>
      <w:proofErr w:type="spellStart"/>
      <w:r w:rsidR="00387181" w:rsidRPr="00387181">
        <w:t>br</w:t>
      </w:r>
      <w:proofErr w:type="spellEnd"/>
      <w:r w:rsidR="00387181" w:rsidRPr="00387181">
        <w:t xml:space="preserve"> /&gt;</w:t>
      </w:r>
    </w:p>
    <w:p w14:paraId="5682AA18" w14:textId="76110172" w:rsidR="002D4745" w:rsidRDefault="00D55DDE" w:rsidP="002D4745">
      <w:r w:rsidRPr="00D55DDE">
        <w:t>After conducting an investigation, a copyright owner prepares and sends a takedown notice to vvu9@uwo.ca. Assuming the takedown notice is sufficiently detailed according to the requirements the process will move on to the next step.</w:t>
      </w:r>
      <w:r w:rsidR="00387181">
        <w:t xml:space="preserve"> </w:t>
      </w:r>
      <w:r w:rsidR="00387181" w:rsidRPr="00387181">
        <w:t>&lt;</w:t>
      </w:r>
      <w:proofErr w:type="spellStart"/>
      <w:r w:rsidR="00387181" w:rsidRPr="00387181">
        <w:t>br</w:t>
      </w:r>
      <w:proofErr w:type="spellEnd"/>
      <w:r w:rsidR="00387181" w:rsidRPr="00387181">
        <w:t xml:space="preserve"> /&gt;</w:t>
      </w:r>
    </w:p>
    <w:p w14:paraId="6FD5734A" w14:textId="23281247" w:rsidR="002D4745" w:rsidRDefault="00D55DDE" w:rsidP="002D4745">
      <w:pPr>
        <w:pStyle w:val="ListParagraph"/>
        <w:numPr>
          <w:ilvl w:val="0"/>
          <w:numId w:val="1"/>
        </w:numPr>
      </w:pPr>
      <w:r w:rsidRPr="00D55DDE">
        <w:t>Log C</w:t>
      </w:r>
      <w:r w:rsidR="00387181">
        <w:t xml:space="preserve">omplaint. </w:t>
      </w:r>
      <w:r w:rsidR="00387181" w:rsidRPr="00387181">
        <w:t>&lt;</w:t>
      </w:r>
      <w:proofErr w:type="spellStart"/>
      <w:r w:rsidR="00387181" w:rsidRPr="00387181">
        <w:t>br</w:t>
      </w:r>
      <w:proofErr w:type="spellEnd"/>
      <w:r w:rsidR="00387181" w:rsidRPr="00387181">
        <w:t xml:space="preserve"> /&gt;</w:t>
      </w:r>
    </w:p>
    <w:p w14:paraId="45A7E55F" w14:textId="530F7912" w:rsidR="002D4745" w:rsidRDefault="00D55DDE" w:rsidP="002D4745">
      <w:r w:rsidRPr="00D55DDE">
        <w:t xml:space="preserve">A manager will investigate the infringement and fill out the form online and log the complaint </w:t>
      </w:r>
    </w:p>
    <w:p w14:paraId="35518276" w14:textId="5351E743" w:rsidR="002D4745" w:rsidRDefault="00D55DDE" w:rsidP="002D4745">
      <w:pPr>
        <w:pStyle w:val="ListParagraph"/>
        <w:numPr>
          <w:ilvl w:val="0"/>
          <w:numId w:val="1"/>
        </w:numPr>
      </w:pPr>
      <w:r w:rsidRPr="00D55DDE">
        <w:t xml:space="preserve">Make Change. </w:t>
      </w:r>
      <w:r w:rsidR="00387181" w:rsidRPr="00387181">
        <w:t>&lt;</w:t>
      </w:r>
      <w:proofErr w:type="spellStart"/>
      <w:r w:rsidR="00387181" w:rsidRPr="00387181">
        <w:t>br</w:t>
      </w:r>
      <w:proofErr w:type="spellEnd"/>
      <w:r w:rsidR="00387181" w:rsidRPr="00387181">
        <w:t xml:space="preserve"> /&gt;</w:t>
      </w:r>
    </w:p>
    <w:p w14:paraId="092CFE18" w14:textId="15EA744E" w:rsidR="002D4745" w:rsidRDefault="00D55DDE" w:rsidP="002D4745">
      <w:r w:rsidRPr="00D55DDE">
        <w:t>The manager will then go and remove</w:t>
      </w:r>
      <w:r w:rsidR="002D4745">
        <w:t xml:space="preserve"> what is being complained about.</w:t>
      </w:r>
      <w:r w:rsidR="00387181">
        <w:t xml:space="preserve"> </w:t>
      </w:r>
      <w:r w:rsidR="00387181" w:rsidRPr="00387181">
        <w:t>&lt;</w:t>
      </w:r>
      <w:proofErr w:type="spellStart"/>
      <w:r w:rsidR="00387181" w:rsidRPr="00387181">
        <w:t>br</w:t>
      </w:r>
      <w:proofErr w:type="spellEnd"/>
      <w:r w:rsidR="00387181" w:rsidRPr="00387181">
        <w:t xml:space="preserve"> /&gt;</w:t>
      </w:r>
    </w:p>
    <w:p w14:paraId="5BE435EE" w14:textId="5E7C9A2B" w:rsidR="00D52836" w:rsidRDefault="00D55DDE" w:rsidP="002D4745">
      <w:pPr>
        <w:pStyle w:val="ListParagraph"/>
        <w:numPr>
          <w:ilvl w:val="0"/>
          <w:numId w:val="1"/>
        </w:numPr>
      </w:pPr>
      <w:r w:rsidRPr="00D55DDE">
        <w:t xml:space="preserve">Reinstate Content. </w:t>
      </w:r>
      <w:r w:rsidR="00387181" w:rsidRPr="00387181">
        <w:t>&lt;</w:t>
      </w:r>
      <w:proofErr w:type="spellStart"/>
      <w:r w:rsidR="00387181" w:rsidRPr="00387181">
        <w:t>br</w:t>
      </w:r>
      <w:proofErr w:type="spellEnd"/>
      <w:r w:rsidR="00387181" w:rsidRPr="00387181">
        <w:t xml:space="preserve"> /&gt;</w:t>
      </w:r>
    </w:p>
    <w:p w14:paraId="31DB7C84" w14:textId="5CF5D43F" w:rsidR="00D55DDE" w:rsidRDefault="00D55DDE" w:rsidP="00D52836">
      <w:r w:rsidRPr="00D55DDE">
        <w:t>If the content is resolved or after further investigation there is no issue with the content, the content will be unhidden and put back on the page.</w:t>
      </w:r>
    </w:p>
    <w:p w14:paraId="4C44A925" w14:textId="77777777" w:rsidR="00D55DDE" w:rsidRDefault="00D55DDE"/>
    <w:p w14:paraId="0119DE71" w14:textId="77777777" w:rsidR="00D55DDE" w:rsidRPr="00D55DDE" w:rsidRDefault="00D55DDE">
      <w:pPr>
        <w:rPr>
          <w:b/>
        </w:rPr>
      </w:pPr>
      <w:r w:rsidRPr="00D55DDE">
        <w:rPr>
          <w:b/>
        </w:rPr>
        <w:t>DMCA NOTICE</w:t>
      </w:r>
    </w:p>
    <w:p w14:paraId="58773B0A" w14:textId="77777777" w:rsidR="00D55DDE" w:rsidRDefault="00D55DDE"/>
    <w:p w14:paraId="5E72CB60" w14:textId="5D9EDA03" w:rsidR="00387181" w:rsidRDefault="00D55DDE">
      <w:r w:rsidRPr="00D55DDE">
        <w:t xml:space="preserve">Honest Music Reviews abides by the federal Digital Millennium Copyright Act (DMCA) by responding to notices of alleged infringement that comply with the DMCA and other applicable laws. As part of our response, we may remove or disable access to material residing on a site that is controlled or operated by Honest Music Reviews that is claimed to be infringing, in which case we will make a good-faith attempt to contact the person who submitted the affected material so that they may make a counter notification, also in accordance with the DMCA. Honest Music Reviews does not control content hosted on third party websites, and cannot remove content from sites it does not own or control. If you are the copyright owner of content hosted on a third party site, and you have not authorized the use of your content, please contact the administrator of that website directly to have the content removed. Before serving either a Notice of Infringing Material or Counter-Notification, you may wish to contact a lawyer to better understand your rights and obligations under the DMCA and other applicable laws. The following notice requirements are intended to comply with Creative Commons’ rights and obligations under the DMCA and, in particular, section 512(c), and do not constitute legal advice. Notice of Infringing </w:t>
      </w:r>
      <w:proofErr w:type="spellStart"/>
      <w:r w:rsidRPr="00D55DDE">
        <w:t>MaterialTo</w:t>
      </w:r>
      <w:proofErr w:type="spellEnd"/>
      <w:r w:rsidRPr="00D55DDE">
        <w:t xml:space="preserve"> file a notice of infringing material on a site owned or controlled by Honest Music Reviews, please provide a notification containing the following details: </w:t>
      </w:r>
      <w:r w:rsidR="00387181" w:rsidRPr="00387181">
        <w:t>&lt;</w:t>
      </w:r>
      <w:proofErr w:type="spellStart"/>
      <w:r w:rsidR="00387181" w:rsidRPr="00387181">
        <w:t>br</w:t>
      </w:r>
      <w:proofErr w:type="spellEnd"/>
      <w:r w:rsidR="00387181" w:rsidRPr="00387181">
        <w:t xml:space="preserve"> /&gt;</w:t>
      </w:r>
    </w:p>
    <w:p w14:paraId="4CAB4CE1" w14:textId="1245371C" w:rsidR="00387181" w:rsidRDefault="00D55DDE" w:rsidP="00387181">
      <w:pPr>
        <w:pStyle w:val="ListParagraph"/>
        <w:numPr>
          <w:ilvl w:val="0"/>
          <w:numId w:val="2"/>
        </w:numPr>
      </w:pPr>
      <w:r w:rsidRPr="00D55DDE">
        <w:t>Reasonably sufficient details to enable us to identify the work claimed to be infringed or, if multiple works are claimed to be infringed, a representative list of such works (for example: title, author, any registrat</w:t>
      </w:r>
      <w:r w:rsidR="00387181">
        <w:t xml:space="preserve">ion or tracking number, URL); </w:t>
      </w:r>
      <w:r w:rsidR="00387181" w:rsidRPr="00387181">
        <w:t>&lt;</w:t>
      </w:r>
      <w:proofErr w:type="spellStart"/>
      <w:r w:rsidR="00387181" w:rsidRPr="00387181">
        <w:t>br</w:t>
      </w:r>
      <w:proofErr w:type="spellEnd"/>
      <w:r w:rsidR="00387181" w:rsidRPr="00387181">
        <w:t xml:space="preserve"> /&gt;</w:t>
      </w:r>
    </w:p>
    <w:p w14:paraId="045FF6AE" w14:textId="11346C97" w:rsidR="00387181" w:rsidRDefault="00D55DDE" w:rsidP="00387181">
      <w:pPr>
        <w:pStyle w:val="ListParagraph"/>
        <w:numPr>
          <w:ilvl w:val="0"/>
          <w:numId w:val="2"/>
        </w:numPr>
      </w:pPr>
      <w:r w:rsidRPr="00D55DDE">
        <w:t>Reasonably sufficient detail to enable us to identify and locate the material that is claimed to be infringing (for example a link to the page that contains the material);</w:t>
      </w:r>
      <w:r w:rsidR="00387181">
        <w:t xml:space="preserve"> </w:t>
      </w:r>
      <w:r w:rsidR="00387181" w:rsidRPr="00387181">
        <w:t>&lt;</w:t>
      </w:r>
      <w:proofErr w:type="spellStart"/>
      <w:r w:rsidR="00387181" w:rsidRPr="00387181">
        <w:t>br</w:t>
      </w:r>
      <w:proofErr w:type="spellEnd"/>
      <w:r w:rsidR="00387181" w:rsidRPr="00387181">
        <w:t xml:space="preserve"> /&gt;</w:t>
      </w:r>
    </w:p>
    <w:p w14:paraId="3DA41712" w14:textId="029058EC" w:rsidR="00387181" w:rsidRDefault="00D55DDE" w:rsidP="00387181">
      <w:pPr>
        <w:pStyle w:val="ListParagraph"/>
        <w:numPr>
          <w:ilvl w:val="0"/>
          <w:numId w:val="2"/>
        </w:numPr>
      </w:pPr>
      <w:r w:rsidRPr="00D55DDE">
        <w:t>Your contact information so that we can contact you (for example, your address, telephone number, email address);</w:t>
      </w:r>
      <w:r w:rsidR="00387181">
        <w:t xml:space="preserve"> </w:t>
      </w:r>
      <w:r w:rsidR="00387181" w:rsidRPr="00387181">
        <w:t>&lt;</w:t>
      </w:r>
      <w:proofErr w:type="spellStart"/>
      <w:r w:rsidR="00387181" w:rsidRPr="00387181">
        <w:t>br</w:t>
      </w:r>
      <w:proofErr w:type="spellEnd"/>
      <w:r w:rsidR="00387181" w:rsidRPr="00387181">
        <w:t xml:space="preserve"> /&gt;</w:t>
      </w:r>
    </w:p>
    <w:p w14:paraId="0AAF484B" w14:textId="58CEA044" w:rsidR="00387181" w:rsidRDefault="00D55DDE" w:rsidP="00387181">
      <w:pPr>
        <w:pStyle w:val="ListParagraph"/>
        <w:numPr>
          <w:ilvl w:val="0"/>
          <w:numId w:val="2"/>
        </w:numPr>
      </w:pPr>
      <w:r w:rsidRPr="00D55DDE">
        <w:t>A statement that you have a good faith belief that the use of the material identified in (2) is not authorized by the copyright owner, its agent, or the law;</w:t>
      </w:r>
      <w:r w:rsidR="00387181">
        <w:t xml:space="preserve"> </w:t>
      </w:r>
      <w:r w:rsidR="00387181" w:rsidRPr="00387181">
        <w:t>&lt;</w:t>
      </w:r>
      <w:proofErr w:type="spellStart"/>
      <w:r w:rsidR="00387181" w:rsidRPr="00387181">
        <w:t>br</w:t>
      </w:r>
      <w:proofErr w:type="spellEnd"/>
      <w:r w:rsidR="00387181" w:rsidRPr="00387181">
        <w:t xml:space="preserve"> /&gt;</w:t>
      </w:r>
    </w:p>
    <w:p w14:paraId="33C2DA34" w14:textId="075485C5" w:rsidR="00387181" w:rsidRDefault="00D55DDE" w:rsidP="00387181">
      <w:pPr>
        <w:pStyle w:val="ListParagraph"/>
        <w:numPr>
          <w:ilvl w:val="0"/>
          <w:numId w:val="2"/>
        </w:numPr>
      </w:pPr>
      <w:r w:rsidRPr="00D55DDE">
        <w:t>A statement, under penalty of perjury, that the information in the notification is accurate and that you are authorized to act on behalf of the owner of the exclusive right that is alleged to be infringed.</w:t>
      </w:r>
      <w:r w:rsidR="00387181">
        <w:t xml:space="preserve"> </w:t>
      </w:r>
      <w:r w:rsidR="00387181" w:rsidRPr="00387181">
        <w:t>&lt;</w:t>
      </w:r>
      <w:proofErr w:type="spellStart"/>
      <w:r w:rsidR="00387181" w:rsidRPr="00387181">
        <w:t>br</w:t>
      </w:r>
      <w:proofErr w:type="spellEnd"/>
      <w:r w:rsidR="00387181" w:rsidRPr="00387181">
        <w:t xml:space="preserve"> /&gt;</w:t>
      </w:r>
    </w:p>
    <w:p w14:paraId="7120CBFE" w14:textId="19D6E8B7" w:rsidR="00D55DDE" w:rsidRDefault="00D55DDE" w:rsidP="00387181">
      <w:pPr>
        <w:pStyle w:val="ListParagraph"/>
        <w:numPr>
          <w:ilvl w:val="0"/>
          <w:numId w:val="2"/>
        </w:numPr>
      </w:pPr>
      <w:r w:rsidRPr="00D55DDE">
        <w:t xml:space="preserve">Your physical or electronic </w:t>
      </w:r>
      <w:proofErr w:type="spellStart"/>
      <w:r w:rsidRPr="00D55DDE">
        <w:t>signature.Then</w:t>
      </w:r>
      <w:proofErr w:type="spellEnd"/>
      <w:r w:rsidRPr="00D55DDE">
        <w:t xml:space="preserve"> send this noti</w:t>
      </w:r>
      <w:r w:rsidR="00387181">
        <w:t xml:space="preserve">ce to: </w:t>
      </w:r>
      <w:r w:rsidRPr="00D55DDE">
        <w:t xml:space="preserve">By email: </w:t>
      </w:r>
      <w:hyperlink r:id="rId5" w:history="1">
        <w:r w:rsidR="00387181" w:rsidRPr="00FB3BB1">
          <w:rPr>
            <w:rStyle w:val="Hyperlink"/>
          </w:rPr>
          <w:t>vvu9@uwo.ca</w:t>
        </w:r>
      </w:hyperlink>
      <w:r w:rsidR="00387181">
        <w:t xml:space="preserve"> </w:t>
      </w:r>
      <w:r w:rsidR="00387181" w:rsidRPr="00387181">
        <w:t>&lt;</w:t>
      </w:r>
      <w:proofErr w:type="spellStart"/>
      <w:r w:rsidR="00387181" w:rsidRPr="00387181">
        <w:t>br</w:t>
      </w:r>
      <w:proofErr w:type="spellEnd"/>
      <w:r w:rsidR="00387181" w:rsidRPr="00387181">
        <w:t xml:space="preserve"> /&gt;</w:t>
      </w:r>
      <w:bookmarkStart w:id="0" w:name="_GoBack"/>
      <w:bookmarkEnd w:id="0"/>
    </w:p>
    <w:sectPr w:rsidR="00D55DDE" w:rsidSect="00D40F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36FBD"/>
    <w:multiLevelType w:val="hybridMultilevel"/>
    <w:tmpl w:val="64F8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A623BE"/>
    <w:multiLevelType w:val="hybridMultilevel"/>
    <w:tmpl w:val="EF286F5C"/>
    <w:lvl w:ilvl="0" w:tplc="1D9EB3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FCB"/>
    <w:rsid w:val="002A6FCB"/>
    <w:rsid w:val="002A7653"/>
    <w:rsid w:val="002D4745"/>
    <w:rsid w:val="00387181"/>
    <w:rsid w:val="00D40F55"/>
    <w:rsid w:val="00D52836"/>
    <w:rsid w:val="00D55D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D423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FCB"/>
    <w:rPr>
      <w:color w:val="0563C1" w:themeColor="hyperlink"/>
      <w:u w:val="single"/>
    </w:rPr>
  </w:style>
  <w:style w:type="character" w:styleId="FollowedHyperlink">
    <w:name w:val="FollowedHyperlink"/>
    <w:basedOn w:val="DefaultParagraphFont"/>
    <w:uiPriority w:val="99"/>
    <w:semiHidden/>
    <w:unhideWhenUsed/>
    <w:rsid w:val="002A6FCB"/>
    <w:rPr>
      <w:color w:val="954F72" w:themeColor="followedHyperlink"/>
      <w:u w:val="single"/>
    </w:rPr>
  </w:style>
  <w:style w:type="paragraph" w:styleId="ListParagraph">
    <w:name w:val="List Paragraph"/>
    <w:basedOn w:val="Normal"/>
    <w:uiPriority w:val="34"/>
    <w:qFormat/>
    <w:rsid w:val="002D4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3775">
      <w:bodyDiv w:val="1"/>
      <w:marLeft w:val="0"/>
      <w:marRight w:val="0"/>
      <w:marTop w:val="0"/>
      <w:marBottom w:val="0"/>
      <w:divBdr>
        <w:top w:val="none" w:sz="0" w:space="0" w:color="auto"/>
        <w:left w:val="none" w:sz="0" w:space="0" w:color="auto"/>
        <w:bottom w:val="none" w:sz="0" w:space="0" w:color="auto"/>
        <w:right w:val="none" w:sz="0" w:space="0" w:color="auto"/>
      </w:divBdr>
      <w:divsChild>
        <w:div w:id="2117675498">
          <w:marLeft w:val="0"/>
          <w:marRight w:val="0"/>
          <w:marTop w:val="0"/>
          <w:marBottom w:val="0"/>
          <w:divBdr>
            <w:top w:val="none" w:sz="0" w:space="0" w:color="auto"/>
            <w:left w:val="none" w:sz="0" w:space="0" w:color="auto"/>
            <w:bottom w:val="none" w:sz="0" w:space="0" w:color="auto"/>
            <w:right w:val="none" w:sz="0" w:space="0" w:color="auto"/>
          </w:divBdr>
          <w:divsChild>
            <w:div w:id="6822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426">
      <w:bodyDiv w:val="1"/>
      <w:marLeft w:val="0"/>
      <w:marRight w:val="0"/>
      <w:marTop w:val="0"/>
      <w:marBottom w:val="0"/>
      <w:divBdr>
        <w:top w:val="none" w:sz="0" w:space="0" w:color="auto"/>
        <w:left w:val="none" w:sz="0" w:space="0" w:color="auto"/>
        <w:bottom w:val="none" w:sz="0" w:space="0" w:color="auto"/>
        <w:right w:val="none" w:sz="0" w:space="0" w:color="auto"/>
      </w:divBdr>
      <w:divsChild>
        <w:div w:id="681009793">
          <w:marLeft w:val="0"/>
          <w:marRight w:val="0"/>
          <w:marTop w:val="0"/>
          <w:marBottom w:val="0"/>
          <w:divBdr>
            <w:top w:val="none" w:sz="0" w:space="0" w:color="auto"/>
            <w:left w:val="none" w:sz="0" w:space="0" w:color="auto"/>
            <w:bottom w:val="none" w:sz="0" w:space="0" w:color="auto"/>
            <w:right w:val="none" w:sz="0" w:space="0" w:color="auto"/>
          </w:divBdr>
          <w:divsChild>
            <w:div w:id="13092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9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vu9@uwo.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994</Words>
  <Characters>5666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Vincent</dc:creator>
  <cp:keywords/>
  <dc:description/>
  <cp:lastModifiedBy>Vu, Vincent</cp:lastModifiedBy>
  <cp:revision>4</cp:revision>
  <dcterms:created xsi:type="dcterms:W3CDTF">2019-12-02T03:37:00Z</dcterms:created>
  <dcterms:modified xsi:type="dcterms:W3CDTF">2019-12-02T04:01:00Z</dcterms:modified>
</cp:coreProperties>
</file>