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FEC15">
      <w:pPr>
        <w:pStyle w:val="2"/>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lang w:val="en-US"/>
        </w:rPr>
      </w:pPr>
      <w:r>
        <w:rPr>
          <w:rFonts w:hint="default" w:ascii="Times New Roman" w:hAnsi="Times New Roman" w:eastAsia="sans-serif" w:cs="Times New Roman"/>
          <w:sz w:val="20"/>
          <w:szCs w:val="20"/>
          <w:lang w:val="en-US"/>
        </w:rPr>
        <w:t>Bài 4</w:t>
      </w:r>
    </w:p>
    <w:p w14:paraId="26F6DFBE">
      <w:pPr>
        <w:pStyle w:val="2"/>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Phần 1: Bảng phân tích Trade-off Bố cục Bộ lọc Sản phẩm (Web Desktop)</w:t>
      </w:r>
    </w:p>
    <w:tbl>
      <w:tblPr>
        <w:tblStyle w:val="4"/>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7"/>
        <w:gridCol w:w="3963"/>
        <w:gridCol w:w="2991"/>
      </w:tblGrid>
      <w:tr w14:paraId="31654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24EFF8">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Tiêu chí phân tích</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8040E16">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(A) Cột bộ lọc cố định bên trái (Sidebar Filter)</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DFE8A7D">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(B) Thanh bộ lọc ngang phía trên (Top Horizontal Bar)</w:t>
            </w:r>
          </w:p>
        </w:tc>
      </w:tr>
      <w:tr w14:paraId="2F14B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79BBB7">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1. Tối ưu không gian hiển thị (Screen Real Estate)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3DD09F2">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Nhược điểm:</w:t>
            </w:r>
            <w:r>
              <w:rPr>
                <w:rFonts w:hint="default" w:ascii="Times New Roman" w:hAnsi="Times New Roman" w:eastAsia="sans-serif" w:cs="Times New Roman"/>
                <w:sz w:val="20"/>
                <w:szCs w:val="20"/>
              </w:rPr>
              <w:t xml:space="preserve"> Chiếm một phần diện tích chiều ngang cố định (khoảng 20–25% độ rộng màn hình), làm giảm số lượng cột sản phẩm hiển thị trên một hàng (ví dụ: từ 4–5 cột xuống còn 3–4 cột).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703AAA3">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Ưu điểm:</w:t>
            </w:r>
            <w:r>
              <w:rPr>
                <w:rFonts w:hint="default" w:ascii="Times New Roman" w:hAnsi="Times New Roman" w:eastAsia="sans-serif" w:cs="Times New Roman"/>
                <w:sz w:val="20"/>
                <w:szCs w:val="20"/>
              </w:rPr>
              <w:t xml:space="preserve"> Tận dụng tối đa 100% chiều ngang màn hình cho danh sách sản phẩm, hiển thị được nhiều sản phẩm trên một hàng hơn, giúp người dùng lướt xem nhanh hơn. </w:t>
            </w:r>
          </w:p>
        </w:tc>
      </w:tr>
      <w:tr w14:paraId="33D91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F961C04">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2. Khả năng mở rộng (Scalability)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3A5F6D">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Ưu điểm vượt trội:</w:t>
            </w:r>
            <w:r>
              <w:rPr>
                <w:rFonts w:hint="default" w:ascii="Times New Roman" w:hAnsi="Times New Roman" w:eastAsia="sans-serif" w:cs="Times New Roman"/>
                <w:sz w:val="20"/>
                <w:szCs w:val="20"/>
              </w:rPr>
              <w:t xml:space="preserve"> Mở rộng chiều dọc vô tận. Rất phù hợp với RikkeiShop (hơn 50.000 sản phẩm, nhiều tiêu chí: Danh mục, Khoảng giá, Size, Màu sắc, Thương hiệu...). Cho phép hiển thị trực quan toàn bộ danh sách ô chọn (Checkbox/Radio) mà không bị giới hạn không gian.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D55E027">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Nhược điểm:</w:t>
            </w:r>
            <w:r>
              <w:rPr>
                <w:rFonts w:hint="default" w:ascii="Times New Roman" w:hAnsi="Times New Roman" w:eastAsia="sans-serif" w:cs="Times New Roman"/>
                <w:sz w:val="20"/>
                <w:szCs w:val="20"/>
              </w:rPr>
              <w:t xml:space="preserve"> Mới bị giới hạn chiều ngang. Khi số lượng tiêu chí tăng lên, thanh ngang dễ bị tràn, buộc phải giấu tiêu chí vào các menu thả xuống (Dropdown), gây tốn thêm thao tác click của người dùng. </w:t>
            </w:r>
          </w:p>
        </w:tc>
      </w:tr>
      <w:tr w14:paraId="460FA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61B6E8C">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3. Trải nghiệm người dùng (UX)</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2B90271">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Hiển thị tất cả điều kiện lọc trực quan cùng lúc, giúp người dùng dễ dàng tích chọn nhiều tiêu chí kết hợp.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D317CB5">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Phù hợp với các trang thương mại điện tử có ít thuộc tính lọc đơn giản. </w:t>
            </w:r>
          </w:p>
        </w:tc>
      </w:tr>
    </w:tbl>
    <w:p w14:paraId="082F4CF7">
      <w:pPr>
        <w:pStyle w:val="5"/>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Chọn </w:t>
      </w:r>
      <w:r>
        <w:rPr>
          <w:rFonts w:hint="default" w:ascii="Times New Roman" w:hAnsi="Times New Roman" w:eastAsia="sans-serif" w:cs="Times New Roman"/>
          <w:b/>
          <w:bCs/>
          <w:sz w:val="20"/>
          <w:szCs w:val="20"/>
        </w:rPr>
        <w:t>Giải pháp (A) — Sidebar Filter (Cột bộ lọc cố định bên trái)</w:t>
      </w:r>
      <w:r>
        <w:rPr>
          <w:rFonts w:hint="default" w:ascii="Times New Roman" w:hAnsi="Times New Roman" w:eastAsia="sans-serif" w:cs="Times New Roman"/>
          <w:sz w:val="20"/>
          <w:szCs w:val="20"/>
        </w:rPr>
        <w:t xml:space="preserve">. Do RikkeiShop có quy mô lớn (hơn 50.000 sản phẩm với đa dạng ngành hàng &amp; nhiều thuộc tính thuộc các nhóm tiêu chí kết hợp), việc dùng Sidebar giúp người dùng dễ quan sát, thao tác lọc sâu và dễ dàng mở rộng danh mục tiêu chí về sau. </w:t>
      </w:r>
    </w:p>
    <w:p w14:paraId="18E5D91F">
      <w:pPr>
        <w:pStyle w:val="5"/>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p>
    <w:p w14:paraId="56440D9A">
      <w:pPr>
        <w:pStyle w:val="5"/>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bookmarkStart w:id="0" w:name="_GoBack"/>
      <w:bookmarkEnd w:id="0"/>
    </w:p>
    <w:p w14:paraId="537E33F3">
      <w:pPr>
        <w:pStyle w:val="5"/>
        <w:keepNext w:val="0"/>
        <w:keepLines w:val="0"/>
        <w:widowControl/>
        <w:suppressLineNumbers w:val="0"/>
        <w:spacing w:before="0" w:beforeAutospacing="0" w:line="15" w:lineRule="atLeast"/>
        <w:ind w:left="0" w:right="0"/>
        <w:rPr>
          <w:rFonts w:hint="default" w:eastAsia="sans-serif" w:cs="Times New Roman"/>
          <w:sz w:val="20"/>
          <w:szCs w:val="20"/>
          <w:lang w:val="en-US"/>
        </w:rPr>
      </w:pPr>
      <w:r>
        <w:rPr>
          <w:rFonts w:hint="default" w:eastAsia="sans-serif" w:cs="Times New Roman"/>
          <w:sz w:val="20"/>
          <w:szCs w:val="20"/>
          <w:lang w:val="en-US"/>
        </w:rPr>
        <w:t xml:space="preserve">Linkfigma : </w:t>
      </w:r>
    </w:p>
    <w:p w14:paraId="78D092E2">
      <w:pPr>
        <w:pStyle w:val="5"/>
        <w:keepNext w:val="0"/>
        <w:keepLines w:val="0"/>
        <w:widowControl/>
        <w:suppressLineNumbers w:val="0"/>
        <w:spacing w:before="0" w:beforeAutospacing="0" w:line="15" w:lineRule="atLeast"/>
        <w:ind w:left="0" w:right="0"/>
        <w:rPr>
          <w:rFonts w:hint="default" w:eastAsia="sans-serif" w:cs="Times New Roman"/>
          <w:sz w:val="20"/>
          <w:szCs w:val="20"/>
          <w:lang w:val="en-US"/>
        </w:rPr>
      </w:pPr>
      <w:r>
        <w:rPr>
          <w:rFonts w:hint="default" w:eastAsia="sans-serif"/>
          <w:sz w:val="20"/>
          <w:szCs w:val="20"/>
          <w:lang w:val="en-US"/>
        </w:rPr>
        <w:t>https://www.figma.com/design/5xMkij3OjswndoIe5mvtno/Untitled?node-id=0-1&amp;t=CrUxYmCo1vXsva0n-1</w:t>
      </w:r>
    </w:p>
    <w:p w14:paraId="2BC60585">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25086"/>
    <w:rsid w:val="24B430C3"/>
    <w:rsid w:val="6052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2026-09-25T06:45:00Z</dcterms:created>
  <dc:creator>Bách Vũ xuân</dc:creator>
  <cp:lastModifiedBy>Bách Vũ xuân</cp:lastModifiedBy>
  <dcterms:modified xsi:type="dcterms:W3CDTF">2026-09-28T03:51:03Z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FEEDF24BE45C4189B0FA3EFA7E48D58A_11</vt:lpwstr>
  </property>
</Properties>
</file>