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3BAFF" w14:textId="77777777" w:rsidR="002E58F0" w:rsidRDefault="00000000">
      <w:pPr>
        <w:spacing w:before="800" w:after="100"/>
        <w:jc w:val="center"/>
      </w:pPr>
      <w:r>
        <w:rPr>
          <w:b/>
          <w:bCs/>
          <w:color w:val="166534"/>
          <w:sz w:val="56"/>
          <w:szCs w:val="56"/>
        </w:rPr>
        <w:t>KI-Avatar-Projekt</w:t>
      </w:r>
    </w:p>
    <w:p w14:paraId="2C898AF3" w14:textId="77777777" w:rsidR="002E58F0" w:rsidRDefault="00000000">
      <w:pPr>
        <w:spacing w:after="60"/>
        <w:jc w:val="center"/>
      </w:pPr>
      <w:r>
        <w:rPr>
          <w:color w:val="1F2937"/>
          <w:sz w:val="28"/>
          <w:szCs w:val="28"/>
        </w:rPr>
        <w:t>Gesamtkonzept, Tool-Evaluation und Umsetzungsplan</w:t>
      </w:r>
    </w:p>
    <w:p w14:paraId="33A45C9A" w14:textId="77777777" w:rsidR="002E58F0" w:rsidRDefault="00000000">
      <w:pPr>
        <w:spacing w:after="600"/>
        <w:jc w:val="center"/>
      </w:pPr>
      <w:r>
        <w:rPr>
          <w:i/>
          <w:iCs/>
          <w:color w:val="6B7280"/>
          <w:sz w:val="20"/>
          <w:szCs w:val="20"/>
        </w:rPr>
        <w:t xml:space="preserve">Nische: Deutsch </w:t>
      </w:r>
      <w:proofErr w:type="spellStart"/>
      <w:r>
        <w:rPr>
          <w:i/>
          <w:iCs/>
          <w:color w:val="6B7280"/>
          <w:sz w:val="20"/>
          <w:szCs w:val="20"/>
        </w:rPr>
        <w:t>Dễ</w:t>
      </w:r>
      <w:proofErr w:type="spellEnd"/>
      <w:r>
        <w:rPr>
          <w:i/>
          <w:iCs/>
          <w:color w:val="6B7280"/>
          <w:sz w:val="20"/>
          <w:szCs w:val="20"/>
        </w:rPr>
        <w:t xml:space="preserve"> </w:t>
      </w:r>
      <w:proofErr w:type="spellStart"/>
      <w:r>
        <w:rPr>
          <w:i/>
          <w:iCs/>
          <w:color w:val="6B7280"/>
          <w:sz w:val="20"/>
          <w:szCs w:val="20"/>
        </w:rPr>
        <w:t>Hiểu</w:t>
      </w:r>
      <w:proofErr w:type="spellEnd"/>
      <w:r>
        <w:rPr>
          <w:i/>
          <w:iCs/>
          <w:color w:val="6B7280"/>
          <w:sz w:val="20"/>
          <w:szCs w:val="20"/>
        </w:rPr>
        <w:t xml:space="preserve"> — Deutsch lernen für </w:t>
      </w:r>
      <w:proofErr w:type="gramStart"/>
      <w:r>
        <w:rPr>
          <w:i/>
          <w:iCs/>
          <w:color w:val="6B7280"/>
          <w:sz w:val="20"/>
          <w:szCs w:val="20"/>
        </w:rPr>
        <w:t>Vietnamesen  ·</w:t>
      </w:r>
      <w:proofErr w:type="gramEnd"/>
      <w:r>
        <w:rPr>
          <w:i/>
          <w:iCs/>
          <w:color w:val="6B7280"/>
          <w:sz w:val="20"/>
          <w:szCs w:val="20"/>
        </w:rPr>
        <w:t xml:space="preserve">  Stand: Juli 2026</w:t>
      </w:r>
    </w:p>
    <w:p w14:paraId="43814EFF" w14:textId="77777777" w:rsidR="002E58F0" w:rsidRDefault="00000000">
      <w:r>
        <w:br w:type="page"/>
      </w:r>
    </w:p>
    <w:p w14:paraId="52C05850" w14:textId="77777777" w:rsidR="002E58F0" w:rsidRDefault="00000000">
      <w:pPr>
        <w:pStyle w:val="berschrift1"/>
      </w:pPr>
      <w:r>
        <w:lastRenderedPageBreak/>
        <w:t>Inhaltsverzeichnis</w:t>
      </w:r>
    </w:p>
    <w:p w14:paraId="3808E070" w14:textId="77777777" w:rsidR="002E58F0" w:rsidRDefault="00000000">
      <w:pPr>
        <w:pStyle w:val="Listenabsatz"/>
        <w:numPr>
          <w:ilvl w:val="0"/>
          <w:numId w:val="1"/>
        </w:numPr>
        <w:spacing w:after="80"/>
      </w:pPr>
      <w:r>
        <w:t>1. Geschäftskonzept</w:t>
      </w:r>
    </w:p>
    <w:p w14:paraId="4796E754" w14:textId="77777777" w:rsidR="002E58F0" w:rsidRDefault="00000000">
      <w:pPr>
        <w:pStyle w:val="Listenabsatz"/>
        <w:numPr>
          <w:ilvl w:val="0"/>
          <w:numId w:val="1"/>
        </w:numPr>
        <w:spacing w:after="80"/>
      </w:pPr>
      <w:r>
        <w:t>2. Technischer Workflow</w:t>
      </w:r>
    </w:p>
    <w:p w14:paraId="033555AA" w14:textId="77777777" w:rsidR="002E58F0" w:rsidRDefault="00000000">
      <w:pPr>
        <w:pStyle w:val="Listenabsatz"/>
        <w:numPr>
          <w:ilvl w:val="0"/>
          <w:numId w:val="1"/>
        </w:numPr>
        <w:spacing w:after="80"/>
      </w:pPr>
      <w:r>
        <w:t xml:space="preserve">3. </w:t>
      </w:r>
      <w:proofErr w:type="spellStart"/>
      <w:r>
        <w:t>TikTok</w:t>
      </w:r>
      <w:proofErr w:type="spellEnd"/>
      <w:r>
        <w:t>-Shop-Integration</w:t>
      </w:r>
    </w:p>
    <w:p w14:paraId="30240D8F" w14:textId="77777777" w:rsidR="002E58F0" w:rsidRDefault="00000000">
      <w:pPr>
        <w:pStyle w:val="Listenabsatz"/>
        <w:numPr>
          <w:ilvl w:val="0"/>
          <w:numId w:val="1"/>
        </w:numPr>
        <w:spacing w:after="80"/>
      </w:pPr>
      <w:r>
        <w:t>4. Content-Plan</w:t>
      </w:r>
    </w:p>
    <w:p w14:paraId="722906A2" w14:textId="77777777" w:rsidR="002E58F0" w:rsidRDefault="00000000">
      <w:pPr>
        <w:pStyle w:val="Listenabsatz"/>
        <w:numPr>
          <w:ilvl w:val="0"/>
          <w:numId w:val="1"/>
        </w:numPr>
        <w:spacing w:after="80"/>
      </w:pPr>
      <w:r>
        <w:t xml:space="preserve">5. </w:t>
      </w:r>
      <w:proofErr w:type="spellStart"/>
      <w:r>
        <w:t>Monetarisierungswege</w:t>
      </w:r>
      <w:proofErr w:type="spellEnd"/>
    </w:p>
    <w:p w14:paraId="2AF063F9" w14:textId="77777777" w:rsidR="002E58F0" w:rsidRDefault="00000000">
      <w:pPr>
        <w:pStyle w:val="Listenabsatz"/>
        <w:numPr>
          <w:ilvl w:val="0"/>
          <w:numId w:val="1"/>
        </w:numPr>
        <w:spacing w:after="80"/>
      </w:pPr>
      <w:r>
        <w:t>6. Automatisierung — Einordnung in die bestehende AI Factory</w:t>
      </w:r>
    </w:p>
    <w:p w14:paraId="63380951" w14:textId="77777777" w:rsidR="002E58F0" w:rsidRDefault="00000000">
      <w:pPr>
        <w:pStyle w:val="Listenabsatz"/>
        <w:numPr>
          <w:ilvl w:val="0"/>
          <w:numId w:val="1"/>
        </w:numPr>
        <w:spacing w:after="80"/>
      </w:pPr>
      <w:r>
        <w:t>7. Tool-Evaluation (Gesamtübersicht)</w:t>
      </w:r>
    </w:p>
    <w:p w14:paraId="77CA5BAA" w14:textId="77777777" w:rsidR="002E58F0" w:rsidRDefault="00000000">
      <w:pPr>
        <w:pStyle w:val="Listenabsatz"/>
        <w:numPr>
          <w:ilvl w:val="0"/>
          <w:numId w:val="1"/>
        </w:numPr>
        <w:spacing w:after="80"/>
      </w:pPr>
      <w:r>
        <w:t>8. Risiken &amp; Compliance</w:t>
      </w:r>
    </w:p>
    <w:p w14:paraId="292B7089" w14:textId="77777777" w:rsidR="002E58F0" w:rsidRDefault="00000000">
      <w:pPr>
        <w:pStyle w:val="Listenabsatz"/>
        <w:numPr>
          <w:ilvl w:val="0"/>
          <w:numId w:val="1"/>
        </w:numPr>
        <w:spacing w:after="80"/>
      </w:pPr>
      <w:r>
        <w:t>9. 8-Wochen-Roadmap</w:t>
      </w:r>
    </w:p>
    <w:p w14:paraId="02890147" w14:textId="77777777" w:rsidR="002E58F0" w:rsidRDefault="00000000">
      <w:pPr>
        <w:pStyle w:val="Listenabsatz"/>
        <w:numPr>
          <w:ilvl w:val="0"/>
          <w:numId w:val="1"/>
        </w:numPr>
        <w:spacing w:after="80"/>
      </w:pPr>
      <w:r>
        <w:t>10. Anhang: Compliance-</w:t>
      </w:r>
      <w:proofErr w:type="spellStart"/>
      <w:r>
        <w:t>Critic</w:t>
      </w:r>
      <w:proofErr w:type="spellEnd"/>
      <w:r>
        <w:t>-Agent</w:t>
      </w:r>
    </w:p>
    <w:p w14:paraId="5D02BB89" w14:textId="77777777" w:rsidR="002E58F0" w:rsidRDefault="00000000">
      <w:r>
        <w:br w:type="page"/>
      </w:r>
    </w:p>
    <w:p w14:paraId="4CE16032" w14:textId="77777777" w:rsidR="002E58F0" w:rsidRDefault="00000000">
      <w:pPr>
        <w:pStyle w:val="berschrift1"/>
      </w:pPr>
      <w:r>
        <w:lastRenderedPageBreak/>
        <w:t>1. Geschäftskonzept</w:t>
      </w:r>
    </w:p>
    <w:p w14:paraId="7D343E72" w14:textId="77777777" w:rsidR="002E58F0" w:rsidRDefault="00000000">
      <w:pPr>
        <w:spacing w:after="140"/>
      </w:pPr>
      <w:r>
        <w:t xml:space="preserve">Ein KI-Avatar mit fester, wiedererkennbarer Persona postet automatisiert kurze Videos in der Nische „Deutsch lernen für Vietnamesen“. Diese Nische wurde gewählt, weil sie sich mit bereits bestehenden Assets deckt: dem geplanten YouTube-Kanal für vietnamesische </w:t>
      </w:r>
      <w:proofErr w:type="spellStart"/>
      <w:proofErr w:type="gramStart"/>
      <w:r>
        <w:t>Migrant:innen</w:t>
      </w:r>
      <w:proofErr w:type="spellEnd"/>
      <w:proofErr w:type="gramEnd"/>
      <w:r>
        <w:t xml:space="preserve"> in Deutschland und dem Vietnamese-German-</w:t>
      </w:r>
      <w:proofErr w:type="spellStart"/>
      <w:r>
        <w:t>Assistant</w:t>
      </w:r>
      <w:proofErr w:type="spellEnd"/>
      <w:r>
        <w:t>-Konzept.</w:t>
      </w:r>
    </w:p>
    <w:p w14:paraId="584C84E9" w14:textId="77777777" w:rsidR="002E58F0" w:rsidRDefault="00000000">
      <w:pPr>
        <w:spacing w:after="140"/>
      </w:pPr>
      <w:r>
        <w:t>Kernprinzip: „Einmal erstellen, mehrfach skalieren.“ Eine Kern-Lektion wird produziert und in acht Formate/Kanäle ausgespielt, statt für jede Plattform neuen Content zu drehen.</w:t>
      </w:r>
    </w:p>
    <w:p w14:paraId="0A93D542" w14:textId="77777777" w:rsidR="002E58F0" w:rsidRDefault="00000000">
      <w:pPr>
        <w:pStyle w:val="berschrift2"/>
      </w:pPr>
      <w:r>
        <w:t>Realistische Einordnung</w:t>
      </w:r>
    </w:p>
    <w:p w14:paraId="64690D0E" w14:textId="77777777" w:rsidR="002E58F0" w:rsidRDefault="00000000">
      <w:pPr>
        <w:pStyle w:val="Listenabsatz"/>
        <w:numPr>
          <w:ilvl w:val="0"/>
          <w:numId w:val="1"/>
        </w:numPr>
        <w:spacing w:after="80"/>
      </w:pPr>
      <w:r>
        <w:t>30–90 Tage bis zur ersten Profitabilität — kein passives Einkommen, sondern ein System, das laufend optimiert wird.</w:t>
      </w:r>
    </w:p>
    <w:p w14:paraId="2D26C840" w14:textId="77777777" w:rsidR="002E58F0" w:rsidRDefault="00000000">
      <w:pPr>
        <w:pStyle w:val="Listenabsatz"/>
        <w:numPr>
          <w:ilvl w:val="0"/>
          <w:numId w:val="1"/>
        </w:numPr>
        <w:spacing w:after="80"/>
      </w:pPr>
      <w:r>
        <w:t xml:space="preserve">Schnellster Einstiegspunkt: </w:t>
      </w:r>
      <w:proofErr w:type="spellStart"/>
      <w:r>
        <w:t>TikTok</w:t>
      </w:r>
      <w:proofErr w:type="spellEnd"/>
      <w:r>
        <w:t>-Shop-</w:t>
      </w:r>
      <w:proofErr w:type="spellStart"/>
      <w:r>
        <w:t>Affiliate</w:t>
      </w:r>
      <w:proofErr w:type="spellEnd"/>
      <w:r>
        <w:t xml:space="preserve"> (ab 1.000 Followern erreichbar).</w:t>
      </w:r>
    </w:p>
    <w:p w14:paraId="43DD03E2" w14:textId="77777777" w:rsidR="002E58F0" w:rsidRDefault="00000000">
      <w:pPr>
        <w:pStyle w:val="Listenabsatz"/>
        <w:numPr>
          <w:ilvl w:val="0"/>
          <w:numId w:val="1"/>
        </w:numPr>
        <w:spacing w:after="80"/>
      </w:pPr>
      <w:r>
        <w:t>Langfristig wertvoller: eigene Produkte (E-Book, Kurs) und Automatisierungs-Dienstleistungen, da hier keine Plattform-Provision anfällt.</w:t>
      </w:r>
    </w:p>
    <w:p w14:paraId="10EADDA1" w14:textId="77777777" w:rsidR="002E58F0" w:rsidRDefault="00000000">
      <w:pPr>
        <w:pStyle w:val="berschrift1"/>
      </w:pPr>
      <w:r>
        <w:t>2. Technischer Workflow</w:t>
      </w:r>
    </w:p>
    <w:p w14:paraId="1D452BE1" w14:textId="77777777" w:rsidR="002E58F0" w:rsidRDefault="00000000">
      <w:pPr>
        <w:spacing w:after="140"/>
      </w:pPr>
      <w:r>
        <w:t>Hook → Skript → Avatar → Edit → Upload:</w:t>
      </w:r>
    </w:p>
    <w:p w14:paraId="01B107AC" w14:textId="77777777" w:rsidR="002E58F0" w:rsidRDefault="00000000">
      <w:pPr>
        <w:pStyle w:val="Listenabsatz"/>
        <w:numPr>
          <w:ilvl w:val="0"/>
          <w:numId w:val="1"/>
        </w:numPr>
        <w:spacing w:after="80"/>
      </w:pPr>
      <w:r>
        <w:t>Hook: 5–10 Varianten pro Thema generieren lassen, nur Top-Performer skalieren.</w:t>
      </w:r>
    </w:p>
    <w:p w14:paraId="7F7FF60C" w14:textId="77777777" w:rsidR="002E58F0" w:rsidRDefault="00000000">
      <w:pPr>
        <w:pStyle w:val="Listenabsatz"/>
        <w:numPr>
          <w:ilvl w:val="0"/>
          <w:numId w:val="1"/>
        </w:numPr>
        <w:spacing w:after="80"/>
      </w:pPr>
      <w:r>
        <w:t xml:space="preserve">Skript: kurzes Gesamtskript (20–45 Sek. für </w:t>
      </w:r>
      <w:proofErr w:type="spellStart"/>
      <w:r>
        <w:t>TikTok</w:t>
      </w:r>
      <w:proofErr w:type="spellEnd"/>
      <w:r>
        <w:t>, 3–5 Min. für YouTube Long-Form).</w:t>
      </w:r>
    </w:p>
    <w:p w14:paraId="6B0F1CC6" w14:textId="77777777" w:rsidR="002E58F0" w:rsidRDefault="00000000">
      <w:pPr>
        <w:pStyle w:val="Listenabsatz"/>
        <w:numPr>
          <w:ilvl w:val="0"/>
          <w:numId w:val="1"/>
        </w:numPr>
        <w:spacing w:after="80"/>
      </w:pPr>
      <w:r>
        <w:t>Avatar-Rendering: Talking-Head-Video aus Skript + Stimme.</w:t>
      </w:r>
    </w:p>
    <w:p w14:paraId="3DCFD6C9" w14:textId="77777777" w:rsidR="002E58F0" w:rsidRDefault="00000000">
      <w:pPr>
        <w:pStyle w:val="Listenabsatz"/>
        <w:numPr>
          <w:ilvl w:val="0"/>
          <w:numId w:val="1"/>
        </w:numPr>
        <w:spacing w:after="80"/>
      </w:pPr>
      <w:r>
        <w:t>Edit: Untertitel, Schnitttempo, B-Roll, Sound.</w:t>
      </w:r>
    </w:p>
    <w:p w14:paraId="696FA46D" w14:textId="77777777" w:rsidR="002E58F0" w:rsidRDefault="00000000">
      <w:pPr>
        <w:pStyle w:val="Listenabsatz"/>
        <w:numPr>
          <w:ilvl w:val="0"/>
          <w:numId w:val="1"/>
        </w:numPr>
        <w:spacing w:after="80"/>
      </w:pPr>
      <w:r>
        <w:t>Upload: mit KI-Kennzeichnung, über offizielle Scheduler — nie inoffizielle Login-Bots.</w:t>
      </w:r>
    </w:p>
    <w:p w14:paraId="7B03C768" w14:textId="77777777" w:rsidR="002E58F0" w:rsidRDefault="00000000">
      <w:pPr>
        <w:pStyle w:val="berschrift1"/>
      </w:pPr>
      <w:r>
        <w:t xml:space="preserve">3. </w:t>
      </w:r>
      <w:proofErr w:type="spellStart"/>
      <w:r>
        <w:t>TikTok</w:t>
      </w:r>
      <w:proofErr w:type="spellEnd"/>
      <w:r>
        <w:t>-Shop-Integration</w:t>
      </w:r>
    </w:p>
    <w:p w14:paraId="5B05CA81" w14:textId="77777777" w:rsidR="002E58F0" w:rsidRDefault="00000000">
      <w:pPr>
        <w:pStyle w:val="Listenabsatz"/>
        <w:numPr>
          <w:ilvl w:val="0"/>
          <w:numId w:val="1"/>
        </w:numPr>
        <w:spacing w:after="80"/>
      </w:pPr>
      <w:proofErr w:type="spellStart"/>
      <w:r>
        <w:t>Affiliate</w:t>
      </w:r>
      <w:proofErr w:type="spellEnd"/>
      <w:r>
        <w:t>-Einstieg ab 1.000 Followern; unter 5.000 Followern läuft der Account im 30-Tage Creator-Pilot-Programm mit eingeschränktem Marktplatzzugang.</w:t>
      </w:r>
    </w:p>
    <w:p w14:paraId="08369C18" w14:textId="77777777" w:rsidR="002E58F0" w:rsidRDefault="00000000">
      <w:pPr>
        <w:pStyle w:val="Listenabsatz"/>
        <w:numPr>
          <w:ilvl w:val="0"/>
          <w:numId w:val="1"/>
        </w:numPr>
        <w:spacing w:after="80"/>
      </w:pPr>
      <w:r>
        <w:t xml:space="preserve">EU/Deutschland: </w:t>
      </w:r>
      <w:proofErr w:type="spellStart"/>
      <w:r>
        <w:t>TikTok</w:t>
      </w:r>
      <w:proofErr w:type="spellEnd"/>
      <w:r>
        <w:t>-Shop-Provision seit 8. Januar 2026 von 5 % auf 9 % angehoben.</w:t>
      </w:r>
    </w:p>
    <w:p w14:paraId="320F0768" w14:textId="77777777" w:rsidR="002E58F0" w:rsidRDefault="00000000">
      <w:pPr>
        <w:pStyle w:val="Listenabsatz"/>
        <w:numPr>
          <w:ilvl w:val="0"/>
          <w:numId w:val="1"/>
        </w:numPr>
        <w:spacing w:after="80"/>
      </w:pPr>
      <w:r>
        <w:t xml:space="preserve">Seit Mai 2026 gelten tägliche Post-Limits für Shop-Content (bis 30 </w:t>
      </w:r>
      <w:proofErr w:type="spellStart"/>
      <w:r>
        <w:t>shoppable</w:t>
      </w:r>
      <w:proofErr w:type="spellEnd"/>
      <w:r>
        <w:t xml:space="preserve"> Videos/Tag).</w:t>
      </w:r>
    </w:p>
    <w:p w14:paraId="059BED96" w14:textId="77777777" w:rsidR="002E58F0" w:rsidRDefault="00000000">
      <w:pPr>
        <w:pStyle w:val="Listenabsatz"/>
        <w:numPr>
          <w:ilvl w:val="0"/>
          <w:numId w:val="1"/>
        </w:numPr>
        <w:spacing w:after="80"/>
      </w:pPr>
      <w:r>
        <w:t xml:space="preserve">Reihenfolge: erst </w:t>
      </w:r>
      <w:proofErr w:type="spellStart"/>
      <w:r>
        <w:t>Affiliate</w:t>
      </w:r>
      <w:proofErr w:type="spellEnd"/>
      <w:r>
        <w:t xml:space="preserve"> (kein Lager, kein Risiko), später eigene Produkte über das Seller Center ergänzen.</w:t>
      </w:r>
    </w:p>
    <w:p w14:paraId="49F64DF0" w14:textId="77777777" w:rsidR="002E58F0" w:rsidRDefault="00000000">
      <w:pPr>
        <w:pStyle w:val="berschrift1"/>
      </w:pPr>
      <w:r>
        <w:t>4. Content-Plan</w:t>
      </w:r>
    </w:p>
    <w:p w14:paraId="0918BDBE" w14:textId="77777777" w:rsidR="002E58F0" w:rsidRDefault="00000000">
      <w:pPr>
        <w:spacing w:after="140"/>
      </w:pPr>
      <w:r>
        <w:t xml:space="preserve">Vier Content-Säulen: Produkt/Hook-Ad (~40 %), Mini-Tutorial (~25 %), </w:t>
      </w:r>
      <w:proofErr w:type="spellStart"/>
      <w:r>
        <w:t>Storytime</w:t>
      </w:r>
      <w:proofErr w:type="spellEnd"/>
      <w:r>
        <w:t>/Charakter-Content (~20 %), Trend-</w:t>
      </w:r>
      <w:proofErr w:type="spellStart"/>
      <w:r>
        <w:t>Jacking</w:t>
      </w:r>
      <w:proofErr w:type="spellEnd"/>
      <w:r>
        <w:t xml:space="preserve"> (~15 %).</w:t>
      </w:r>
    </w:p>
    <w:p w14:paraId="1533D56D" w14:textId="77777777" w:rsidR="002E58F0" w:rsidRDefault="00000000">
      <w:pPr>
        <w:spacing w:after="140"/>
      </w:pPr>
      <w:r>
        <w:t xml:space="preserve">2026-Update: </w:t>
      </w:r>
      <w:proofErr w:type="spellStart"/>
      <w:r>
        <w:t>TikToks</w:t>
      </w:r>
      <w:proofErr w:type="spellEnd"/>
      <w:r>
        <w:t xml:space="preserve"> „More </w:t>
      </w:r>
      <w:proofErr w:type="spellStart"/>
      <w:r>
        <w:t>Minutes</w:t>
      </w:r>
      <w:proofErr w:type="spellEnd"/>
      <w:r>
        <w:t>“-Initiative bevorzugt inzwischen auch längere Videos (3–5 Min.) mit hoher Rückhaltequote — reine Kurz-Hooks sollten durch einzelne längere Erklärvideos ergänzt werden.</w:t>
      </w:r>
    </w:p>
    <w:p w14:paraId="008F814E" w14:textId="77777777" w:rsidR="002E58F0" w:rsidRDefault="00000000">
      <w:pPr>
        <w:pStyle w:val="berschrift2"/>
      </w:pPr>
      <w:r>
        <w:t>Atomisierungstabelle: 1 Lektion → 8 Verwertungen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600"/>
        <w:gridCol w:w="2700"/>
      </w:tblGrid>
      <w:tr w:rsidR="002E58F0" w14:paraId="6AFE9F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6653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0447C" w14:textId="77777777" w:rsidR="002E58F0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#</w:t>
            </w:r>
          </w:p>
        </w:tc>
        <w:tc>
          <w:tcPr>
            <w:tcW w:w="3200" w:type="dxa"/>
            <w:shd w:val="clear" w:color="auto" w:fill="16653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016E6" w14:textId="77777777" w:rsidR="002E58F0" w:rsidRDefault="00000000">
            <w:r>
              <w:rPr>
                <w:b/>
                <w:bCs/>
                <w:color w:val="FFFFFF"/>
                <w:sz w:val="19"/>
                <w:szCs w:val="19"/>
              </w:rPr>
              <w:t>Format</w:t>
            </w:r>
          </w:p>
        </w:tc>
        <w:tc>
          <w:tcPr>
            <w:tcW w:w="2600" w:type="dxa"/>
            <w:shd w:val="clear" w:color="auto" w:fill="16653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B5055" w14:textId="77777777" w:rsidR="002E58F0" w:rsidRDefault="00000000">
            <w:r>
              <w:rPr>
                <w:b/>
                <w:bCs/>
                <w:color w:val="FFFFFF"/>
                <w:sz w:val="19"/>
                <w:szCs w:val="19"/>
              </w:rPr>
              <w:t>Kanal</w:t>
            </w:r>
          </w:p>
        </w:tc>
        <w:tc>
          <w:tcPr>
            <w:tcW w:w="2700" w:type="dxa"/>
            <w:shd w:val="clear" w:color="auto" w:fill="16653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595BF" w14:textId="77777777" w:rsidR="002E58F0" w:rsidRDefault="00000000">
            <w:r>
              <w:rPr>
                <w:b/>
                <w:bCs/>
                <w:color w:val="FFFFFF"/>
                <w:sz w:val="19"/>
                <w:szCs w:val="19"/>
              </w:rPr>
              <w:t>Einnahmeweg</w:t>
            </w:r>
          </w:p>
        </w:tc>
      </w:tr>
      <w:tr w:rsidR="002E58F0" w14:paraId="06CA01F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59B12" w14:textId="77777777" w:rsidR="002E58F0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AD77C" w14:textId="77777777" w:rsidR="002E58F0" w:rsidRDefault="00000000">
            <w:r>
              <w:rPr>
                <w:sz w:val="19"/>
                <w:szCs w:val="19"/>
              </w:rPr>
              <w:t>30–60 Sek. Avatar-Clip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970A3" w14:textId="77777777" w:rsidR="002E58F0" w:rsidRDefault="00000000">
            <w:proofErr w:type="spellStart"/>
            <w:r>
              <w:rPr>
                <w:sz w:val="19"/>
                <w:szCs w:val="19"/>
              </w:rPr>
              <w:t>TikTok</w:t>
            </w:r>
            <w:proofErr w:type="spellEnd"/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2E6B8" w14:textId="77777777" w:rsidR="002E58F0" w:rsidRDefault="00000000">
            <w:r>
              <w:rPr>
                <w:sz w:val="19"/>
                <w:szCs w:val="19"/>
              </w:rPr>
              <w:t xml:space="preserve">Shop-Link, </w:t>
            </w:r>
            <w:proofErr w:type="spellStart"/>
            <w:r>
              <w:rPr>
                <w:sz w:val="19"/>
                <w:szCs w:val="19"/>
              </w:rPr>
              <w:t>Affiliate</w:t>
            </w:r>
            <w:proofErr w:type="spellEnd"/>
          </w:p>
        </w:tc>
      </w:tr>
      <w:tr w:rsidR="002E58F0" w14:paraId="3B22E6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9B0B4" w14:textId="77777777" w:rsidR="002E58F0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CB2AD" w14:textId="77777777" w:rsidR="002E58F0" w:rsidRDefault="00000000">
            <w:r>
              <w:rPr>
                <w:sz w:val="19"/>
                <w:szCs w:val="19"/>
              </w:rPr>
              <w:t>Gleicher Clip, andere Caption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F3CAF" w14:textId="77777777" w:rsidR="002E58F0" w:rsidRDefault="00000000">
            <w:r>
              <w:rPr>
                <w:sz w:val="19"/>
                <w:szCs w:val="19"/>
              </w:rPr>
              <w:t>YouTube Shorts</w:t>
            </w:r>
          </w:p>
        </w:tc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7FB5E" w14:textId="77777777" w:rsidR="002E58F0" w:rsidRDefault="00000000">
            <w:r>
              <w:rPr>
                <w:sz w:val="19"/>
                <w:szCs w:val="19"/>
              </w:rPr>
              <w:t>Ads-Revenue</w:t>
            </w:r>
          </w:p>
        </w:tc>
      </w:tr>
      <w:tr w:rsidR="002E58F0" w14:paraId="29CBF33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28251" w14:textId="77777777" w:rsidR="002E58F0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E444E" w14:textId="77777777" w:rsidR="002E58F0" w:rsidRDefault="00000000">
            <w:r>
              <w:rPr>
                <w:sz w:val="19"/>
                <w:szCs w:val="19"/>
              </w:rPr>
              <w:t>Gleicher Clip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F26E0" w14:textId="77777777" w:rsidR="002E58F0" w:rsidRDefault="00000000">
            <w:r>
              <w:rPr>
                <w:sz w:val="19"/>
                <w:szCs w:val="19"/>
              </w:rPr>
              <w:t>Instagram Reels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31E3D" w14:textId="77777777" w:rsidR="002E58F0" w:rsidRDefault="00000000">
            <w:r>
              <w:rPr>
                <w:sz w:val="19"/>
                <w:szCs w:val="19"/>
              </w:rPr>
              <w:t>Reichweite → Traffic</w:t>
            </w:r>
          </w:p>
        </w:tc>
      </w:tr>
      <w:tr w:rsidR="002E58F0" w14:paraId="2BA5172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E2B6C" w14:textId="77777777" w:rsidR="002E58F0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488AE" w14:textId="77777777" w:rsidR="002E58F0" w:rsidRDefault="00000000">
            <w:r>
              <w:rPr>
                <w:sz w:val="19"/>
                <w:szCs w:val="19"/>
              </w:rPr>
              <w:t>Mehrere Lektionen zusammengeschnitten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C48C2" w14:textId="77777777" w:rsidR="002E58F0" w:rsidRDefault="00000000">
            <w:r>
              <w:rPr>
                <w:sz w:val="19"/>
                <w:szCs w:val="19"/>
              </w:rPr>
              <w:t>YouTube Long-Form</w:t>
            </w:r>
          </w:p>
        </w:tc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03A9C" w14:textId="77777777" w:rsidR="002E58F0" w:rsidRDefault="00000000">
            <w:r>
              <w:rPr>
                <w:sz w:val="19"/>
                <w:szCs w:val="19"/>
              </w:rPr>
              <w:t>Ads-Revenue, höherer RPM</w:t>
            </w:r>
          </w:p>
        </w:tc>
      </w:tr>
      <w:tr w:rsidR="002E58F0" w14:paraId="7F7A52C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66B57" w14:textId="77777777" w:rsidR="002E58F0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0D495" w14:textId="77777777" w:rsidR="002E58F0" w:rsidRDefault="00000000">
            <w:r>
              <w:rPr>
                <w:sz w:val="19"/>
                <w:szCs w:val="19"/>
              </w:rPr>
              <w:t>Skript-Text + Vokabelliste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801DD" w14:textId="77777777" w:rsidR="002E58F0" w:rsidRDefault="00000000">
            <w:proofErr w:type="spellStart"/>
            <w:r>
              <w:rPr>
                <w:sz w:val="19"/>
                <w:szCs w:val="19"/>
              </w:rPr>
              <w:t>TikTok</w:t>
            </w:r>
            <w:proofErr w:type="spellEnd"/>
            <w:r>
              <w:rPr>
                <w:sz w:val="19"/>
                <w:szCs w:val="19"/>
              </w:rPr>
              <w:t xml:space="preserve"> Shop / eigener Shop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C5BCA" w14:textId="77777777" w:rsidR="002E58F0" w:rsidRDefault="00000000">
            <w:r>
              <w:rPr>
                <w:sz w:val="19"/>
                <w:szCs w:val="19"/>
              </w:rPr>
              <w:t>Direktverkauf Lernkarte</w:t>
            </w:r>
          </w:p>
        </w:tc>
      </w:tr>
      <w:tr w:rsidR="002E58F0" w14:paraId="0C0B0D6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6D359" w14:textId="77777777" w:rsidR="002E58F0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6A737" w14:textId="77777777" w:rsidR="002E58F0" w:rsidRDefault="00000000">
            <w:r>
              <w:rPr>
                <w:sz w:val="19"/>
                <w:szCs w:val="19"/>
              </w:rPr>
              <w:t>10–15 Lektionen gebündelt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9D76D" w14:textId="77777777" w:rsidR="002E58F0" w:rsidRDefault="00000000">
            <w:r>
              <w:rPr>
                <w:sz w:val="19"/>
                <w:szCs w:val="19"/>
              </w:rPr>
              <w:t>Amazon KDP E-Book</w:t>
            </w:r>
          </w:p>
        </w:tc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A408C" w14:textId="77777777" w:rsidR="002E58F0" w:rsidRDefault="00000000">
            <w:r>
              <w:rPr>
                <w:sz w:val="19"/>
                <w:szCs w:val="19"/>
              </w:rPr>
              <w:t>70 % Royalty</w:t>
            </w:r>
          </w:p>
        </w:tc>
      </w:tr>
      <w:tr w:rsidR="002E58F0" w14:paraId="3CBC38F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F153F" w14:textId="77777777" w:rsidR="002E58F0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ED506" w14:textId="77777777" w:rsidR="002E58F0" w:rsidRDefault="00000000">
            <w:r>
              <w:rPr>
                <w:sz w:val="19"/>
                <w:szCs w:val="19"/>
              </w:rPr>
              <w:t>Lektion + Arbeitsblatt + Quiz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F176D" w14:textId="77777777" w:rsidR="002E58F0" w:rsidRDefault="00000000">
            <w:r>
              <w:rPr>
                <w:sz w:val="19"/>
                <w:szCs w:val="19"/>
              </w:rPr>
              <w:t>Eigener Online-Kurs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29F0B" w14:textId="77777777" w:rsidR="002E58F0" w:rsidRDefault="00000000">
            <w:r>
              <w:rPr>
                <w:sz w:val="19"/>
                <w:szCs w:val="19"/>
              </w:rPr>
              <w:t>Einmalzahlung/Rate</w:t>
            </w:r>
          </w:p>
        </w:tc>
      </w:tr>
      <w:tr w:rsidR="002E58F0" w14:paraId="47747D7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16E7D" w14:textId="77777777" w:rsidR="002E58F0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86B55" w14:textId="77777777" w:rsidR="002E58F0" w:rsidRDefault="00000000">
            <w:r>
              <w:rPr>
                <w:sz w:val="19"/>
                <w:szCs w:val="19"/>
              </w:rPr>
              <w:t>Bonus-Version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A5F05" w14:textId="77777777" w:rsidR="002E58F0" w:rsidRDefault="00000000">
            <w:proofErr w:type="spellStart"/>
            <w:r>
              <w:rPr>
                <w:sz w:val="19"/>
                <w:szCs w:val="19"/>
              </w:rPr>
              <w:t>Patreon</w:t>
            </w:r>
            <w:proofErr w:type="spellEnd"/>
            <w:r>
              <w:rPr>
                <w:sz w:val="19"/>
                <w:szCs w:val="19"/>
              </w:rPr>
              <w:t>/Membership</w:t>
            </w:r>
          </w:p>
        </w:tc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BECB3" w14:textId="77777777" w:rsidR="002E58F0" w:rsidRDefault="00000000">
            <w:r>
              <w:rPr>
                <w:sz w:val="19"/>
                <w:szCs w:val="19"/>
              </w:rPr>
              <w:t>Monatliches Abo</w:t>
            </w:r>
          </w:p>
        </w:tc>
      </w:tr>
    </w:tbl>
    <w:p w14:paraId="5AFE5AC1" w14:textId="77777777" w:rsidR="002E58F0" w:rsidRDefault="00000000">
      <w:pPr>
        <w:pStyle w:val="berschrift1"/>
      </w:pPr>
      <w:r>
        <w:t xml:space="preserve">5. </w:t>
      </w:r>
      <w:proofErr w:type="spellStart"/>
      <w:r>
        <w:t>Monetarisierungswege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200"/>
        <w:gridCol w:w="2200"/>
      </w:tblGrid>
      <w:tr w:rsidR="002E58F0" w14:paraId="6BE4D1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6653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C891C" w14:textId="77777777" w:rsidR="002E58F0" w:rsidRDefault="00000000">
            <w:r>
              <w:rPr>
                <w:b/>
                <w:bCs/>
                <w:color w:val="FFFFFF"/>
                <w:sz w:val="19"/>
                <w:szCs w:val="19"/>
              </w:rPr>
              <w:t>Kanal</w:t>
            </w:r>
          </w:p>
        </w:tc>
        <w:tc>
          <w:tcPr>
            <w:tcW w:w="4200" w:type="dxa"/>
            <w:shd w:val="clear" w:color="auto" w:fill="16653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4DFB3" w14:textId="77777777" w:rsidR="002E58F0" w:rsidRDefault="00000000">
            <w:r>
              <w:rPr>
                <w:b/>
                <w:bCs/>
                <w:color w:val="FFFFFF"/>
                <w:sz w:val="19"/>
                <w:szCs w:val="19"/>
              </w:rPr>
              <w:t>Voraussetzung 2026</w:t>
            </w:r>
          </w:p>
        </w:tc>
        <w:tc>
          <w:tcPr>
            <w:tcW w:w="2200" w:type="dxa"/>
            <w:shd w:val="clear" w:color="auto" w:fill="16653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6987D" w14:textId="77777777" w:rsidR="002E58F0" w:rsidRDefault="00000000">
            <w:r>
              <w:rPr>
                <w:b/>
                <w:bCs/>
                <w:color w:val="FFFFFF"/>
                <w:sz w:val="19"/>
                <w:szCs w:val="19"/>
              </w:rPr>
              <w:t>Realismus</w:t>
            </w:r>
          </w:p>
        </w:tc>
      </w:tr>
      <w:tr w:rsidR="002E58F0" w14:paraId="020CAC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C7A4B" w14:textId="77777777" w:rsidR="002E58F0" w:rsidRDefault="00000000">
            <w:proofErr w:type="spellStart"/>
            <w:r>
              <w:rPr>
                <w:sz w:val="19"/>
                <w:szCs w:val="19"/>
              </w:rPr>
              <w:t>TikTok</w:t>
            </w:r>
            <w:proofErr w:type="spellEnd"/>
            <w:r>
              <w:rPr>
                <w:sz w:val="19"/>
                <w:szCs w:val="19"/>
              </w:rPr>
              <w:t xml:space="preserve"> Shop </w:t>
            </w:r>
            <w:proofErr w:type="spellStart"/>
            <w:r>
              <w:rPr>
                <w:sz w:val="19"/>
                <w:szCs w:val="19"/>
              </w:rPr>
              <w:t>Affiliate</w:t>
            </w:r>
            <w:proofErr w:type="spellEnd"/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C5BBF" w14:textId="77777777" w:rsidR="002E58F0" w:rsidRDefault="00000000">
            <w:r>
              <w:rPr>
                <w:sz w:val="19"/>
                <w:szCs w:val="19"/>
              </w:rPr>
              <w:t>1.000 Follower (Start), 5.000 (voll)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899B0" w14:textId="77777777" w:rsidR="002E58F0" w:rsidRDefault="00000000">
            <w:r>
              <w:rPr>
                <w:sz w:val="19"/>
                <w:szCs w:val="19"/>
              </w:rPr>
              <w:t>5–20 % Provision/Verkauf</w:t>
            </w:r>
          </w:p>
        </w:tc>
      </w:tr>
      <w:tr w:rsidR="002E58F0" w14:paraId="0D4E08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6B4F0" w14:textId="77777777" w:rsidR="002E58F0" w:rsidRDefault="00000000">
            <w:r>
              <w:rPr>
                <w:sz w:val="19"/>
                <w:szCs w:val="19"/>
              </w:rPr>
              <w:t>YouTube Shorts/YPP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833FB" w14:textId="77777777" w:rsidR="002E58F0" w:rsidRDefault="00000000">
            <w:r>
              <w:rPr>
                <w:sz w:val="19"/>
                <w:szCs w:val="19"/>
              </w:rPr>
              <w:t>500 Abos + 3 Mio. Views/90 Tage (Fan-Funding); 1.000 Abos + 10 Mio. Views/90 Tage oder 4.000 Std. (volle Werbeeinnahmen)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EF807" w14:textId="77777777" w:rsidR="002E58F0" w:rsidRDefault="00000000">
            <w:r>
              <w:rPr>
                <w:sz w:val="19"/>
                <w:szCs w:val="19"/>
              </w:rPr>
              <w:t>0,02–0,04 €/1.000 Views</w:t>
            </w:r>
          </w:p>
        </w:tc>
      </w:tr>
      <w:tr w:rsidR="002E58F0" w14:paraId="6FE8A0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D5656" w14:textId="77777777" w:rsidR="002E58F0" w:rsidRDefault="00000000">
            <w:r>
              <w:rPr>
                <w:sz w:val="19"/>
                <w:szCs w:val="19"/>
              </w:rPr>
              <w:t>Instagram Reels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5D180" w14:textId="77777777" w:rsidR="002E58F0" w:rsidRDefault="00000000">
            <w:r>
              <w:rPr>
                <w:sz w:val="19"/>
                <w:szCs w:val="19"/>
              </w:rPr>
              <w:t>Professional-Konto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2CE13" w14:textId="77777777" w:rsidR="002E58F0" w:rsidRDefault="00000000">
            <w:r>
              <w:rPr>
                <w:sz w:val="19"/>
                <w:szCs w:val="19"/>
              </w:rPr>
              <w:t>Reels Play Bonus seit März 2026 eingestellt — nur Traffic-Kanal</w:t>
            </w:r>
          </w:p>
        </w:tc>
      </w:tr>
      <w:tr w:rsidR="002E58F0" w14:paraId="340EB7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0B869" w14:textId="77777777" w:rsidR="002E58F0" w:rsidRDefault="00000000">
            <w:proofErr w:type="spellStart"/>
            <w:r>
              <w:rPr>
                <w:sz w:val="19"/>
                <w:szCs w:val="19"/>
              </w:rPr>
              <w:t>Affiliate</w:t>
            </w:r>
            <w:proofErr w:type="spellEnd"/>
            <w:r>
              <w:rPr>
                <w:sz w:val="19"/>
                <w:szCs w:val="19"/>
              </w:rPr>
              <w:t xml:space="preserve"> (Babbel, </w:t>
            </w:r>
            <w:proofErr w:type="spellStart"/>
            <w:r>
              <w:rPr>
                <w:sz w:val="19"/>
                <w:szCs w:val="19"/>
              </w:rPr>
              <w:t>Busuu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Udemy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F7C13" w14:textId="77777777" w:rsidR="002E58F0" w:rsidRDefault="00000000">
            <w:r>
              <w:rPr>
                <w:sz w:val="19"/>
                <w:szCs w:val="19"/>
              </w:rPr>
              <w:t>Partnerprogramm-Anmeldung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795E7" w14:textId="77777777" w:rsidR="002E58F0" w:rsidRDefault="00000000">
            <w:r>
              <w:rPr>
                <w:sz w:val="19"/>
                <w:szCs w:val="19"/>
              </w:rPr>
              <w:t>20–40 % Provision je Anbieter</w:t>
            </w:r>
          </w:p>
        </w:tc>
      </w:tr>
      <w:tr w:rsidR="002E58F0" w14:paraId="2F56F3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627B8" w14:textId="77777777" w:rsidR="002E58F0" w:rsidRDefault="00000000">
            <w:r>
              <w:rPr>
                <w:sz w:val="19"/>
                <w:szCs w:val="19"/>
              </w:rPr>
              <w:t>UGC für Sprachschulen/Apps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E86AD" w14:textId="77777777" w:rsidR="002E58F0" w:rsidRDefault="00000000">
            <w:r>
              <w:rPr>
                <w:sz w:val="19"/>
                <w:szCs w:val="19"/>
              </w:rPr>
              <w:t>keine eigene Reichweite nötig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1639A" w14:textId="77777777" w:rsidR="002E58F0" w:rsidRDefault="00000000">
            <w:r>
              <w:rPr>
                <w:sz w:val="19"/>
                <w:szCs w:val="19"/>
              </w:rPr>
              <w:t>150–300 €/Video</w:t>
            </w:r>
          </w:p>
        </w:tc>
      </w:tr>
      <w:tr w:rsidR="002E58F0" w14:paraId="0A8B45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8CC24" w14:textId="77777777" w:rsidR="002E58F0" w:rsidRDefault="00000000">
            <w:r>
              <w:rPr>
                <w:sz w:val="19"/>
                <w:szCs w:val="19"/>
              </w:rPr>
              <w:t>Amazon KDP E-Book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C548D" w14:textId="77777777" w:rsidR="002E58F0" w:rsidRDefault="00000000">
            <w:r>
              <w:rPr>
                <w:sz w:val="19"/>
                <w:szCs w:val="19"/>
              </w:rPr>
              <w:t>kostenlos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46608" w14:textId="77777777" w:rsidR="002E58F0" w:rsidRDefault="00000000">
            <w:r>
              <w:rPr>
                <w:sz w:val="19"/>
                <w:szCs w:val="19"/>
              </w:rPr>
              <w:t>70 % Royalty im Preisband 2,99–9,99 $</w:t>
            </w:r>
          </w:p>
        </w:tc>
      </w:tr>
      <w:tr w:rsidR="002E58F0" w14:paraId="290A0C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CF8F5" w14:textId="77777777" w:rsidR="002E58F0" w:rsidRDefault="00000000">
            <w:r>
              <w:rPr>
                <w:sz w:val="19"/>
                <w:szCs w:val="19"/>
              </w:rPr>
              <w:t>Eigener Online-Kurs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79330" w14:textId="77777777" w:rsidR="002E58F0" w:rsidRDefault="00000000">
            <w:r>
              <w:rPr>
                <w:sz w:val="19"/>
                <w:szCs w:val="19"/>
              </w:rPr>
              <w:t>eigene Verkaufsseite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67D85" w14:textId="77777777" w:rsidR="002E58F0" w:rsidRDefault="00000000">
            <w:r>
              <w:rPr>
                <w:sz w:val="19"/>
                <w:szCs w:val="19"/>
              </w:rPr>
              <w:t>höchste Marge, kein Plattform-Anteil</w:t>
            </w:r>
          </w:p>
        </w:tc>
      </w:tr>
      <w:tr w:rsidR="002E58F0" w14:paraId="636D24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DBD39" w14:textId="77777777" w:rsidR="002E58F0" w:rsidRDefault="00000000">
            <w:proofErr w:type="spellStart"/>
            <w:r>
              <w:rPr>
                <w:sz w:val="19"/>
                <w:szCs w:val="19"/>
              </w:rPr>
              <w:t>Patreon</w:t>
            </w:r>
            <w:proofErr w:type="spellEnd"/>
            <w:r>
              <w:rPr>
                <w:sz w:val="19"/>
                <w:szCs w:val="19"/>
              </w:rPr>
              <w:t>/Membership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0ED67" w14:textId="77777777" w:rsidR="002E58F0" w:rsidRDefault="00000000">
            <w:r>
              <w:rPr>
                <w:sz w:val="19"/>
                <w:szCs w:val="19"/>
              </w:rPr>
              <w:t>keine Mindestgröße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05D04" w14:textId="77777777" w:rsidR="002E58F0" w:rsidRDefault="00000000">
            <w:r>
              <w:rPr>
                <w:sz w:val="19"/>
                <w:szCs w:val="19"/>
              </w:rPr>
              <w:t>planbares wiederkehrendes Einkommen</w:t>
            </w:r>
          </w:p>
        </w:tc>
      </w:tr>
    </w:tbl>
    <w:p w14:paraId="6D11448F" w14:textId="77777777" w:rsidR="002E58F0" w:rsidRDefault="00000000">
      <w:pPr>
        <w:spacing w:after="140"/>
      </w:pPr>
      <w:r>
        <w:t xml:space="preserve">Wichtig für Deutschland: Jeder </w:t>
      </w:r>
      <w:proofErr w:type="spellStart"/>
      <w:r>
        <w:t>Affiliate</w:t>
      </w:r>
      <w:proofErr w:type="spellEnd"/>
      <w:r>
        <w:t>-Link braucht eine Werbekennzeichnung („Werbung“</w:t>
      </w:r>
      <w:proofErr w:type="gramStart"/>
      <w:r>
        <w:t>/„</w:t>
      </w:r>
      <w:proofErr w:type="gramEnd"/>
      <w:r>
        <w:t>Anzeige“, §5a UWG) — unabhängig von der KI-Label-Pflicht.</w:t>
      </w:r>
    </w:p>
    <w:p w14:paraId="4A8011F7" w14:textId="77777777" w:rsidR="002E58F0" w:rsidRDefault="00000000">
      <w:pPr>
        <w:pStyle w:val="berschrift1"/>
      </w:pPr>
      <w:r>
        <w:t>6. Automatisierung — Einordnung in die bestehende AI Factory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00"/>
      </w:tblGrid>
      <w:tr w:rsidR="002E58F0" w14:paraId="05641C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6653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E1FDA" w14:textId="77777777" w:rsidR="002E58F0" w:rsidRDefault="00000000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7400" w:type="dxa"/>
            <w:shd w:val="clear" w:color="auto" w:fill="16653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8AFFC" w14:textId="77777777" w:rsidR="002E58F0" w:rsidRDefault="00000000">
            <w:r>
              <w:rPr>
                <w:b/>
                <w:bCs/>
                <w:color w:val="FFFFFF"/>
                <w:sz w:val="19"/>
                <w:szCs w:val="19"/>
              </w:rPr>
              <w:t>Rolle im Produkt</w:t>
            </w:r>
          </w:p>
        </w:tc>
      </w:tr>
      <w:tr w:rsidR="002E58F0" w14:paraId="4F3D2F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47A09" w14:textId="77777777" w:rsidR="002E58F0" w:rsidRDefault="00000000">
            <w:r>
              <w:rPr>
                <w:sz w:val="19"/>
                <w:szCs w:val="19"/>
              </w:rPr>
              <w:t xml:space="preserve">1 – </w:t>
            </w:r>
            <w:proofErr w:type="gramStart"/>
            <w:r>
              <w:rPr>
                <w:sz w:val="19"/>
                <w:szCs w:val="19"/>
              </w:rPr>
              <w:t>AI Management</w:t>
            </w:r>
            <w:proofErr w:type="gramEnd"/>
          </w:p>
        </w:tc>
        <w:tc>
          <w:tcPr>
            <w:tcW w:w="7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A9AAF" w14:textId="77777777" w:rsidR="002E58F0" w:rsidRDefault="00000000">
            <w:r>
              <w:rPr>
                <w:sz w:val="19"/>
                <w:szCs w:val="19"/>
              </w:rPr>
              <w:t>PM-Agent verfolgt die 8-Wochen-Roadmap; Auditor-Agent gibt jeden Posting-Batch erst nach Compliance-Check frei</w:t>
            </w:r>
          </w:p>
        </w:tc>
      </w:tr>
      <w:tr w:rsidR="002E58F0" w14:paraId="2F5E43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ABC50" w14:textId="77777777" w:rsidR="002E58F0" w:rsidRDefault="00000000">
            <w:r>
              <w:rPr>
                <w:sz w:val="19"/>
                <w:szCs w:val="19"/>
              </w:rPr>
              <w:t>2 – Agent Organisation</w:t>
            </w:r>
          </w:p>
        </w:tc>
        <w:tc>
          <w:tcPr>
            <w:tcW w:w="7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7394F" w14:textId="77777777" w:rsidR="002E58F0" w:rsidRDefault="00000000">
            <w:r>
              <w:rPr>
                <w:sz w:val="19"/>
                <w:szCs w:val="19"/>
              </w:rPr>
              <w:t>Marketing-Team: Trend-Scanner + Produkt-Finder; QA-Team: Compliance-</w:t>
            </w:r>
            <w:proofErr w:type="spellStart"/>
            <w:r>
              <w:rPr>
                <w:sz w:val="19"/>
                <w:szCs w:val="19"/>
              </w:rPr>
              <w:t>Critic</w:t>
            </w:r>
            <w:proofErr w:type="spellEnd"/>
            <w:r>
              <w:rPr>
                <w:sz w:val="19"/>
                <w:szCs w:val="19"/>
              </w:rPr>
              <w:t xml:space="preserve">-Agent; Memory-Team: hält Avatar-Persona konsistent; Developer-Team: baut/wartet die Pipeline (z. B. via </w:t>
            </w:r>
            <w:proofErr w:type="spellStart"/>
            <w:r>
              <w:rPr>
                <w:sz w:val="19"/>
                <w:szCs w:val="19"/>
              </w:rPr>
              <w:t>OpenHands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2E58F0" w14:paraId="3DF6EA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FEC4B" w14:textId="77777777" w:rsidR="002E58F0" w:rsidRDefault="00000000">
            <w:r>
              <w:rPr>
                <w:sz w:val="19"/>
                <w:szCs w:val="19"/>
              </w:rPr>
              <w:t>3 – AI Factory OS</w:t>
            </w:r>
          </w:p>
        </w:tc>
        <w:tc>
          <w:tcPr>
            <w:tcW w:w="7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8E286" w14:textId="77777777" w:rsidR="002E58F0" w:rsidRDefault="00000000">
            <w:proofErr w:type="spellStart"/>
            <w:r>
              <w:rPr>
                <w:sz w:val="19"/>
                <w:szCs w:val="19"/>
              </w:rPr>
              <w:t>LiteLLM</w:t>
            </w:r>
            <w:proofErr w:type="spellEnd"/>
            <w:r>
              <w:rPr>
                <w:sz w:val="19"/>
                <w:szCs w:val="19"/>
              </w:rPr>
              <w:t xml:space="preserve"> (Modell-Routing), </w:t>
            </w:r>
            <w:proofErr w:type="spellStart"/>
            <w:r>
              <w:rPr>
                <w:sz w:val="19"/>
                <w:szCs w:val="19"/>
              </w:rPr>
              <w:t>LangGraph</w:t>
            </w:r>
            <w:proofErr w:type="spellEnd"/>
            <w:r>
              <w:rPr>
                <w:sz w:val="19"/>
                <w:szCs w:val="19"/>
              </w:rPr>
              <w:t xml:space="preserve"> (Orchestrierung), </w:t>
            </w:r>
            <w:proofErr w:type="spellStart"/>
            <w:r>
              <w:rPr>
                <w:sz w:val="19"/>
                <w:szCs w:val="19"/>
              </w:rPr>
              <w:t>Qdrant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RAGFlow</w:t>
            </w:r>
            <w:proofErr w:type="spellEnd"/>
            <w:r>
              <w:rPr>
                <w:sz w:val="19"/>
                <w:szCs w:val="19"/>
              </w:rPr>
              <w:t xml:space="preserve"> (Wissens-Grounding), PostgreSQL (Kalender/Produkt-DB), </w:t>
            </w:r>
            <w:proofErr w:type="spellStart"/>
            <w:r>
              <w:rPr>
                <w:sz w:val="19"/>
                <w:szCs w:val="19"/>
              </w:rPr>
              <w:t>MinIO</w:t>
            </w:r>
            <w:proofErr w:type="spellEnd"/>
            <w:r>
              <w:rPr>
                <w:sz w:val="19"/>
                <w:szCs w:val="19"/>
              </w:rPr>
              <w:t xml:space="preserve"> (Assets), n8n/</w:t>
            </w:r>
            <w:proofErr w:type="spellStart"/>
            <w:r>
              <w:rPr>
                <w:sz w:val="19"/>
                <w:szCs w:val="19"/>
              </w:rPr>
              <w:t>Activepieces</w:t>
            </w:r>
            <w:proofErr w:type="spellEnd"/>
            <w:r>
              <w:rPr>
                <w:sz w:val="19"/>
                <w:szCs w:val="19"/>
              </w:rPr>
              <w:t xml:space="preserve"> (Warteschlange)</w:t>
            </w:r>
          </w:p>
        </w:tc>
      </w:tr>
      <w:tr w:rsidR="002E58F0" w14:paraId="0DF3CB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CBCA0" w14:textId="77777777" w:rsidR="002E58F0" w:rsidRDefault="00000000">
            <w:r>
              <w:rPr>
                <w:sz w:val="19"/>
                <w:szCs w:val="19"/>
              </w:rPr>
              <w:lastRenderedPageBreak/>
              <w:t>4 – Business Projects</w:t>
            </w:r>
          </w:p>
        </w:tc>
        <w:tc>
          <w:tcPr>
            <w:tcW w:w="7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D14CE" w14:textId="77777777" w:rsidR="002E58F0" w:rsidRDefault="00000000">
            <w:r>
              <w:rPr>
                <w:sz w:val="19"/>
                <w:szCs w:val="19"/>
              </w:rPr>
              <w:t>Neues Projekt „</w:t>
            </w:r>
            <w:proofErr w:type="spellStart"/>
            <w:r>
              <w:rPr>
                <w:sz w:val="19"/>
                <w:szCs w:val="19"/>
              </w:rPr>
              <w:t>TikTok</w:t>
            </w:r>
            <w:proofErr w:type="spellEnd"/>
            <w:r>
              <w:rPr>
                <w:sz w:val="19"/>
                <w:szCs w:val="19"/>
              </w:rPr>
              <w:t xml:space="preserve">-Avatar“, nutzt Bausteine der YouTube-Factory-Pipeline wieder (Qwen3-Scripting, </w:t>
            </w:r>
            <w:proofErr w:type="spellStart"/>
            <w:r>
              <w:rPr>
                <w:sz w:val="19"/>
                <w:szCs w:val="19"/>
              </w:rPr>
              <w:t>Kokoro</w:t>
            </w:r>
            <w:proofErr w:type="spellEnd"/>
            <w:r>
              <w:rPr>
                <w:sz w:val="19"/>
                <w:szCs w:val="19"/>
              </w:rPr>
              <w:t xml:space="preserve">-TTS, FLUX, </w:t>
            </w:r>
            <w:proofErr w:type="spellStart"/>
            <w:r>
              <w:rPr>
                <w:sz w:val="19"/>
                <w:szCs w:val="19"/>
              </w:rPr>
              <w:t>Whisper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FFmpeg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</w:tbl>
    <w:p w14:paraId="5CD95F19" w14:textId="77777777" w:rsidR="002E58F0" w:rsidRDefault="00000000">
      <w:pPr>
        <w:pStyle w:val="berschrift1"/>
      </w:pPr>
      <w:r>
        <w:t>7. Tool-Evaluation (Gesamtübersicht)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000"/>
        <w:gridCol w:w="1800"/>
      </w:tblGrid>
      <w:tr w:rsidR="002E58F0" w14:paraId="1F1DAD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6653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23395" w14:textId="77777777" w:rsidR="002E58F0" w:rsidRDefault="00000000"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6000" w:type="dxa"/>
            <w:shd w:val="clear" w:color="auto" w:fill="16653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19D97" w14:textId="77777777" w:rsidR="002E58F0" w:rsidRDefault="00000000">
            <w:r>
              <w:rPr>
                <w:b/>
                <w:bCs/>
                <w:color w:val="FFFFFF"/>
                <w:sz w:val="19"/>
                <w:szCs w:val="19"/>
              </w:rPr>
              <w:t>Rolle im Projekt</w:t>
            </w:r>
          </w:p>
        </w:tc>
        <w:tc>
          <w:tcPr>
            <w:tcW w:w="1800" w:type="dxa"/>
            <w:shd w:val="clear" w:color="auto" w:fill="16653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7881D" w14:textId="77777777" w:rsidR="002E58F0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Priorität</w:t>
            </w:r>
          </w:p>
        </w:tc>
      </w:tr>
      <w:tr w:rsidR="002E58F0" w14:paraId="1E0154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DC541" w14:textId="77777777" w:rsidR="002E58F0" w:rsidRDefault="00000000">
            <w:proofErr w:type="spellStart"/>
            <w:r>
              <w:rPr>
                <w:sz w:val="19"/>
                <w:szCs w:val="19"/>
              </w:rPr>
              <w:t>OpenMontage</w:t>
            </w:r>
            <w:proofErr w:type="spellEnd"/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539E9" w14:textId="77777777" w:rsidR="002E58F0" w:rsidRDefault="00000000">
            <w:r>
              <w:rPr>
                <w:sz w:val="19"/>
                <w:szCs w:val="19"/>
              </w:rPr>
              <w:t xml:space="preserve">Kernstück: </w:t>
            </w:r>
            <w:proofErr w:type="spellStart"/>
            <w:r>
              <w:rPr>
                <w:sz w:val="19"/>
                <w:szCs w:val="19"/>
              </w:rPr>
              <w:t>agentische</w:t>
            </w:r>
            <w:proofErr w:type="spellEnd"/>
            <w:r>
              <w:rPr>
                <w:sz w:val="19"/>
                <w:szCs w:val="19"/>
              </w:rPr>
              <w:t xml:space="preserve"> Video-Produktion, Avatar-</w:t>
            </w:r>
            <w:proofErr w:type="spellStart"/>
            <w:r>
              <w:rPr>
                <w:sz w:val="19"/>
                <w:szCs w:val="19"/>
              </w:rPr>
              <w:t>Spokesperson</w:t>
            </w:r>
            <w:proofErr w:type="spellEnd"/>
            <w:r>
              <w:rPr>
                <w:sz w:val="19"/>
                <w:szCs w:val="19"/>
              </w:rPr>
              <w:t>- und Clip-Factory-Pipeline (AGPL-3.0 — Lizenzprüfung bei kommerzieller Weitergabe nötig)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B7DAF" w14:textId="77777777" w:rsidR="002E58F0" w:rsidRDefault="00000000">
            <w:r>
              <w:rPr>
                <w:sz w:val="19"/>
                <w:szCs w:val="19"/>
              </w:rPr>
              <w:t>Sofort</w:t>
            </w:r>
          </w:p>
        </w:tc>
      </w:tr>
      <w:tr w:rsidR="002E58F0" w14:paraId="1DF91F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2A51D" w14:textId="77777777" w:rsidR="002E58F0" w:rsidRDefault="00000000">
            <w:proofErr w:type="spellStart"/>
            <w:r>
              <w:rPr>
                <w:sz w:val="19"/>
                <w:szCs w:val="19"/>
              </w:rPr>
              <w:t>Voicebox</w:t>
            </w:r>
            <w:proofErr w:type="spellEnd"/>
          </w:p>
        </w:tc>
        <w:tc>
          <w:tcPr>
            <w:tcW w:w="6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50660" w14:textId="77777777" w:rsidR="002E58F0" w:rsidRDefault="00000000">
            <w:r>
              <w:rPr>
                <w:sz w:val="19"/>
                <w:szCs w:val="19"/>
              </w:rPr>
              <w:t xml:space="preserve">Lokale Stimmen-Klonung, MCP-nativ, ergänzt </w:t>
            </w:r>
            <w:proofErr w:type="spellStart"/>
            <w:r>
              <w:rPr>
                <w:sz w:val="19"/>
                <w:szCs w:val="19"/>
              </w:rPr>
              <w:t>Kokoro</w:t>
            </w:r>
            <w:proofErr w:type="spellEnd"/>
            <w:r>
              <w:rPr>
                <w:sz w:val="19"/>
                <w:szCs w:val="19"/>
              </w:rPr>
              <w:t xml:space="preserve"> (MIT)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27D99" w14:textId="77777777" w:rsidR="002E58F0" w:rsidRDefault="00000000">
            <w:r>
              <w:rPr>
                <w:sz w:val="19"/>
                <w:szCs w:val="19"/>
              </w:rPr>
              <w:t>Sofort</w:t>
            </w:r>
          </w:p>
        </w:tc>
      </w:tr>
      <w:tr w:rsidR="002E58F0" w14:paraId="6B6300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CAE00" w14:textId="77777777" w:rsidR="002E58F0" w:rsidRDefault="00000000">
            <w:r>
              <w:rPr>
                <w:sz w:val="19"/>
                <w:szCs w:val="19"/>
              </w:rPr>
              <w:t>FLUX.2 [klein]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C3C46" w14:textId="77777777" w:rsidR="002E58F0" w:rsidRDefault="00000000">
            <w:r>
              <w:rPr>
                <w:sz w:val="19"/>
                <w:szCs w:val="19"/>
              </w:rPr>
              <w:t>Lokale Bildgenerierung auf Consumer-GPU, Charakterkonsistenz via Kontext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11017" w14:textId="77777777" w:rsidR="002E58F0" w:rsidRDefault="00000000">
            <w:r>
              <w:rPr>
                <w:sz w:val="19"/>
                <w:szCs w:val="19"/>
              </w:rPr>
              <w:t>Sofort/Update prüfen</w:t>
            </w:r>
          </w:p>
        </w:tc>
      </w:tr>
      <w:tr w:rsidR="002E58F0" w14:paraId="76C9C9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44B0A" w14:textId="77777777" w:rsidR="002E58F0" w:rsidRDefault="00000000">
            <w:proofErr w:type="spellStart"/>
            <w:r>
              <w:rPr>
                <w:sz w:val="19"/>
                <w:szCs w:val="19"/>
              </w:rPr>
              <w:t>RAGFlow</w:t>
            </w:r>
            <w:proofErr w:type="spellEnd"/>
          </w:p>
        </w:tc>
        <w:tc>
          <w:tcPr>
            <w:tcW w:w="6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FA01E" w14:textId="77777777" w:rsidR="002E58F0" w:rsidRDefault="00000000">
            <w:r>
              <w:rPr>
                <w:sz w:val="19"/>
                <w:szCs w:val="19"/>
              </w:rPr>
              <w:t>Grammatik-Grounding für die Sprachlern-Nische (Apache-2.0)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E5E70" w14:textId="77777777" w:rsidR="002E58F0" w:rsidRDefault="00000000">
            <w:r>
              <w:rPr>
                <w:sz w:val="19"/>
                <w:szCs w:val="19"/>
              </w:rPr>
              <w:t>Für die Nische</w:t>
            </w:r>
          </w:p>
        </w:tc>
      </w:tr>
      <w:tr w:rsidR="002E58F0" w14:paraId="0DB99F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CB2A6" w14:textId="77777777" w:rsidR="002E58F0" w:rsidRDefault="00000000">
            <w:proofErr w:type="spellStart"/>
            <w:r>
              <w:rPr>
                <w:sz w:val="19"/>
                <w:szCs w:val="19"/>
              </w:rPr>
              <w:t>Activepieces</w:t>
            </w:r>
            <w:proofErr w:type="spellEnd"/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E4845" w14:textId="77777777" w:rsidR="002E58F0" w:rsidRDefault="00000000">
            <w:r>
              <w:rPr>
                <w:sz w:val="19"/>
                <w:szCs w:val="19"/>
              </w:rPr>
              <w:t xml:space="preserve">Ergänzung zu n8n für </w:t>
            </w:r>
            <w:proofErr w:type="spellStart"/>
            <w:r>
              <w:rPr>
                <w:sz w:val="19"/>
                <w:szCs w:val="19"/>
              </w:rPr>
              <w:t>agentische</w:t>
            </w:r>
            <w:proofErr w:type="spellEnd"/>
            <w:r>
              <w:rPr>
                <w:sz w:val="19"/>
                <w:szCs w:val="19"/>
              </w:rPr>
              <w:t xml:space="preserve"> Workflow-Teile (MIT)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7613A" w14:textId="77777777" w:rsidR="002E58F0" w:rsidRDefault="00000000">
            <w:r>
              <w:rPr>
                <w:sz w:val="19"/>
                <w:szCs w:val="19"/>
              </w:rPr>
              <w:t>Evaluieren</w:t>
            </w:r>
          </w:p>
        </w:tc>
      </w:tr>
      <w:tr w:rsidR="002E58F0" w14:paraId="700AA6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C8CE5" w14:textId="77777777" w:rsidR="002E58F0" w:rsidRDefault="00000000">
            <w:r>
              <w:rPr>
                <w:sz w:val="19"/>
                <w:szCs w:val="19"/>
              </w:rPr>
              <w:t>Agent-</w:t>
            </w:r>
            <w:proofErr w:type="spellStart"/>
            <w:r>
              <w:rPr>
                <w:sz w:val="19"/>
                <w:szCs w:val="19"/>
              </w:rPr>
              <w:t>Reach</w:t>
            </w:r>
            <w:proofErr w:type="spellEnd"/>
          </w:p>
        </w:tc>
        <w:tc>
          <w:tcPr>
            <w:tcW w:w="6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5FEA4" w14:textId="77777777" w:rsidR="002E58F0" w:rsidRDefault="00000000">
            <w:r>
              <w:rPr>
                <w:sz w:val="19"/>
                <w:szCs w:val="19"/>
              </w:rPr>
              <w:t xml:space="preserve">Trend-/Wettbewerbsrecherche — nur Zweitaccount, kein </w:t>
            </w:r>
            <w:proofErr w:type="spellStart"/>
            <w:r>
              <w:rPr>
                <w:sz w:val="19"/>
                <w:szCs w:val="19"/>
              </w:rPr>
              <w:t>TikTok</w:t>
            </w:r>
            <w:proofErr w:type="spellEnd"/>
            <w:r>
              <w:rPr>
                <w:sz w:val="19"/>
                <w:szCs w:val="19"/>
              </w:rPr>
              <w:t>-Support, Sperr-Risiko bei Cookie-Login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69E11" w14:textId="77777777" w:rsidR="002E58F0" w:rsidRDefault="00000000">
            <w:r>
              <w:rPr>
                <w:sz w:val="19"/>
                <w:szCs w:val="19"/>
              </w:rPr>
              <w:t>Mit Vorsicht</w:t>
            </w:r>
          </w:p>
        </w:tc>
      </w:tr>
      <w:tr w:rsidR="002E58F0" w14:paraId="2AAFD9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E880C" w14:textId="77777777" w:rsidR="002E58F0" w:rsidRDefault="00000000">
            <w:proofErr w:type="spellStart"/>
            <w:r>
              <w:rPr>
                <w:sz w:val="19"/>
                <w:szCs w:val="19"/>
              </w:rPr>
              <w:t>vidIQ</w:t>
            </w:r>
            <w:proofErr w:type="spellEnd"/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61671" w14:textId="77777777" w:rsidR="002E58F0" w:rsidRDefault="00000000">
            <w:r>
              <w:rPr>
                <w:sz w:val="19"/>
                <w:szCs w:val="19"/>
              </w:rPr>
              <w:t xml:space="preserve">Keyword-/SEO-Optimierung NUR für den YouTube-Ast (kein echtes </w:t>
            </w:r>
            <w:proofErr w:type="spellStart"/>
            <w:r>
              <w:rPr>
                <w:sz w:val="19"/>
                <w:szCs w:val="19"/>
              </w:rPr>
              <w:t>TikTok</w:t>
            </w:r>
            <w:proofErr w:type="spellEnd"/>
            <w:r>
              <w:rPr>
                <w:sz w:val="19"/>
                <w:szCs w:val="19"/>
              </w:rPr>
              <w:t>-Tool trotz Marketing)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7BDF9" w14:textId="77777777" w:rsidR="002E58F0" w:rsidRDefault="00000000">
            <w:r>
              <w:rPr>
                <w:sz w:val="19"/>
                <w:szCs w:val="19"/>
              </w:rPr>
              <w:t>Für YouTube-Ast</w:t>
            </w:r>
          </w:p>
        </w:tc>
      </w:tr>
      <w:tr w:rsidR="002E58F0" w14:paraId="2EAD6C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6D0E7" w14:textId="77777777" w:rsidR="002E58F0" w:rsidRDefault="00000000">
            <w:proofErr w:type="spellStart"/>
            <w:r>
              <w:rPr>
                <w:sz w:val="19"/>
                <w:szCs w:val="19"/>
              </w:rPr>
              <w:t>Higgsfield</w:t>
            </w:r>
            <w:proofErr w:type="spellEnd"/>
            <w:r>
              <w:rPr>
                <w:sz w:val="19"/>
                <w:szCs w:val="19"/>
              </w:rPr>
              <w:t xml:space="preserve"> AI</w:t>
            </w:r>
          </w:p>
        </w:tc>
        <w:tc>
          <w:tcPr>
            <w:tcW w:w="6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8F5ED" w14:textId="77777777" w:rsidR="002E58F0" w:rsidRDefault="00000000">
            <w:r>
              <w:rPr>
                <w:sz w:val="19"/>
                <w:szCs w:val="19"/>
              </w:rPr>
              <w:t>Charakterkonsistenz (Soul ID), kommerzielle Ergänzung, eigenes „AI Influencer Studio“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F4DED" w14:textId="77777777" w:rsidR="002E58F0" w:rsidRDefault="00000000">
            <w:r>
              <w:rPr>
                <w:sz w:val="19"/>
                <w:szCs w:val="19"/>
              </w:rPr>
              <w:t>Optional (bezahlt)</w:t>
            </w:r>
          </w:p>
        </w:tc>
      </w:tr>
      <w:tr w:rsidR="002E58F0" w14:paraId="2A41C5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D6221" w14:textId="77777777" w:rsidR="002E58F0" w:rsidRDefault="00000000">
            <w:proofErr w:type="spellStart"/>
            <w:r>
              <w:rPr>
                <w:sz w:val="19"/>
                <w:szCs w:val="19"/>
              </w:rPr>
              <w:t>LangGraph</w:t>
            </w:r>
            <w:proofErr w:type="spellEnd"/>
            <w:r>
              <w:rPr>
                <w:sz w:val="19"/>
                <w:szCs w:val="19"/>
              </w:rPr>
              <w:t xml:space="preserve"> (statt </w:t>
            </w:r>
            <w:proofErr w:type="spellStart"/>
            <w:r>
              <w:rPr>
                <w:sz w:val="19"/>
                <w:szCs w:val="19"/>
              </w:rPr>
              <w:t>LangChain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A7842" w14:textId="77777777" w:rsidR="002E58F0" w:rsidRDefault="00000000">
            <w:r>
              <w:rPr>
                <w:sz w:val="19"/>
                <w:szCs w:val="19"/>
              </w:rPr>
              <w:t>Agenten-Orchestrierung — bereits im Stack vorgesehen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467E0" w14:textId="77777777" w:rsidR="002E58F0" w:rsidRDefault="00000000">
            <w:r>
              <w:rPr>
                <w:sz w:val="19"/>
                <w:szCs w:val="19"/>
              </w:rPr>
              <w:t>Bereits vorhanden</w:t>
            </w:r>
          </w:p>
        </w:tc>
      </w:tr>
      <w:tr w:rsidR="002E58F0" w14:paraId="5AE7DF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FEA9F" w14:textId="77777777" w:rsidR="002E58F0" w:rsidRDefault="00000000">
            <w:proofErr w:type="spellStart"/>
            <w:r>
              <w:rPr>
                <w:sz w:val="19"/>
                <w:szCs w:val="19"/>
              </w:rPr>
              <w:t>OpenHands</w:t>
            </w:r>
            <w:proofErr w:type="spellEnd"/>
          </w:p>
        </w:tc>
        <w:tc>
          <w:tcPr>
            <w:tcW w:w="6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8B18D" w14:textId="77777777" w:rsidR="002E58F0" w:rsidRDefault="00000000">
            <w:r>
              <w:rPr>
                <w:sz w:val="19"/>
                <w:szCs w:val="19"/>
              </w:rPr>
              <w:t>Autonomer Entwickler-Agent für Pipeline-Aufbau/-Wartung, nicht für Content (MIT, k3s-fähig seit v1.6.0)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03541" w14:textId="77777777" w:rsidR="002E58F0" w:rsidRDefault="00000000">
            <w:r>
              <w:rPr>
                <w:sz w:val="19"/>
                <w:szCs w:val="19"/>
              </w:rPr>
              <w:t>Bereits vorgesehen</w:t>
            </w:r>
          </w:p>
        </w:tc>
      </w:tr>
      <w:tr w:rsidR="002E58F0" w14:paraId="5F06D2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71EE2" w14:textId="77777777" w:rsidR="002E58F0" w:rsidRDefault="00000000">
            <w:proofErr w:type="spellStart"/>
            <w:r>
              <w:rPr>
                <w:sz w:val="19"/>
                <w:szCs w:val="19"/>
              </w:rPr>
              <w:t>Langdock</w:t>
            </w:r>
            <w:proofErr w:type="spellEnd"/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88105" w14:textId="77777777" w:rsidR="002E58F0" w:rsidRDefault="00000000">
            <w:r>
              <w:rPr>
                <w:sz w:val="19"/>
                <w:szCs w:val="19"/>
              </w:rPr>
              <w:t>Enterprise-KI-Rollout-Plattform — falscher Maßstab für dieses Produkt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A6A24" w14:textId="77777777" w:rsidR="002E58F0" w:rsidRDefault="00000000">
            <w:r>
              <w:rPr>
                <w:sz w:val="19"/>
                <w:szCs w:val="19"/>
              </w:rPr>
              <w:t>Verwerfen</w:t>
            </w:r>
          </w:p>
        </w:tc>
      </w:tr>
      <w:tr w:rsidR="002E58F0" w14:paraId="091989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EAB0B" w14:textId="77777777" w:rsidR="002E58F0" w:rsidRDefault="00000000">
            <w:proofErr w:type="spellStart"/>
            <w:r>
              <w:rPr>
                <w:sz w:val="19"/>
                <w:szCs w:val="19"/>
              </w:rPr>
              <w:t>WorldMonitor</w:t>
            </w:r>
            <w:proofErr w:type="spellEnd"/>
          </w:p>
        </w:tc>
        <w:tc>
          <w:tcPr>
            <w:tcW w:w="6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47B04" w14:textId="77777777" w:rsidR="002E58F0" w:rsidRDefault="00000000">
            <w:r>
              <w:rPr>
                <w:sz w:val="19"/>
                <w:szCs w:val="19"/>
              </w:rPr>
              <w:t>Geopolitik-/Finanz-Dashboard — falsche Domäne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0473B" w14:textId="77777777" w:rsidR="002E58F0" w:rsidRDefault="00000000">
            <w:r>
              <w:rPr>
                <w:sz w:val="19"/>
                <w:szCs w:val="19"/>
              </w:rPr>
              <w:t>Verwerfen</w:t>
            </w:r>
          </w:p>
        </w:tc>
      </w:tr>
    </w:tbl>
    <w:p w14:paraId="33AFC4EF" w14:textId="77777777" w:rsidR="002E58F0" w:rsidRDefault="00000000">
      <w:pPr>
        <w:pStyle w:val="berschrift1"/>
      </w:pPr>
      <w:r>
        <w:t>8. Risiken &amp; Compliance</w:t>
      </w:r>
    </w:p>
    <w:p w14:paraId="7922D2E5" w14:textId="77777777" w:rsidR="002E58F0" w:rsidRDefault="00000000">
      <w:pPr>
        <w:pStyle w:val="Listenabsatz"/>
        <w:numPr>
          <w:ilvl w:val="0"/>
          <w:numId w:val="1"/>
        </w:numPr>
        <w:spacing w:after="80"/>
      </w:pPr>
      <w:r>
        <w:t xml:space="preserve">KI-Kennzeichnungspflicht: </w:t>
      </w:r>
      <w:proofErr w:type="spellStart"/>
      <w:r>
        <w:t>TikToks</w:t>
      </w:r>
      <w:proofErr w:type="spellEnd"/>
      <w:r>
        <w:t xml:space="preserve"> eigenes Label + ab 2. August 2026 Art. 50 der EU-KI-Verordnung. Daten aus 2026 zeigen: gelabelter Content mit sichtbarer menschlicher kreativer Handschrift erreicht fast das Engagement von </w:t>
      </w:r>
      <w:proofErr w:type="spellStart"/>
      <w:r>
        <w:t>ungelabeltem</w:t>
      </w:r>
      <w:proofErr w:type="spellEnd"/>
      <w:r>
        <w:t xml:space="preserve"> Content (3,1 % vs. 3,4 %) — </w:t>
      </w:r>
      <w:proofErr w:type="spellStart"/>
      <w:r>
        <w:t>unlabelter</w:t>
      </w:r>
      <w:proofErr w:type="spellEnd"/>
      <w:r>
        <w:t>, erkannter Content wird dagegen algorithmisch benachteiligt.</w:t>
      </w:r>
    </w:p>
    <w:p w14:paraId="4801A5BC" w14:textId="77777777" w:rsidR="002E58F0" w:rsidRDefault="00000000">
      <w:pPr>
        <w:pStyle w:val="Listenabsatz"/>
        <w:numPr>
          <w:ilvl w:val="0"/>
          <w:numId w:val="1"/>
        </w:numPr>
        <w:spacing w:after="80"/>
      </w:pPr>
      <w:r>
        <w:t xml:space="preserve">Werbekennzeichnung: jeder </w:t>
      </w:r>
      <w:proofErr w:type="spellStart"/>
      <w:r>
        <w:t>Affiliate</w:t>
      </w:r>
      <w:proofErr w:type="spellEnd"/>
      <w:r>
        <w:t>-Link separat kennzeichnungspflichtig (§5a UWG).</w:t>
      </w:r>
    </w:p>
    <w:p w14:paraId="023FF198" w14:textId="77777777" w:rsidR="002E58F0" w:rsidRDefault="00000000">
      <w:pPr>
        <w:pStyle w:val="Listenabsatz"/>
        <w:numPr>
          <w:ilvl w:val="0"/>
          <w:numId w:val="1"/>
        </w:numPr>
        <w:spacing w:after="80"/>
      </w:pPr>
      <w:r>
        <w:t>Keine inoffizielle Login-Automatisierung fürs Posting — häufigster Sperrgrund.</w:t>
      </w:r>
    </w:p>
    <w:p w14:paraId="6A2414F4" w14:textId="77777777" w:rsidR="002E58F0" w:rsidRDefault="00000000">
      <w:pPr>
        <w:pStyle w:val="Listenabsatz"/>
        <w:numPr>
          <w:ilvl w:val="0"/>
          <w:numId w:val="1"/>
        </w:numPr>
        <w:spacing w:after="80"/>
      </w:pPr>
      <w:r>
        <w:t>AGPL-3.0 (</w:t>
      </w:r>
      <w:proofErr w:type="spellStart"/>
      <w:r>
        <w:t>OpenMontage</w:t>
      </w:r>
      <w:proofErr w:type="spellEnd"/>
      <w:r>
        <w:t xml:space="preserve">, </w:t>
      </w:r>
      <w:proofErr w:type="spellStart"/>
      <w:r>
        <w:t>WorldMonitor</w:t>
      </w:r>
      <w:proofErr w:type="spellEnd"/>
      <w:r>
        <w:t>): bei kommerzieller Weitergabe als Dienstleistung Pflicht zur Quellcode-Offenlegung prüfen.</w:t>
      </w:r>
    </w:p>
    <w:p w14:paraId="0544D274" w14:textId="77777777" w:rsidR="002E58F0" w:rsidRDefault="00000000">
      <w:pPr>
        <w:pStyle w:val="Listenabsatz"/>
        <w:numPr>
          <w:ilvl w:val="0"/>
          <w:numId w:val="1"/>
        </w:numPr>
        <w:spacing w:after="80"/>
      </w:pPr>
      <w:r>
        <w:t>Agent-</w:t>
      </w:r>
      <w:proofErr w:type="spellStart"/>
      <w:r>
        <w:t>Reach</w:t>
      </w:r>
      <w:proofErr w:type="spellEnd"/>
      <w:r>
        <w:t xml:space="preserve">: Cookie-Login-Tools (Twitter, </w:t>
      </w:r>
      <w:proofErr w:type="spellStart"/>
      <w:r>
        <w:t>XiaoHongShu</w:t>
      </w:r>
      <w:proofErr w:type="spellEnd"/>
      <w:r>
        <w:t>) nur mit Zweitaccount nutzen, nie mit dem Hauptkonto.</w:t>
      </w:r>
    </w:p>
    <w:p w14:paraId="3C4A4F48" w14:textId="77777777" w:rsidR="002E58F0" w:rsidRDefault="00000000">
      <w:pPr>
        <w:pStyle w:val="Listenabsatz"/>
        <w:numPr>
          <w:ilvl w:val="0"/>
          <w:numId w:val="1"/>
        </w:numPr>
        <w:spacing w:after="80"/>
      </w:pPr>
      <w:r>
        <w:t>Keine Gesundheits-/Finanz-Heilsversprechen mit Avataren — strengste Moderation, höchstes Sperrrisiko.</w:t>
      </w:r>
    </w:p>
    <w:p w14:paraId="09D05E44" w14:textId="77777777" w:rsidR="002E58F0" w:rsidRDefault="00000000">
      <w:pPr>
        <w:pStyle w:val="berschrift1"/>
      </w:pPr>
      <w:r>
        <w:t>9. 8-Wochen-Roadmap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400"/>
      </w:tblGrid>
      <w:tr w:rsidR="002E58F0" w14:paraId="334D8A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6653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D19C4" w14:textId="77777777" w:rsidR="002E58F0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Woche</w:t>
            </w:r>
          </w:p>
        </w:tc>
        <w:tc>
          <w:tcPr>
            <w:tcW w:w="8400" w:type="dxa"/>
            <w:shd w:val="clear" w:color="auto" w:fill="16653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23D7D" w14:textId="77777777" w:rsidR="002E58F0" w:rsidRDefault="00000000">
            <w:r>
              <w:rPr>
                <w:b/>
                <w:bCs/>
                <w:color w:val="FFFFFF"/>
                <w:sz w:val="19"/>
                <w:szCs w:val="19"/>
              </w:rPr>
              <w:t>Fokus</w:t>
            </w:r>
          </w:p>
        </w:tc>
      </w:tr>
      <w:tr w:rsidR="002E58F0" w14:paraId="713286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D88AD" w14:textId="77777777" w:rsidR="002E58F0" w:rsidRDefault="00000000">
            <w:r>
              <w:rPr>
                <w:sz w:val="19"/>
                <w:szCs w:val="19"/>
              </w:rPr>
              <w:t>1–2</w:t>
            </w:r>
          </w:p>
        </w:tc>
        <w:tc>
          <w:tcPr>
            <w:tcW w:w="8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11D01" w14:textId="77777777" w:rsidR="002E58F0" w:rsidRDefault="00000000">
            <w:r>
              <w:rPr>
                <w:sz w:val="19"/>
                <w:szCs w:val="19"/>
              </w:rPr>
              <w:t xml:space="preserve">Nische/Avatar/Stimme fixieren; </w:t>
            </w:r>
            <w:proofErr w:type="spellStart"/>
            <w:r>
              <w:rPr>
                <w:sz w:val="19"/>
                <w:szCs w:val="19"/>
              </w:rPr>
              <w:t>OpenMontage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Voicebox</w:t>
            </w:r>
            <w:proofErr w:type="spellEnd"/>
            <w:r>
              <w:rPr>
                <w:sz w:val="19"/>
                <w:szCs w:val="19"/>
              </w:rPr>
              <w:t xml:space="preserve"> ins Cluster integrieren</w:t>
            </w:r>
          </w:p>
        </w:tc>
      </w:tr>
      <w:tr w:rsidR="002E58F0" w14:paraId="060091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086DE" w14:textId="77777777" w:rsidR="002E58F0" w:rsidRDefault="00000000">
            <w:r>
              <w:rPr>
                <w:sz w:val="19"/>
                <w:szCs w:val="19"/>
              </w:rPr>
              <w:t>3–4</w:t>
            </w:r>
          </w:p>
        </w:tc>
        <w:tc>
          <w:tcPr>
            <w:tcW w:w="8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2B543" w14:textId="77777777" w:rsidR="002E58F0" w:rsidRDefault="00000000">
            <w:r>
              <w:rPr>
                <w:sz w:val="19"/>
                <w:szCs w:val="19"/>
              </w:rPr>
              <w:t xml:space="preserve">Content-Atomisierung testen (1 Lektion → 8 Formate); </w:t>
            </w:r>
            <w:proofErr w:type="spellStart"/>
            <w:r>
              <w:rPr>
                <w:sz w:val="19"/>
                <w:szCs w:val="19"/>
              </w:rPr>
              <w:t>TikTok</w:t>
            </w:r>
            <w:proofErr w:type="spellEnd"/>
            <w:r>
              <w:rPr>
                <w:sz w:val="19"/>
                <w:szCs w:val="19"/>
              </w:rPr>
              <w:t>-Shop beantragen</w:t>
            </w:r>
          </w:p>
        </w:tc>
      </w:tr>
      <w:tr w:rsidR="002E58F0" w14:paraId="518EBF5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E29E9" w14:textId="77777777" w:rsidR="002E58F0" w:rsidRDefault="00000000">
            <w:r>
              <w:rPr>
                <w:sz w:val="19"/>
                <w:szCs w:val="19"/>
              </w:rPr>
              <w:t>5–6</w:t>
            </w:r>
          </w:p>
        </w:tc>
        <w:tc>
          <w:tcPr>
            <w:tcW w:w="8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AC330" w14:textId="77777777" w:rsidR="002E58F0" w:rsidRDefault="00000000">
            <w:proofErr w:type="spellStart"/>
            <w:r>
              <w:rPr>
                <w:sz w:val="19"/>
                <w:szCs w:val="19"/>
              </w:rPr>
              <w:t>RAGFlow</w:t>
            </w:r>
            <w:proofErr w:type="spellEnd"/>
            <w:r>
              <w:rPr>
                <w:sz w:val="19"/>
                <w:szCs w:val="19"/>
              </w:rPr>
              <w:t xml:space="preserve"> für Grammatik-Grounding aufsetzen; Compliance-</w:t>
            </w:r>
            <w:proofErr w:type="spellStart"/>
            <w:r>
              <w:rPr>
                <w:sz w:val="19"/>
                <w:szCs w:val="19"/>
              </w:rPr>
              <w:t>Critic</w:t>
            </w:r>
            <w:proofErr w:type="spellEnd"/>
            <w:r>
              <w:rPr>
                <w:sz w:val="19"/>
                <w:szCs w:val="19"/>
              </w:rPr>
              <w:t>-Agent scharf schalten</w:t>
            </w:r>
          </w:p>
        </w:tc>
      </w:tr>
      <w:tr w:rsidR="002E58F0" w14:paraId="625A20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00BBA" w14:textId="77777777" w:rsidR="002E58F0" w:rsidRDefault="00000000">
            <w:r>
              <w:rPr>
                <w:sz w:val="19"/>
                <w:szCs w:val="19"/>
              </w:rPr>
              <w:t>7–8</w:t>
            </w:r>
          </w:p>
        </w:tc>
        <w:tc>
          <w:tcPr>
            <w:tcW w:w="8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EE092" w14:textId="77777777" w:rsidR="002E58F0" w:rsidRDefault="00000000">
            <w:r>
              <w:rPr>
                <w:sz w:val="19"/>
                <w:szCs w:val="19"/>
              </w:rPr>
              <w:t>Automatisierung voll (</w:t>
            </w:r>
            <w:proofErr w:type="spellStart"/>
            <w:r>
              <w:rPr>
                <w:sz w:val="19"/>
                <w:szCs w:val="19"/>
              </w:rPr>
              <w:t>Activepieces</w:t>
            </w:r>
            <w:proofErr w:type="spellEnd"/>
            <w:r>
              <w:rPr>
                <w:sz w:val="19"/>
                <w:szCs w:val="19"/>
              </w:rPr>
              <w:t>-Test); erste Amazon-KDP-Bündelung; UGC-Anfragen starten</w:t>
            </w:r>
          </w:p>
        </w:tc>
      </w:tr>
    </w:tbl>
    <w:p w14:paraId="36A07195" w14:textId="77777777" w:rsidR="002E58F0" w:rsidRDefault="00000000">
      <w:pPr>
        <w:pStyle w:val="berschrift1"/>
      </w:pPr>
      <w:r>
        <w:t>10. Anhang: Compliance-</w:t>
      </w:r>
      <w:proofErr w:type="spellStart"/>
      <w:r>
        <w:t>Critic</w:t>
      </w:r>
      <w:proofErr w:type="spellEnd"/>
      <w:r>
        <w:t>-Agent</w:t>
      </w:r>
    </w:p>
    <w:p w14:paraId="44323439" w14:textId="77777777" w:rsidR="002E58F0" w:rsidRDefault="00000000">
      <w:pPr>
        <w:spacing w:after="140"/>
      </w:pPr>
      <w:r>
        <w:t>Der vollständige, einsatzbereite Prompt für Claude Code liegt als separates Dokument vor und wird direkt im Chat bereitgestellt. Kurzfunktion: prüft jeden Posting-Batch vor Veröffentlichung auf KI-Kennzeichnung, Werbekennzeichnung, Impressum, verbotene Heilsversprechen und Wiederholungsrate — und gibt erst danach die Freigabe an den Scheduler.</w:t>
      </w:r>
    </w:p>
    <w:sectPr w:rsidR="002E58F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DD25CD"/>
    <w:multiLevelType w:val="hybridMultilevel"/>
    <w:tmpl w:val="B150FD3A"/>
    <w:lvl w:ilvl="0" w:tplc="3B28EE48">
      <w:start w:val="1"/>
      <w:numFmt w:val="bullet"/>
      <w:lvlText w:val="●"/>
      <w:lvlJc w:val="left"/>
      <w:pPr>
        <w:ind w:left="720" w:hanging="360"/>
      </w:pPr>
    </w:lvl>
    <w:lvl w:ilvl="1" w:tplc="D8641F0A">
      <w:start w:val="1"/>
      <w:numFmt w:val="bullet"/>
      <w:lvlText w:val="○"/>
      <w:lvlJc w:val="left"/>
      <w:pPr>
        <w:ind w:left="1440" w:hanging="360"/>
      </w:pPr>
    </w:lvl>
    <w:lvl w:ilvl="2" w:tplc="1682C186">
      <w:start w:val="1"/>
      <w:numFmt w:val="bullet"/>
      <w:lvlText w:val="■"/>
      <w:lvlJc w:val="left"/>
      <w:pPr>
        <w:ind w:left="2160" w:hanging="360"/>
      </w:pPr>
    </w:lvl>
    <w:lvl w:ilvl="3" w:tplc="D5E40856">
      <w:start w:val="1"/>
      <w:numFmt w:val="bullet"/>
      <w:lvlText w:val="●"/>
      <w:lvlJc w:val="left"/>
      <w:pPr>
        <w:ind w:left="2880" w:hanging="360"/>
      </w:pPr>
    </w:lvl>
    <w:lvl w:ilvl="4" w:tplc="2F74C0C8">
      <w:start w:val="1"/>
      <w:numFmt w:val="bullet"/>
      <w:lvlText w:val="○"/>
      <w:lvlJc w:val="left"/>
      <w:pPr>
        <w:ind w:left="3600" w:hanging="360"/>
      </w:pPr>
    </w:lvl>
    <w:lvl w:ilvl="5" w:tplc="2C6EEA00">
      <w:start w:val="1"/>
      <w:numFmt w:val="bullet"/>
      <w:lvlText w:val="■"/>
      <w:lvlJc w:val="left"/>
      <w:pPr>
        <w:ind w:left="4320" w:hanging="360"/>
      </w:pPr>
    </w:lvl>
    <w:lvl w:ilvl="6" w:tplc="ABBE1EB4">
      <w:start w:val="1"/>
      <w:numFmt w:val="bullet"/>
      <w:lvlText w:val="●"/>
      <w:lvlJc w:val="left"/>
      <w:pPr>
        <w:ind w:left="5040" w:hanging="360"/>
      </w:pPr>
    </w:lvl>
    <w:lvl w:ilvl="7" w:tplc="44E21EF8">
      <w:start w:val="1"/>
      <w:numFmt w:val="bullet"/>
      <w:lvlText w:val="●"/>
      <w:lvlJc w:val="left"/>
      <w:pPr>
        <w:ind w:left="5760" w:hanging="360"/>
      </w:pPr>
    </w:lvl>
    <w:lvl w:ilvl="8" w:tplc="8B1C5354">
      <w:start w:val="1"/>
      <w:numFmt w:val="bullet"/>
      <w:lvlText w:val="●"/>
      <w:lvlJc w:val="left"/>
      <w:pPr>
        <w:ind w:left="6480" w:hanging="360"/>
      </w:pPr>
    </w:lvl>
  </w:abstractNum>
  <w:num w:numId="1" w16cid:durableId="15569680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8F0"/>
    <w:rsid w:val="002E58F0"/>
    <w:rsid w:val="005F1E4E"/>
    <w:rsid w:val="00F74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DF031"/>
  <w15:docId w15:val="{61AC4C25-705D-4131-B11C-1E8C9A05C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pBdr>
        <w:bottom w:val="single" w:sz="8" w:space="4" w:color="166534"/>
      </w:pBdr>
      <w:spacing w:before="360" w:after="160"/>
      <w:outlineLvl w:val="0"/>
    </w:pPr>
    <w:rPr>
      <w:b/>
      <w:bCs/>
      <w:color w:val="166534"/>
      <w:sz w:val="30"/>
      <w:szCs w:val="30"/>
    </w:rPr>
  </w:style>
  <w:style w:type="paragraph" w:styleId="berschrift2">
    <w:name w:val="heading 2"/>
    <w:uiPriority w:val="9"/>
    <w:unhideWhenUsed/>
    <w:qFormat/>
    <w:pPr>
      <w:spacing w:before="260" w:after="120"/>
      <w:outlineLvl w:val="1"/>
    </w:pPr>
    <w:rPr>
      <w:b/>
      <w:bCs/>
      <w:color w:val="1F2937"/>
      <w:sz w:val="25"/>
      <w:szCs w:val="25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1076</Words>
  <Characters>6783</Characters>
  <Application>Microsoft Office Word</Application>
  <DocSecurity>0</DocSecurity>
  <Lines>56</Lines>
  <Paragraphs>15</Paragraphs>
  <ScaleCrop>false</ScaleCrop>
  <Company/>
  <LinksUpToDate>false</LinksUpToDate>
  <CharactersWithSpaces>7844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Tiep Vu, Xuan</cp:lastModifiedBy>
  <cp:revision>2</cp:revision>
  <dcterms:created xsi:type="dcterms:W3CDTF">2026-07-14T11:49:00Z</dcterms:created>
  <dcterms:modified xsi:type="dcterms:W3CDTF">2026-07-14T11:49:00Z</dcterms:modified>
</cp:coreProperties>
</file>