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B2AB5">
      <w:pPr>
        <w:spacing w:before="312" w:beforeLines="100" w:line="360" w:lineRule="exact"/>
        <w:ind w:firstLine="0" w:firstLineChars="0"/>
        <w:jc w:val="center"/>
        <w:rPr>
          <w:rFonts w:eastAsia="黑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eastAsia="黑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本科毕业论文（设计）开题报告申请书</w:t>
      </w:r>
    </w:p>
    <w:p w14:paraId="0FC231B5">
      <w:pPr>
        <w:spacing w:line="360" w:lineRule="exact"/>
        <w:ind w:firstLine="0" w:firstLineChars="0"/>
        <w:rPr>
          <w:rFonts w:cs="宋体"/>
          <w:bCs/>
          <w:color w:val="000000" w:themeColor="text1"/>
          <w:kern w:val="0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黑体"/>
          <w:bCs/>
          <w:color w:val="000000" w:themeColor="text1"/>
          <w14:textFill>
            <w14:solidFill>
              <w14:schemeClr w14:val="tx1"/>
            </w14:solidFill>
          </w14:textFill>
        </w:rPr>
        <w:t>姓名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bCs/>
          <w:u w:val="single"/>
        </w:rPr>
        <w:t xml:space="preserve"> </w:t>
      </w:r>
      <w:r>
        <w:rPr>
          <w:rFonts w:hint="eastAsia" w:ascii="宋体" w:hAnsi="宋体" w:cs="宋体"/>
          <w:bCs/>
          <w:u w:val="single"/>
          <w:lang w:val="en-US" w:eastAsia="zh-CN"/>
        </w:rPr>
        <w:t>张薇</w:t>
      </w:r>
      <w:r>
        <w:rPr>
          <w:rFonts w:ascii="宋体" w:hAnsi="宋体" w:cs="宋体"/>
          <w:bCs/>
          <w:u w:val="single"/>
        </w:rPr>
        <w:t xml:space="preserve">   </w:t>
      </w:r>
      <w:r>
        <w:rPr>
          <w:rFonts w:hint="eastAsia" w:cs="宋体"/>
          <w:bCs/>
          <w:color w:val="000000" w:themeColor="text1"/>
          <w:kern w:val="0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cs="宋体"/>
          <w:bCs/>
          <w:color w:val="000000" w:themeColor="text1"/>
          <w:kern w:val="0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黑体"/>
          <w:bCs/>
          <w:color w:val="000000" w:themeColor="text1"/>
          <w14:textFill>
            <w14:solidFill>
              <w14:schemeClr w14:val="tx1"/>
            </w14:solidFill>
          </w14:textFill>
        </w:rPr>
        <w:t>专业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bCs/>
          <w:kern w:val="0"/>
          <w:u w:val="single"/>
        </w:rPr>
        <w:t xml:space="preserve"> </w:t>
      </w:r>
      <w:r>
        <w:rPr>
          <w:rFonts w:hint="eastAsia" w:ascii="宋体" w:hAnsi="宋体" w:cs="宋体"/>
          <w:bCs/>
          <w:kern w:val="0"/>
          <w:u w:val="single"/>
          <w:lang w:val="en-US" w:eastAsia="zh-CN"/>
        </w:rPr>
        <w:t>人工智能</w:t>
      </w:r>
      <w:r>
        <w:rPr>
          <w:rFonts w:ascii="宋体" w:hAnsi="宋体" w:cs="宋体"/>
          <w:bCs/>
          <w:kern w:val="0"/>
          <w:u w:val="single"/>
        </w:rPr>
        <w:t xml:space="preserve">   </w:t>
      </w:r>
      <w:r>
        <w:rPr>
          <w:rFonts w:hint="eastAsia" w:ascii="宋体" w:hAnsi="宋体" w:cs="宋体"/>
          <w:bCs/>
          <w:kern w:val="0"/>
        </w:rPr>
        <w:t xml:space="preserve"> </w:t>
      </w:r>
      <w:r>
        <w:rPr>
          <w:rFonts w:eastAsia="黑体"/>
          <w:bCs/>
          <w:color w:val="000000" w:themeColor="text1"/>
          <w14:textFill>
            <w14:solidFill>
              <w14:schemeClr w14:val="tx1"/>
            </w14:solidFill>
          </w14:textFill>
        </w:rPr>
        <w:t>所属学院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bCs/>
          <w:u w:val="single"/>
        </w:rPr>
        <w:t xml:space="preserve"> </w:t>
      </w:r>
      <w:r>
        <w:rPr>
          <w:rFonts w:hint="eastAsia" w:ascii="宋体" w:hAnsi="宋体" w:cs="宋体"/>
          <w:bCs/>
          <w:u w:val="single"/>
          <w:lang w:val="en-US" w:eastAsia="zh-CN"/>
        </w:rPr>
        <w:t>管理科学与信息工程学院</w:t>
      </w:r>
      <w:r>
        <w:rPr>
          <w:rFonts w:ascii="宋体" w:hAnsi="宋体" w:cs="宋体"/>
          <w:bCs/>
          <w:u w:val="single"/>
        </w:rPr>
        <w:t xml:space="preserve">                      </w:t>
      </w:r>
    </w:p>
    <w:p w14:paraId="27F998F7">
      <w:pPr>
        <w:spacing w:line="360" w:lineRule="exact"/>
        <w:ind w:firstLine="0" w:firstLineChars="0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bCs/>
          <w:color w:val="000000" w:themeColor="text1"/>
          <w14:textFill>
            <w14:solidFill>
              <w14:schemeClr w14:val="tx1"/>
            </w14:solidFill>
          </w14:textFill>
        </w:rPr>
        <w:t>拟定论文题目</w:t>
      </w:r>
      <w:r>
        <w:rPr>
          <w:rFonts w:hint="eastAsia" w:eastAsia="黑体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bCs/>
          <w:kern w:val="0"/>
          <w:u w:val="single"/>
        </w:rPr>
        <w:t>基于</w:t>
      </w:r>
      <w:r>
        <w:rPr>
          <w:rFonts w:hint="eastAsia" w:ascii="宋体" w:hAnsi="宋体" w:cs="宋体"/>
          <w:bCs/>
          <w:kern w:val="0"/>
          <w:u w:val="single"/>
          <w:lang w:val="en-US" w:eastAsia="zh-CN"/>
        </w:rPr>
        <w:t>TextCNN</w:t>
      </w:r>
      <w:r>
        <w:rPr>
          <w:rFonts w:hint="eastAsia" w:ascii="宋体" w:hAnsi="宋体" w:cs="宋体"/>
          <w:bCs/>
          <w:kern w:val="0"/>
          <w:u w:val="single"/>
        </w:rPr>
        <w:t>与</w:t>
      </w:r>
      <w:r>
        <w:rPr>
          <w:rFonts w:hint="eastAsia" w:ascii="宋体" w:hAnsi="宋体" w:cs="宋体"/>
          <w:bCs/>
          <w:kern w:val="0"/>
          <w:u w:val="single"/>
          <w:lang w:val="en-US" w:eastAsia="zh-CN"/>
        </w:rPr>
        <w:t>NCF</w:t>
      </w:r>
      <w:r>
        <w:rPr>
          <w:rFonts w:hint="eastAsia" w:ascii="宋体" w:hAnsi="宋体" w:cs="宋体"/>
          <w:bCs/>
          <w:kern w:val="0"/>
          <w:u w:val="single"/>
        </w:rPr>
        <w:t>混合模型的智能影视推荐小程序设计与实现</w:t>
      </w:r>
      <w:r>
        <w:rPr>
          <w:rFonts w:ascii="宋体" w:hAnsi="宋体" w:cs="宋体"/>
          <w:bCs/>
          <w:kern w:val="0"/>
          <w:u w:val="single"/>
        </w:rPr>
        <w:t xml:space="preserve">                                         </w:t>
      </w:r>
      <w:r>
        <w:rPr>
          <w:rFonts w:hint="eastAsia" w:ascii="宋体" w:hAnsi="宋体" w:cs="宋体"/>
          <w:bCs/>
          <w:kern w:val="0"/>
          <w:u w:val="single"/>
        </w:rPr>
        <w:t xml:space="preserve">          </w:t>
      </w:r>
    </w:p>
    <w:p w14:paraId="2D6DF5A7">
      <w:pPr>
        <w:spacing w:line="360" w:lineRule="exact"/>
        <w:ind w:firstLine="0" w:firstLineChars="0"/>
        <w:rPr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黑体"/>
          <w:bCs/>
          <w:color w:val="000000" w:themeColor="text1"/>
          <w14:textFill>
            <w14:solidFill>
              <w14:schemeClr w14:val="tx1"/>
            </w14:solidFill>
          </w14:textFill>
        </w:rPr>
        <w:t>指导教师姓名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bCs/>
          <w:kern w:val="0"/>
          <w:u w:val="single"/>
        </w:rPr>
        <w:t xml:space="preserve"> </w:t>
      </w:r>
      <w:r>
        <w:rPr>
          <w:rFonts w:ascii="宋体" w:hAnsi="宋体" w:cs="宋体"/>
          <w:bCs/>
          <w:kern w:val="0"/>
          <w:u w:val="single"/>
        </w:rPr>
        <w:t xml:space="preserve"> </w:t>
      </w:r>
      <w:bookmarkStart w:id="0" w:name="_GoBack"/>
      <w:bookmarkEnd w:id="0"/>
      <w:r>
        <w:rPr>
          <w:rFonts w:ascii="宋体" w:hAnsi="宋体" w:cs="宋体"/>
          <w:bCs/>
          <w:kern w:val="0"/>
          <w:u w:val="single"/>
        </w:rPr>
        <w:t xml:space="preserve">   </w:t>
      </w:r>
      <w:r>
        <w:rPr>
          <w:rFonts w:hint="eastAsia" w:cs="宋体"/>
          <w:bCs/>
          <w:color w:val="000000" w:themeColor="text1"/>
          <w:kern w:val="0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cs="宋体"/>
          <w:bCs/>
          <w:color w:val="000000" w:themeColor="text1"/>
          <w:kern w:val="0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黑体"/>
          <w:bCs/>
          <w:color w:val="000000" w:themeColor="text1"/>
          <w14:textFill>
            <w14:solidFill>
              <w14:schemeClr w14:val="tx1"/>
            </w14:solidFill>
          </w14:textFill>
        </w:rPr>
        <w:t>职称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bCs/>
          <w:kern w:val="0"/>
          <w:u w:val="single"/>
        </w:rPr>
        <w:t xml:space="preserve"> </w:t>
      </w:r>
      <w:r>
        <w:rPr>
          <w:rFonts w:ascii="宋体" w:hAnsi="宋体" w:cs="宋体"/>
          <w:bCs/>
          <w:kern w:val="0"/>
          <w:u w:val="single"/>
        </w:rPr>
        <w:t xml:space="preserve">     </w:t>
      </w:r>
      <w:r>
        <w:rPr>
          <w:rFonts w:hint="eastAsia" w:ascii="宋体" w:hAnsi="宋体" w:cs="宋体"/>
          <w:bCs/>
          <w:kern w:val="0"/>
          <w:u w:val="single"/>
        </w:rPr>
        <w:t xml:space="preserve"> </w:t>
      </w:r>
    </w:p>
    <w:p w14:paraId="6E75CACD">
      <w:pPr>
        <w:spacing w:line="360" w:lineRule="exact"/>
        <w:ind w:firstLine="0" w:firstLineChars="0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黑体"/>
          <w:bCs/>
          <w:color w:val="000000" w:themeColor="text1"/>
          <w14:textFill>
            <w14:solidFill>
              <w14:schemeClr w14:val="tx1"/>
            </w14:solidFill>
          </w14:textFill>
        </w:rPr>
        <w:t>开题报告时间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：     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年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月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日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CAE2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6" w:hRule="atLeast"/>
          <w:jc w:val="center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F21116">
            <w:pPr>
              <w:spacing w:line="240" w:lineRule="auto"/>
              <w:ind w:right="115" w:rightChars="48" w:firstLine="0" w:firstLineChars="0"/>
              <w:jc w:val="left"/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C864126">
            <w:pPr>
              <w:spacing w:line="240" w:lineRule="auto"/>
              <w:ind w:right="115" w:rightChars="48" w:firstLine="0" w:firstLineChars="0"/>
              <w:jc w:val="left"/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．所</w:t>
            </w: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选课题国内、外的研究动态、水平、存在问题，与本人学习、社会实践、调研的关系，并附主要参考文献：</w:t>
            </w:r>
          </w:p>
          <w:p w14:paraId="686073A9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1.1 国内外研究动态与水平</w:t>
            </w:r>
          </w:p>
          <w:p w14:paraId="56D10B5A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（1）国内研究动态</w:t>
            </w:r>
          </w:p>
          <w:p w14:paraId="10D2684F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国内在智能影视推荐与小程序开发领域的研究已形成一定规模。一方面，微信小程序凭借轻量、便捷的特性，成为影视类应用的重要载体，相关研究多聚焦于基础功能实现，如影视清单管理、简单信息展示等，部分项目融入推荐算法，但多采用传统协同过滤或基于关键词匹配的推荐方式，精准度与多样性有待提升。另一方面，深度学习在推荐系统中的应用日益广泛，TextCNN、NCF（神经协同过滤）等模型被逐步引入内容推荐与用户行为分析场景，不过将这类深度学习模型与微信小程序结合，且兼顾极简交互体验与智能推荐效果的研究仍较少，现有项目多存在功能冗余或推荐同质化问题。</w:t>
            </w:r>
          </w:p>
          <w:p w14:paraId="1E7D404B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（2）国外研究动态</w:t>
            </w:r>
          </w:p>
          <w:p w14:paraId="2E39F251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国外在智能推荐系统领域起步较早，协同过滤、深度学习推荐模型的理论与实践均较为成熟，Netflix Prize 等赛事推动了推荐算法的迭代升级，NCF、TextCNN 等模型在影视、电商等领域的应用已形成标准化流程。在移动应用开发方面，轻量级应用与智能算法的融合更为深入，注重用户行为数据的精准捕捉与推荐结果的个性化呈现。但国外相关研究多基于独立 APP 或 Web 平台，针对微信生态这类特定社交场景的小程序开发研究较少，且对国内用户的影视偏好、使用习惯适配性不足。</w:t>
            </w:r>
          </w:p>
          <w:p w14:paraId="33CC51C5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1.2 存在问题</w:t>
            </w:r>
          </w:p>
          <w:p w14:paraId="7E8F3844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功能融合不足：多数影视类小程序仅侧重清单管理或单一推荐功能，未能实现 “清单管理 + 智能推荐 + 用户行为分析” 的深度融合，用户体验碎片化。</w:t>
            </w:r>
          </w:p>
          <w:p w14:paraId="3506405E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推荐算法局限：传统推荐算法难以捕捉用户与影视内容间的复杂非线性关系，而纯深度学习模型依赖大量数据，且在小程序端存在适配性与稳定性问题，缺乏完善的降级机制。</w:t>
            </w:r>
          </w:p>
          <w:p w14:paraId="6A829065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交互体验失衡：部分智能推荐类应用功能繁杂，违背小程序 “轻量便捷” 的核心优势，极简设计与智能功能的平衡难以把控。</w:t>
            </w:r>
          </w:p>
          <w:p w14:paraId="7DF77A9F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数据与部署局限：影视数据采集的全面性与时效性不足，且小程序需访问公网接口的要求，给个人开发者的服务器部署带来挑战。</w:t>
            </w:r>
          </w:p>
          <w:p w14:paraId="0221C681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1.3 与本人学习、社会实践、调研的关系</w:t>
            </w:r>
          </w:p>
          <w:p w14:paraId="0D071A5C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在课程学习中，本人系统掌握了 Python 编程、机器学习、深度学习等核心知识，熟悉 TextCNN、协同过滤等算法原理，为课题的算法实现奠定了理论基础；通过数据库原理、Web 开发等课程学习，具备了后端接口搭建与数据管理的基本能力。</w:t>
            </w:r>
          </w:p>
          <w:p w14:paraId="4293DC6E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社会实践中，本人曾参与小型微信小程序开发项目，熟悉微信原生框架的开发流程与接口调用逻辑；通过调研影视类 APP 与小程序的用户反馈，发现现有产品在清单管理便捷性与推荐精准度上的痛点，明确了本课题 “极简设计 + 智能推荐” 的核心方向，确保研究内容贴合用户实际需求。</w:t>
            </w:r>
          </w:p>
          <w:p w14:paraId="4A760517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1.4 主要参考文献</w:t>
            </w:r>
          </w:p>
          <w:p w14:paraId="187AE52B">
            <w:pPr>
              <w:pStyle w:val="12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[1]韩卫红,陈瑞鹏,张可庆,等.融合知识图谱、ERNIE与TextCNN的社科文献分类研究[J/OL].计算机工程与应用,1-12[2025-11-25].https://link-cnki-net-s.webvpn.hueb.edu.cn/urlid/11.2127.TP.20251104.1502.012.</w:t>
            </w:r>
          </w:p>
          <w:p w14:paraId="0D480213">
            <w:pPr>
              <w:pStyle w:val="12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]龙宇,李秋生.基于Self-Attention和TextCNN-BiLSTM的中文评论文本情感分析模型[J].石河子大学学报(自然科学版),2025,43(01):111-121.DOI:10.13880/j.cnki.65-1174/n.2025.23.003.</w:t>
            </w:r>
          </w:p>
          <w:p w14:paraId="3D6F597A">
            <w:pPr>
              <w:pStyle w:val="12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]潘敏,张维国.基于多模态数据融合的个性化选课推荐算法的研究与应用[J].信息与电脑,2025,37(22):70-72.</w:t>
            </w:r>
          </w:p>
          <w:p w14:paraId="0294A7B9">
            <w:pPr>
              <w:pStyle w:val="12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]李雪婷,李凤娇,赵峰,等.基于多维度行为数据融合的混合推荐阅读应用研究[J/OL].计算机技术与发展,1-8[2025-11-25].https://doi.org/10.20165/j.cnki.ISSN1673-629X.2025.0304.</w:t>
            </w:r>
          </w:p>
          <w:p w14:paraId="0CE3C5C8">
            <w:pPr>
              <w:pStyle w:val="12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]闫雅净.基于大数据的个性化营销推荐算法优化[J].商场现代化,2025,(18):27-29.DOI:10.14013/j.cnki.scxdh.2025.18.025.</w:t>
            </w:r>
          </w:p>
          <w:p w14:paraId="693831E1">
            <w:pPr>
              <w:pStyle w:val="12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]李杰.基于深度学习的智能制造管理优化[J].无线互联科技,2025,22(03):70-73.</w:t>
            </w:r>
          </w:p>
          <w:p w14:paraId="15173A51">
            <w:pPr>
              <w:pStyle w:val="12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]茅晓红.微信小程序开发设计与实现——以乐扶购平台为例[J].现代信息科技,2021,5(19):12-17.DOI:10.19850/j.cnki.2096-4706.2021.19.003.</w:t>
            </w:r>
          </w:p>
          <w:p w14:paraId="54B91DB9">
            <w:pPr>
              <w:pStyle w:val="12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]柳欣慧,游凤芹,吴红玥,等.基于微信小程序的智能充电桩推荐系统的研究与实现[J].现代信息科技,2025,9(18):148-153.DOI:10.19850/j.cnki.2096-4706.2025.18.027.</w:t>
            </w:r>
          </w:p>
          <w:p w14:paraId="305A0B56">
            <w:pPr>
              <w:pStyle w:val="12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]闫烁.基于微信小程序的商品展示系统的设计与实现[D].大连海事大学,2019.DOI:10.26989/d.cnki.gdlhu.2019.001750.</w:t>
            </w:r>
          </w:p>
          <w:p w14:paraId="043C76F6">
            <w:pPr>
              <w:pStyle w:val="12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]管玲玲,李浩然.基于Flask前后端分离Web开发的实现[J].电脑编程技巧与维护,2025,(06):168-170.DOI:10.16184/j.cnki.comprg.2025.06.044.</w:t>
            </w:r>
          </w:p>
          <w:p w14:paraId="61B0D7E1">
            <w:pPr>
              <w:pStyle w:val="12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[1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]叶亮亮,罗敏,樊峻杉.基于内网穿透的FANUC数控系统PMC远程访问方法[J].制造技术与机床,2024,(01):115-123.DOI:10.19287/j.mtmt.1005-2402.2024.01.016.</w:t>
            </w:r>
          </w:p>
          <w:p w14:paraId="6BD15E26">
            <w:pPr>
              <w:pStyle w:val="12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[1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]杨波.内网穿透技术在远程访问中的研究与实现[J].长江信息通信,2022,35(07):102-105.</w:t>
            </w:r>
          </w:p>
          <w:p w14:paraId="2343F677">
            <w:pPr>
              <w:pStyle w:val="12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[1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]胡雪,赵佳英.基于余弦相似度的内容比对程序设计与实现[J].电脑知识与技术,2024,20(27):42-44+55.DOI:10.14004/j.cnki.ckt.2024.1391.</w:t>
            </w:r>
          </w:p>
          <w:p w14:paraId="4261CAB5">
            <w:pPr>
              <w:pStyle w:val="12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[1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]钱泽俊.电影流行性度量与观影时间对协同过滤算法精度的影响研究与应用[D].杭州师范大学,2023.DOI:10.27076/d.cnki.ghzsc.2023.000963.</w:t>
            </w:r>
          </w:p>
          <w:p w14:paraId="25901675">
            <w:pPr>
              <w:pStyle w:val="12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[1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]李鲲程,刘秋月,范春梅.数据清洗中文本相似度算法的比较与优化[J].通信管理与技术,2021,(05):16-18.</w:t>
            </w:r>
          </w:p>
          <w:p w14:paraId="58CBEC64">
            <w:pPr>
              <w:pStyle w:val="12"/>
              <w:ind w:firstLine="0" w:firstLineChars="0"/>
              <w:jc w:val="left"/>
              <w:rPr>
                <w:rFonts w:hint="eastAsia"/>
              </w:rPr>
            </w:pPr>
          </w:p>
          <w:p w14:paraId="77B65C09">
            <w:pPr>
              <w:pStyle w:val="12"/>
              <w:ind w:firstLine="0" w:firstLineChars="0"/>
              <w:jc w:val="left"/>
              <w:rPr>
                <w:rFonts w:hint="eastAsia"/>
              </w:rPr>
            </w:pPr>
          </w:p>
          <w:p w14:paraId="78FB6FDF">
            <w:pPr>
              <w:pStyle w:val="12"/>
              <w:ind w:firstLine="0" w:firstLineChars="0"/>
              <w:jc w:val="left"/>
              <w:rPr>
                <w:rFonts w:hint="eastAsia"/>
              </w:rPr>
            </w:pPr>
          </w:p>
          <w:p w14:paraId="6B60C4FE">
            <w:pPr>
              <w:pStyle w:val="12"/>
              <w:ind w:firstLine="0" w:firstLineChars="0"/>
              <w:jc w:val="left"/>
              <w:rPr>
                <w:rFonts w:hint="eastAsia"/>
              </w:rPr>
            </w:pPr>
          </w:p>
          <w:p w14:paraId="6D9B37B7">
            <w:pPr>
              <w:pStyle w:val="12"/>
              <w:ind w:firstLine="0" w:firstLineChars="0"/>
              <w:jc w:val="left"/>
              <w:rPr>
                <w:rFonts w:hint="eastAsia"/>
              </w:rPr>
            </w:pPr>
          </w:p>
          <w:p w14:paraId="48F8AF17">
            <w:pPr>
              <w:pStyle w:val="12"/>
              <w:ind w:firstLine="0" w:firstLineChars="0"/>
              <w:jc w:val="left"/>
              <w:rPr>
                <w:rFonts w:hint="eastAsia"/>
              </w:rPr>
            </w:pPr>
          </w:p>
          <w:p w14:paraId="7149F7F4">
            <w:pPr>
              <w:pStyle w:val="12"/>
              <w:ind w:firstLine="0" w:firstLineChars="0"/>
              <w:jc w:val="left"/>
              <w:rPr>
                <w:rFonts w:hint="eastAsia"/>
              </w:rPr>
            </w:pPr>
          </w:p>
          <w:p w14:paraId="5B2483F5">
            <w:pPr>
              <w:pStyle w:val="12"/>
              <w:ind w:firstLine="0" w:firstLineChars="0"/>
              <w:jc w:val="left"/>
              <w:rPr>
                <w:rFonts w:hint="eastAsia"/>
              </w:rPr>
            </w:pPr>
          </w:p>
          <w:p w14:paraId="0E9546A6">
            <w:pPr>
              <w:pStyle w:val="12"/>
              <w:ind w:firstLine="0" w:firstLineChars="0"/>
              <w:rPr>
                <w:rFonts w:hint="eastAsia"/>
              </w:rPr>
            </w:pPr>
          </w:p>
        </w:tc>
      </w:tr>
      <w:tr w14:paraId="4AE30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46" w:hRule="atLeast"/>
          <w:jc w:val="center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0D088B">
            <w:pPr>
              <w:spacing w:line="240" w:lineRule="auto"/>
              <w:ind w:firstLine="0" w:firstLineChars="0"/>
              <w:jc w:val="left"/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F0D815A">
            <w:pPr>
              <w:spacing w:line="240" w:lineRule="auto"/>
              <w:ind w:firstLine="0" w:firstLineChars="0"/>
              <w:jc w:val="left"/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课题拟解决的主要问题，在理论和应用方面的意义，完成课题的条件（包括实习单位情况）</w:t>
            </w:r>
            <w:r>
              <w:rPr>
                <w:rFonts w:hint="eastAsia"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，研究方案、创新点、研究进度安排、预期研究成果</w:t>
            </w: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510776BA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2.1 课题拟解决的主要问题</w:t>
            </w:r>
          </w:p>
          <w:p w14:paraId="3D10A664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实现基础影视清单的高效管理，支持分类、编辑、标记等核心功能，同时保持极简的操作界面与流畅体验。</w:t>
            </w:r>
          </w:p>
          <w:p w14:paraId="6E98D092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构建融合 TextCNN 与 NCF 的混合推荐模型，结合余弦相似度算法与多样性策略，提升推荐结果的精准度与多样性。</w:t>
            </w:r>
          </w:p>
          <w:p w14:paraId="33B53719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设计完善的算法降级机制，确保 TextCNN 或 NCF 模型不可用时，系统能切换至传统关键词匹配算法，保障推荐功能稳定性。</w:t>
            </w:r>
          </w:p>
          <w:p w14:paraId="79632041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解决小程序与后端的跨网通信问题，通过内网穿透实现本机服务器的公网访问，完成数据实时交互。</w:t>
            </w:r>
          </w:p>
          <w:p w14:paraId="5DC5C54B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平衡极简设计与智能功能，避免功能冗余，确保小程序启动与操作的轻量化。</w:t>
            </w:r>
          </w:p>
          <w:p w14:paraId="05D94761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2.2 理论与应用方面的意义</w:t>
            </w:r>
          </w:p>
          <w:p w14:paraId="06FA02F2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（1）理论意义</w:t>
            </w:r>
          </w:p>
          <w:p w14:paraId="6B7A6FBB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探索微信原生框架与深度学习算法（TextCNN、NCF）的深度整合方案，为小程序智能化开发提供技术参考。</w:t>
            </w:r>
          </w:p>
          <w:p w14:paraId="020A8346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验证混合推荐模型（深度学习 + 传统算法）在影视推荐场景的有效性，丰富轻量级应用中智能推荐的理论实践。</w:t>
            </w:r>
          </w:p>
          <w:p w14:paraId="6D34D618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完善推荐算法的降级机制设计，为资源受限场景下的算法适配提供新思路。</w:t>
            </w:r>
          </w:p>
          <w:p w14:paraId="7AE6CD83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（2）应用意义</w:t>
            </w:r>
          </w:p>
          <w:p w14:paraId="127CE8B5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满足用户对影视清单的轻量化管理需求，同时通过智能推荐功能减少用户筛选影视资源的成本，提升使用体验。</w:t>
            </w:r>
          </w:p>
          <w:p w14:paraId="1BD4A971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提供 “清单管理 + 智能推荐” 一体化服务，弥补现有产品的功能短板，具有较强的市场应用价值。</w:t>
            </w:r>
          </w:p>
          <w:p w14:paraId="0743997B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本项目的开发流程与技术方案可复用至其他轻量级智能应用开发，具备一定的推广价值。</w:t>
            </w:r>
          </w:p>
          <w:p w14:paraId="25281409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2.3 完成课题的条件</w:t>
            </w:r>
          </w:p>
          <w:p w14:paraId="3127D9B2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（1）个人能力条件</w:t>
            </w:r>
          </w:p>
          <w:p w14:paraId="4C995E61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已掌握 Python 编程、机器学习、深度学习等核心知识，熟悉 TextCNN、NCF、协同过滤等算法原理。</w:t>
            </w:r>
          </w:p>
          <w:p w14:paraId="07E0DBF5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具备微信小程序原生框架开发经验，熟悉 WXML、WXSS、JS 等技术，能独立完成前端页面搭建与接口调用。</w:t>
            </w:r>
          </w:p>
          <w:p w14:paraId="15559905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掌握 Flask 框架与 RESTful API 开发，具备后端服务搭建、数据库设计与数据交互的能力。</w:t>
            </w:r>
          </w:p>
          <w:p w14:paraId="4777B564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（2）硬件与软件条件</w:t>
            </w:r>
          </w:p>
          <w:p w14:paraId="0FB97C00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硬件：配备高性能计算机，满足算法训练、数据存储与服务器部署需求。</w:t>
            </w:r>
          </w:p>
          <w:p w14:paraId="5DFE4932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软件：安装 Python、TensorFlow/Keras、PyCharm、微信开发者工具等开发环境；使用 CSV 文件作为数据存储；借助Localhost Tunnel 实现内网穿透。</w:t>
            </w:r>
          </w:p>
          <w:p w14:paraId="5F509B46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（3）实习单位情况</w:t>
            </w:r>
          </w:p>
          <w:p w14:paraId="4A085812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本人无实习单位，课题研究依托学校实验室资源开展，通过网络公开渠道采集影视数据，相关技术支持可通过导师指导、开源社区交流获取，具备独立完成课题的条件。</w:t>
            </w:r>
          </w:p>
          <w:p w14:paraId="5B27EA82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2.4 研究方案</w:t>
            </w:r>
          </w:p>
          <w:p w14:paraId="03166B12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需求分析与设计：明确用户核心需求，完成小程序功能模块设计（清单管理、智能推荐、用户中心等）、数据库设计（用户表、影视表、清单表、行为记录表等）与界面原型设计。</w:t>
            </w:r>
          </w:p>
          <w:p w14:paraId="5254D9F5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数据采集与预处理：通过爬虫爬取豆瓣影视核心数据（片名、封面、类型、评分等），构建系统影视数据库；对数据进行清洗、去重、格式转换等预处理操作。</w:t>
            </w:r>
          </w:p>
          <w:p w14:paraId="42D3B8B9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前后端开发：</w:t>
            </w:r>
          </w:p>
          <w:p w14:paraId="755D24A1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前端：基于微信原生框架开发核心页面，通过 wx.request API 与后端接口通信，优化页面渲染性能。</w:t>
            </w:r>
          </w:p>
          <w:p w14:paraId="06BAB980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后端：基于 Flask 框架搭建 RESTful API 服务，设计/api/recommend、/api/movies等标准化接口，通过localhost tunnel 实现内网穿透，使本地 Flask 服务可通过公网域名访问，满足微信小程序前端的跨域请求需求；编写文本相似度匹配算法与混合推荐模型（TextCNN+NCF）。</w:t>
            </w:r>
          </w:p>
          <w:p w14:paraId="581810BF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算法实现与优化：融合 TextCNN 进行文本特征提取，NCF 捕捉用户 - 物品非线性交互，结合余弦相似度与多样性策略生成推荐结果；设计算法降级机制。</w:t>
            </w:r>
          </w:p>
          <w:p w14:paraId="339A2DF6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服务器部署与测试：通过内网穿透工具映射本机端口至公网，实现小程序与后端的稳定通信；进行功能测试、性能测试与用户体验测试，优化系统缺陷。</w:t>
            </w:r>
          </w:p>
          <w:p w14:paraId="1C682089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2.5 创新点</w:t>
            </w:r>
          </w:p>
          <w:p w14:paraId="0B76D37F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功能融合创新：将极简影视清单管理与智能推荐深度结合，解决现有产品功能碎片化问题，实现 “管理 + 推荐” 一体化服务。</w:t>
            </w:r>
          </w:p>
          <w:p w14:paraId="6DDE6D51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算法架构创新：构建 TextCNN+NCF 混合推荐模型，同时设计完善的降级机制，兼顾推荐精准度与系统稳定性，适配小程序轻量场景。</w:t>
            </w:r>
          </w:p>
          <w:p w14:paraId="2873EAAD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体验优化创新：平衡极简设计与智能功能，简化操作流程，确保小程序启动与使用的流畅性，提升用户体验。</w:t>
            </w:r>
          </w:p>
          <w:p w14:paraId="4D408E80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2.6 研究进度安排</w:t>
            </w:r>
          </w:p>
          <w:p w14:paraId="4925FEB4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第 1-2 周：完成文献调研与需求分析，确定课题研究方案，撰写开题报告。</w:t>
            </w:r>
          </w:p>
          <w:p w14:paraId="43CC780F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第 3-4 周：完成数据库设计、界面原型设计，搭建前后端开发环境。</w:t>
            </w:r>
          </w:p>
          <w:p w14:paraId="41520227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第 5-6 周：实现影视数据采集与预处理，构建系统影视数据库；完成前端核心页面开发。</w:t>
            </w:r>
          </w:p>
          <w:p w14:paraId="03F44AEA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第 7-9 周：开发后端</w:t>
            </w:r>
            <w:r>
              <w:rPr>
                <w:rFonts w:hint="eastAsia"/>
                <w:lang w:val="en-US" w:eastAsia="zh-CN"/>
              </w:rPr>
              <w:t>简化版</w:t>
            </w:r>
            <w:r>
              <w:rPr>
                <w:rFonts w:hint="eastAsia"/>
              </w:rPr>
              <w:t xml:space="preserve"> RESTful API；实现 TextCNN 与 NCF 混合推荐模型及算法降级机制。</w:t>
            </w:r>
          </w:p>
          <w:p w14:paraId="01D990A8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第 10-11 周：完成前后端对接，实现数据实时交互；进行系统功能测试与 Bug 修复。</w:t>
            </w:r>
          </w:p>
          <w:p w14:paraId="22065200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第 12-13 周：优化系统性能与用户体验，进行压力测试与兼容性测试。</w:t>
            </w:r>
          </w:p>
          <w:p w14:paraId="4B74B50C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第 14-15 周：整理研究资料，撰写毕业论文初稿。</w:t>
            </w:r>
          </w:p>
          <w:p w14:paraId="093DF0C8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第 16 周：修改毕业论文，准备答辩。</w:t>
            </w:r>
          </w:p>
          <w:p w14:paraId="16DBB715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2.7 预期研究成果</w:t>
            </w:r>
          </w:p>
          <w:p w14:paraId="386B8C73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一款基于微信原生框架与 AI 技术的极简影视清单智能小程序，具备清单管理、智能推荐、用户中心等核心功能。</w:t>
            </w:r>
          </w:p>
          <w:p w14:paraId="5881AD8F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完整的后端服务系统，包含 Flask 接口、混合推荐算法模型与数据库。</w:t>
            </w:r>
          </w:p>
          <w:p w14:paraId="549AD5DD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毕业论文 1 篇，详细阐述系统设计、开发过程与测试结果。</w:t>
            </w:r>
          </w:p>
          <w:p w14:paraId="60196FCE">
            <w:pPr>
              <w:pStyle w:val="12"/>
              <w:ind w:firstLine="0" w:firstLineChars="0"/>
            </w:pPr>
            <w:r>
              <w:rPr>
                <w:rFonts w:hint="eastAsia"/>
              </w:rPr>
              <w:t>系统源代码与技术文档，包含代码注释、部署说明与使用手册。</w:t>
            </w:r>
          </w:p>
        </w:tc>
      </w:tr>
      <w:tr w14:paraId="5AAA4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64" w:hRule="exact"/>
          <w:jc w:val="center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02ED8167">
            <w:pPr>
              <w:spacing w:line="240" w:lineRule="auto"/>
              <w:ind w:firstLine="0" w:firstLineChars="0"/>
              <w:jc w:val="left"/>
              <w:rPr>
                <w:rFonts w:hint="eastAsia"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C8A07FC">
            <w:pPr>
              <w:spacing w:line="240" w:lineRule="auto"/>
              <w:ind w:firstLine="0" w:firstLineChars="0"/>
              <w:jc w:val="left"/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指导教师</w:t>
            </w:r>
            <w:r>
              <w:rPr>
                <w:rFonts w:hint="eastAsia"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意见</w:t>
            </w:r>
          </w:p>
          <w:p w14:paraId="066137E7">
            <w:pPr>
              <w:pStyle w:val="12"/>
              <w:ind w:firstLine="0" w:firstLineChars="0"/>
              <w:jc w:val="left"/>
              <w:rPr>
                <w:rFonts w:eastAsia="黑体"/>
              </w:rPr>
            </w:pPr>
          </w:p>
        </w:tc>
      </w:tr>
      <w:tr w14:paraId="39744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9" w:hRule="atLeast"/>
          <w:jc w:val="center"/>
        </w:trPr>
        <w:tc>
          <w:tcPr>
            <w:tcW w:w="85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305123">
            <w:pPr>
              <w:spacing w:line="240" w:lineRule="auto"/>
              <w:ind w:firstLine="0" w:firstLineChars="0"/>
              <w:jc w:val="left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2C307AA">
            <w:pPr>
              <w:spacing w:line="240" w:lineRule="auto"/>
              <w:ind w:firstLine="0" w:firstLineChars="0"/>
              <w:jc w:val="left"/>
              <w:rPr>
                <w:rFonts w:hint="eastAsia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2A59DD5">
            <w:pPr>
              <w:spacing w:line="240" w:lineRule="auto"/>
              <w:ind w:firstLine="3120" w:firstLineChars="1300"/>
              <w:jc w:val="left"/>
            </w:pP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指导教师签字：</w:t>
            </w:r>
            <w:r>
              <w:t xml:space="preserve">      </w:t>
            </w:r>
          </w:p>
          <w:p w14:paraId="46A4C05B">
            <w:pPr>
              <w:spacing w:line="240" w:lineRule="auto"/>
              <w:ind w:firstLine="0" w:firstLineChars="0"/>
              <w:jc w:val="right"/>
              <w:rPr>
                <w:rFonts w:ascii="黑体" w:hAnsi="黑体" w:eastAsia="黑体" w:cs="黑体"/>
                <w:lang w:eastAsia="zh-Hans"/>
              </w:rPr>
            </w:pPr>
            <w:r>
              <w:rPr>
                <w:rFonts w:hint="eastAsia"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年   月   日</w:t>
            </w:r>
          </w:p>
        </w:tc>
      </w:tr>
      <w:tr w14:paraId="71C0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  <w:jc w:val="center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5F4912">
            <w:pPr>
              <w:spacing w:line="240" w:lineRule="auto"/>
              <w:ind w:firstLine="0" w:firstLineChars="0"/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E830D2F">
            <w:pPr>
              <w:spacing w:line="240" w:lineRule="auto"/>
              <w:ind w:firstLine="0" w:firstLineChars="0"/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．开题</w:t>
            </w: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评议组意见：</w:t>
            </w:r>
          </w:p>
          <w:p w14:paraId="749D8F26">
            <w:pPr>
              <w:pStyle w:val="12"/>
              <w:ind w:firstLine="0" w:firstLineChars="0"/>
            </w:pPr>
          </w:p>
          <w:p w14:paraId="5B89A528">
            <w:pPr>
              <w:spacing w:line="240" w:lineRule="auto"/>
              <w:ind w:firstLine="0" w:firstLineChars="0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6B70825">
            <w:pPr>
              <w:spacing w:line="240" w:lineRule="auto"/>
              <w:ind w:firstLine="0" w:firstLineChars="0"/>
              <w:rPr>
                <w:rFonts w:hint="eastAsia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A91CF37">
            <w:pPr>
              <w:spacing w:line="240" w:lineRule="auto"/>
              <w:ind w:firstLine="0" w:firstLineChars="0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6C74918">
            <w:pPr>
              <w:spacing w:line="240" w:lineRule="auto"/>
              <w:ind w:firstLine="3120" w:firstLineChars="1300"/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组长（签字）：</w:t>
            </w:r>
            <w:r>
              <w:rPr>
                <w:rFonts w:hint="eastAsia"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</w:p>
          <w:p w14:paraId="1EE5D246">
            <w:pPr>
              <w:wordWrap w:val="0"/>
              <w:spacing w:line="240" w:lineRule="auto"/>
              <w:ind w:firstLine="3120" w:firstLineChars="1300"/>
              <w:jc w:val="right"/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年   月   日</w:t>
            </w:r>
          </w:p>
        </w:tc>
      </w:tr>
      <w:tr w14:paraId="2D2D1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2" w:hRule="atLeast"/>
          <w:jc w:val="center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EF88A9">
            <w:pPr>
              <w:spacing w:line="240" w:lineRule="auto"/>
              <w:ind w:firstLine="0" w:firstLineChars="0"/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学院意见：</w:t>
            </w:r>
          </w:p>
          <w:p w14:paraId="3A5A6E92">
            <w:pPr>
              <w:pStyle w:val="12"/>
              <w:ind w:firstLine="0" w:firstLineChars="0"/>
              <w:rPr>
                <w:color w:val="FF0000"/>
              </w:rPr>
            </w:pPr>
          </w:p>
          <w:p w14:paraId="3A50B334">
            <w:pPr>
              <w:spacing w:line="240" w:lineRule="auto"/>
              <w:ind w:firstLine="0" w:firstLineChars="0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4F7AC67">
            <w:pPr>
              <w:spacing w:line="240" w:lineRule="auto"/>
              <w:ind w:firstLine="0" w:firstLineChars="0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013EAE1">
            <w:pPr>
              <w:spacing w:line="240" w:lineRule="auto"/>
              <w:ind w:firstLine="0" w:firstLineChars="0"/>
              <w:rPr>
                <w:rFonts w:hint="eastAsia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C9DD570">
            <w:pPr>
              <w:wordWrap w:val="0"/>
              <w:spacing w:line="240" w:lineRule="auto"/>
              <w:ind w:firstLine="4440" w:firstLineChars="1850"/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院长（签字）：</w:t>
            </w:r>
            <w:r>
              <w:rPr>
                <w:rFonts w:hint="eastAsia"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</w:p>
          <w:p w14:paraId="7E122AB6">
            <w:pPr>
              <w:wordWrap w:val="0"/>
              <w:spacing w:line="240" w:lineRule="auto"/>
              <w:ind w:firstLine="1200" w:firstLineChars="500"/>
              <w:jc w:val="right"/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学院（公章）</w:t>
            </w:r>
            <w:r>
              <w:rPr>
                <w:rFonts w:hint="eastAsia"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：                   </w:t>
            </w:r>
          </w:p>
          <w:p w14:paraId="19FD803B">
            <w:pPr>
              <w:wordWrap w:val="0"/>
              <w:spacing w:line="240" w:lineRule="auto"/>
              <w:ind w:firstLine="0" w:firstLineChars="0"/>
              <w:jc w:val="right"/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黑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年   月   日</w:t>
            </w:r>
          </w:p>
        </w:tc>
      </w:tr>
    </w:tbl>
    <w:p w14:paraId="350552F0">
      <w:pPr>
        <w:ind w:firstLine="0" w:firstLineChars="0"/>
        <w:rPr>
          <w:lang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Q4YjM2NjU0ZTAyOGI5MjAwODc0ZjBhNWM1MDcwZGEifQ=="/>
  </w:docVars>
  <w:rsids>
    <w:rsidRoot w:val="4B123815"/>
    <w:rsid w:val="00027071"/>
    <w:rsid w:val="00154C62"/>
    <w:rsid w:val="00336805"/>
    <w:rsid w:val="00421ED8"/>
    <w:rsid w:val="004A56C8"/>
    <w:rsid w:val="00567022"/>
    <w:rsid w:val="007B61B2"/>
    <w:rsid w:val="00830BDE"/>
    <w:rsid w:val="00D15FC0"/>
    <w:rsid w:val="00DB3CB0"/>
    <w:rsid w:val="00FE34F7"/>
    <w:rsid w:val="00FF37DD"/>
    <w:rsid w:val="01B34CB1"/>
    <w:rsid w:val="02481809"/>
    <w:rsid w:val="06B46D39"/>
    <w:rsid w:val="0B2E11F6"/>
    <w:rsid w:val="0B8247A8"/>
    <w:rsid w:val="0F6357AF"/>
    <w:rsid w:val="0FB22F76"/>
    <w:rsid w:val="11ED5EAE"/>
    <w:rsid w:val="11EFB8EE"/>
    <w:rsid w:val="134626C2"/>
    <w:rsid w:val="138228A6"/>
    <w:rsid w:val="15400C78"/>
    <w:rsid w:val="18820AF5"/>
    <w:rsid w:val="1DD02E40"/>
    <w:rsid w:val="23A4039E"/>
    <w:rsid w:val="2AFE6654"/>
    <w:rsid w:val="2C3A49AA"/>
    <w:rsid w:val="2C8142B0"/>
    <w:rsid w:val="2CB6708E"/>
    <w:rsid w:val="2FDF66E7"/>
    <w:rsid w:val="3235A224"/>
    <w:rsid w:val="33BD102B"/>
    <w:rsid w:val="35F31456"/>
    <w:rsid w:val="360F0852"/>
    <w:rsid w:val="393028DC"/>
    <w:rsid w:val="3D5B26D7"/>
    <w:rsid w:val="3DEE61CF"/>
    <w:rsid w:val="3E8353E9"/>
    <w:rsid w:val="3F034B42"/>
    <w:rsid w:val="3F830C98"/>
    <w:rsid w:val="40A27484"/>
    <w:rsid w:val="40C45217"/>
    <w:rsid w:val="471640E6"/>
    <w:rsid w:val="4B123815"/>
    <w:rsid w:val="50F95D75"/>
    <w:rsid w:val="538F4B35"/>
    <w:rsid w:val="56E211A0"/>
    <w:rsid w:val="5A614B0B"/>
    <w:rsid w:val="5BD3E750"/>
    <w:rsid w:val="61E82848"/>
    <w:rsid w:val="65744A4C"/>
    <w:rsid w:val="6B3C22CE"/>
    <w:rsid w:val="6EF15517"/>
    <w:rsid w:val="704E0CBB"/>
    <w:rsid w:val="7BDA47C1"/>
    <w:rsid w:val="7C331D7A"/>
    <w:rsid w:val="7C7EB42A"/>
    <w:rsid w:val="7D126BE6"/>
    <w:rsid w:val="7EA11727"/>
    <w:rsid w:val="7FFFD03B"/>
    <w:rsid w:val="96FE5D55"/>
    <w:rsid w:val="DEB9CA45"/>
    <w:rsid w:val="F5AB9EC6"/>
    <w:rsid w:val="FCFDE875"/>
    <w:rsid w:val="FEBFD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800" w:after="400"/>
      <w:ind w:firstLine="0" w:firstLineChars="0"/>
      <w:jc w:val="center"/>
      <w:outlineLvl w:val="0"/>
    </w:pPr>
    <w:rPr>
      <w:rFonts w:eastAsia="黑体"/>
      <w:b/>
      <w:bCs/>
      <w:kern w:val="44"/>
      <w:sz w:val="30"/>
      <w:szCs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rPr>
      <w:b/>
      <w:bCs/>
      <w:color w:val="0000FF"/>
    </w:r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1">
    <w:name w:val="河北经贸"/>
    <w:basedOn w:val="1"/>
    <w:qFormat/>
    <w:uiPriority w:val="0"/>
    <w:pPr>
      <w:spacing w:line="240" w:lineRule="auto"/>
    </w:pPr>
    <w:rPr>
      <w:rFonts w:cs="宋体"/>
      <w:bCs/>
      <w:color w:val="000000" w:themeColor="text1"/>
      <w:kern w:val="0"/>
      <w14:textFill>
        <w14:solidFill>
          <w14:schemeClr w14:val="tx1"/>
        </w14:solidFill>
      </w14:textFill>
    </w:rPr>
  </w:style>
  <w:style w:type="paragraph" w:customStyle="1" w:styleId="12">
    <w:name w:val="2"/>
    <w:basedOn w:val="1"/>
    <w:qFormat/>
    <w:uiPriority w:val="0"/>
    <w:pPr>
      <w:spacing w:line="240" w:lineRule="auto"/>
      <w:ind w:firstLine="640"/>
    </w:pPr>
    <w:rPr>
      <w:rFonts w:hint="eastAsia" w:cs="宋体"/>
      <w:bCs/>
      <w:color w:val="000000" w:themeColor="text1"/>
      <w:kern w:val="0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3622</Words>
  <Characters>4798</Characters>
  <Lines>3</Lines>
  <Paragraphs>1</Paragraphs>
  <TotalTime>1</TotalTime>
  <ScaleCrop>false</ScaleCrop>
  <LinksUpToDate>false</LinksUpToDate>
  <CharactersWithSpaces>5106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2022-04-14T19:03:00Z</dcterms:created>
  <dc:creator>Admim</dc:creator>
  <cp:lastModifiedBy>~.</cp:lastModifiedBy>
  <dcterms:modified xsi:type="dcterms:W3CDTF">2026-03-03T02:41:16Z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050D3BC93A544574B2349F62C09FC032_13</vt:lpwstr>
  </property>
  <property fmtid="{D5CDD505-2E9C-101B-9397-08002B2CF9AE}" pid="4" name="commondata">
    <vt:lpwstr>eyJoZGlkIjoiMGI0YmZjYTZkZjgzMTdlNmM4NzM4MzI2MTViYmE2OGEifQ==</vt:lpwstr>
  </property>
  <property fmtid="{D5CDD505-2E9C-101B-9397-08002B2CF9AE}" pid="5" name="KSOTemplateDocerSaveRecord">
    <vt:lpwstr>eyJoZGlkIjoiOWUyYWQwNWM4YjRkNzNjYzViZmRkZDhjMDExZDViNmYiLCJ1c2VySWQiOiI5Mjc5NjU1MTMifQ==</vt:lpwstr>
  </property>
</Properties>
</file>