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3A74" w14:textId="77777777" w:rsidR="00D94953" w:rsidRPr="00D94953" w:rsidRDefault="00D94953" w:rsidP="00D94953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36"/>
          <w:szCs w:val="36"/>
          <w:lang w:eastAsia="ru-RU"/>
        </w:rPr>
        <w:t>Современные информационные системы</w:t>
      </w:r>
    </w:p>
    <w:p w14:paraId="1B3729A4" w14:textId="77777777" w:rsidR="00D94953" w:rsidRPr="00D94953" w:rsidRDefault="00D94953" w:rsidP="00D9495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Классификация информационных систем</w:t>
      </w:r>
    </w:p>
    <w:p w14:paraId="2E454694" w14:textId="77777777" w:rsidR="00D94953" w:rsidRPr="00D94953" w:rsidRDefault="00D94953" w:rsidP="00D949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Информационные системы (ИС) можно классифицировать по различным критериям, таким как:</w:t>
      </w:r>
    </w:p>
    <w:p w14:paraId="32B178FA" w14:textId="77777777" w:rsidR="00D94953" w:rsidRPr="00D94953" w:rsidRDefault="00D94953" w:rsidP="00D9495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Сфера применения:</w:t>
      </w:r>
    </w:p>
    <w:p w14:paraId="5D7AE729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Управленческие информационные системы (УИС):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предназначены для поддержки принятия решений на всех уровнях управления. Примеры: ERP-системы, CRM-системы, BI-системы.</w:t>
      </w:r>
    </w:p>
    <w:p w14:paraId="4F02EFA7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Информационно-поисковые системы (ИПС):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предназначены для поиска и извлечения информации из больших объемов данных. Примеры: поисковые системы, системы электронного документооборота.</w:t>
      </w:r>
    </w:p>
    <w:p w14:paraId="3EB0B8C1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Информационные системы специального назначения: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предназначены для решения конкретных задач в определенной области. Примеры: системы автоматизированного проектирования (САПР), системы автоматизированного управления технологическими процессами (АСУ ТП), системы электронного здравоохранения.</w:t>
      </w:r>
    </w:p>
    <w:p w14:paraId="1CAC8AD9" w14:textId="77777777" w:rsidR="00D94953" w:rsidRPr="00D94953" w:rsidRDefault="00D94953" w:rsidP="00D9495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Уровень управления:</w:t>
      </w:r>
    </w:p>
    <w:p w14:paraId="22576C4B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Стратегические информационные системы: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предназначены для поддержки принятия стратегических решений на высшем уровне управления.</w:t>
      </w:r>
    </w:p>
    <w:p w14:paraId="0EE23B56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Тактические информационные системы: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предназначены для поддержки принятия тактических решений на среднем уровне управления.</w:t>
      </w:r>
    </w:p>
    <w:p w14:paraId="180B0DAA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Оперативные информационные системы: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предназначены для поддержки оперативного управления и контроля на нижнем уровне управления.</w:t>
      </w:r>
    </w:p>
    <w:p w14:paraId="7B17E7CE" w14:textId="77777777" w:rsidR="00D94953" w:rsidRPr="00D94953" w:rsidRDefault="00D94953" w:rsidP="00D9495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Степень автоматизации:</w:t>
      </w:r>
    </w:p>
    <w:p w14:paraId="5F24BAC0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Автоматизированные информационные системы: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предполагают участие человека в процессе обработки информации.</w:t>
      </w:r>
    </w:p>
    <w:p w14:paraId="1F1D4DC4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Автоматические информационные системы: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функционируют без участия человека.</w:t>
      </w:r>
    </w:p>
    <w:p w14:paraId="423D0EE7" w14:textId="77777777" w:rsidR="00D94953" w:rsidRPr="00D94953" w:rsidRDefault="00D94953" w:rsidP="00D94953">
      <w:pPr>
        <w:numPr>
          <w:ilvl w:val="0"/>
          <w:numId w:val="1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Архитектура:</w:t>
      </w:r>
    </w:p>
    <w:p w14:paraId="3B717E53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Централизованные информационные системы: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вся обработка информации осуществляется на центральном компьютере.</w:t>
      </w:r>
    </w:p>
    <w:p w14:paraId="0C07F7CB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Децентрализованные информационные системы: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обработка информации осуществляется на нескольких компьютерах, объединенных в сеть.</w:t>
      </w:r>
    </w:p>
    <w:p w14:paraId="28B9DEB8" w14:textId="77777777" w:rsidR="00D94953" w:rsidRPr="00D94953" w:rsidRDefault="00D94953" w:rsidP="00D94953">
      <w:pPr>
        <w:numPr>
          <w:ilvl w:val="1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Гибридные информационные системы: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сочетают в себе элементы централизованных и децентрализованных систем.</w:t>
      </w:r>
    </w:p>
    <w:p w14:paraId="7DA2069E" w14:textId="77777777" w:rsidR="00D94953" w:rsidRPr="00D94953" w:rsidRDefault="00D94953" w:rsidP="00D9495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lastRenderedPageBreak/>
        <w:t>Основные типы информационных систем</w:t>
      </w:r>
    </w:p>
    <w:p w14:paraId="4BE4CA11" w14:textId="77777777" w:rsidR="00D94953" w:rsidRPr="00D94953" w:rsidRDefault="00D94953" w:rsidP="00D949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Рассмотрим некоторые из основных типов информационных систем:</w:t>
      </w:r>
    </w:p>
    <w:p w14:paraId="2328D2F5" w14:textId="77777777" w:rsidR="00D94953" w:rsidRPr="00D94953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ERP-системы (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Enterprise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Resource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Planning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планирование ресурсов предприятия):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интегрированные информационные системы, которые объединяют в себе функции управления финансами, производством, логистикой, персоналом и другими бизнес-процессами предприятия. Примеры: SAP ERP,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Oracle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ERP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Cloud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Microsoft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Dynamics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365.</w:t>
      </w:r>
    </w:p>
    <w:p w14:paraId="7031C03E" w14:textId="77777777" w:rsidR="00D94953" w:rsidRPr="00D94953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CRM-системы (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Customer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Relationship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Management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управление взаимоотношениями с клиентами):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предназначены для управления взаимоотношениями с клиентами, отслеживания их покупательского поведения, анализа данных о клиентах и повышения эффективности маркетинговых кампаний. Примеры: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Salesforce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HubSpot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CRM,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Zoho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CRM.</w:t>
      </w:r>
    </w:p>
    <w:p w14:paraId="3FA8F00D" w14:textId="77777777" w:rsidR="00D94953" w:rsidRPr="00D94953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BI-системы (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Business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Intelligence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бизнес-аналитика):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предназначены для сбора, хранения, анализа и визуализации данных, которые помогают принимать обоснованные бизнес-решения. Примеры: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Tableau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Power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BI,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Qlik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Sense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F0E015B" w14:textId="77777777" w:rsidR="00D94953" w:rsidRPr="00D94953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ECM-системы (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Enterprise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Content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Management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управление корпоративным контентом):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предназначены для управления всеми видами контента, создаваемого и используемого в организации, включая документы, изображения, видео, электронные письма и т.д. Примеры: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Microsoft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SharePoint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OpenText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Alfresco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6756E9B5" w14:textId="77777777" w:rsidR="00D94953" w:rsidRPr="00D94953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SCM-системы (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Supply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Chain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Management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управление цепочками поставок):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предназначены для оптимизации всех процессов, связанных с движением товаров и услуг от поставщиков к конечным потребителям. Примеры: SAP SCM,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Oracle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SCM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Cloud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JDA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Software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0C50A2F1" w14:textId="77777777" w:rsidR="00D94953" w:rsidRPr="00D94953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MES-системы (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Manufacturing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Execution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Systems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системы управления производством):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предназначены для управления производством на уровне цеха, включая планирование, контроль, мониторинг и анализ производственных процессов. Примеры: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Siemens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MES,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Rockwell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Automation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MES, GE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Digital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MES.</w:t>
      </w:r>
    </w:p>
    <w:p w14:paraId="0C87B765" w14:textId="77777777" w:rsidR="00D94953" w:rsidRPr="00D94953" w:rsidRDefault="00D94953" w:rsidP="00D94953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GIS-системы (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Geographic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Information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Systems</w:t>
      </w:r>
      <w:proofErr w:type="spellEnd"/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, геоинформационные системы):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предназначены для сбора, хранения, анализа и визуализации пространственных данных. Примеры: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ArcGIS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QGIS,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Google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Earth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14:paraId="4D9347E0" w14:textId="77777777" w:rsidR="00D94953" w:rsidRPr="00D94953" w:rsidRDefault="00D94953" w:rsidP="00D9495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Примеры использования информационных систем в различных сферах</w:t>
      </w:r>
    </w:p>
    <w:p w14:paraId="26394055" w14:textId="77777777" w:rsidR="00D94953" w:rsidRPr="00D94953" w:rsidRDefault="00D94953" w:rsidP="00D9495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Бизнес:</w:t>
      </w:r>
    </w:p>
    <w:p w14:paraId="7D65BC31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Автоматизация бизнес-процессов: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ERP-системы, CRM-системы, BI-системы.</w:t>
      </w:r>
    </w:p>
    <w:p w14:paraId="42F1904C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проектами: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системы управления проектами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Microsoft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Project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Asana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48398E0C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lastRenderedPageBreak/>
        <w:t>Электронная коммерция: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платформы для интернет-магазинов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Shopify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WooCommerce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630B456A" w14:textId="77777777" w:rsidR="00D94953" w:rsidRPr="00D94953" w:rsidRDefault="00D94953" w:rsidP="00D9495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Финансы:</w:t>
      </w:r>
    </w:p>
    <w:p w14:paraId="4272D24B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Автоматизация бухгалтерского учета: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бухгалтерские программы (например, 1С, SAP ERP).</w:t>
      </w:r>
    </w:p>
    <w:p w14:paraId="49FA5878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рисками: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системы управления рисками (например, SAS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Risk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Management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2420C98A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Торговля на финансовых рынках: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торговые платформы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MetaTrader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Interactive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Brokers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18E073B9" w14:textId="77777777" w:rsidR="00D94953" w:rsidRPr="00D94953" w:rsidRDefault="00D94953" w:rsidP="00D9495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Здравоохранение:</w:t>
      </w:r>
    </w:p>
    <w:p w14:paraId="75C449B5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Электронные медицинские карты: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системы электронного здравоохранения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Epic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Systems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Cerner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064CAC3A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Дистанционная медицина: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платформы для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видеоконсультаций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Doctor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on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Demand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Teladoc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4677F022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Лабораторная диагностика: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системы автоматизации лабораторных исследований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LabVantage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Thermo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Fisher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Scientific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024411A3" w14:textId="77777777" w:rsidR="00D94953" w:rsidRPr="00D94953" w:rsidRDefault="00D94953" w:rsidP="00D9495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Образование:</w:t>
      </w:r>
    </w:p>
    <w:p w14:paraId="0865400F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Электронные библиотеки: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платформы для хранения и доступа к электронным учебным материалам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Google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Scholar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ResearchGate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2F572883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Дистанционное обучение: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платформы для онлайн-образования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Coursera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edX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3DBA08BD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Системы управления обучением (LMS):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платформы для управления учебными курсами и взаимодействия с учащимися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Moodle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Blackboard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24EE1F7A" w14:textId="77777777" w:rsidR="00D94953" w:rsidRPr="00D94953" w:rsidRDefault="00D94953" w:rsidP="00D94953">
      <w:pPr>
        <w:numPr>
          <w:ilvl w:val="0"/>
          <w:numId w:val="3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Государственное управление:</w:t>
      </w:r>
    </w:p>
    <w:p w14:paraId="5E3A6130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Электронное правительство: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порталы для предоставления государственных услуг (например, Госуслуги).</w:t>
      </w:r>
    </w:p>
    <w:p w14:paraId="00AF4E6D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Управление городским хозяйством: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системы управления городским хозяйством (например,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Cityworks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, </w:t>
      </w:r>
      <w:proofErr w:type="spellStart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Esri</w:t>
      </w:r>
      <w:proofErr w:type="spellEnd"/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14:paraId="606052DC" w14:textId="77777777" w:rsidR="00D94953" w:rsidRPr="00D94953" w:rsidRDefault="00D94953" w:rsidP="00D94953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Мониторинг и прогнозирование чрезвычайных ситуаций: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системы мониторинга и прогнозирования чрезвычайных ситуаций (например, FEMA, EWS).</w:t>
      </w:r>
    </w:p>
    <w:p w14:paraId="6A57A2A7" w14:textId="77777777" w:rsidR="00D94953" w:rsidRPr="00D94953" w:rsidRDefault="00D94953" w:rsidP="00D94953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D94953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Заключение</w:t>
      </w:r>
    </w:p>
    <w:p w14:paraId="3F07D914" w14:textId="77777777" w:rsidR="00D94953" w:rsidRPr="00D94953" w:rsidRDefault="00D94953" w:rsidP="00D9495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Современные информационные системы представляют собой сложные и многофункциональные комплексы, которые играют ключевую роль в повышении эффективности работы предприятий, оптимизации бизнес-процессов, улучшении качества предоставляемых услуг и решении множества других задач. Классификация информационных систем по различным критериям позволяет лучше понять их назначение и возможности. Основные типы информационных систем, такие как ERP, CRM, BI, ECM, SCM, MES и GIS, находят широкое применение в различных сферах деятельности, обеспечивая автоматизацию, анализ данных и поддержку принятия решений. В заключение следует отметить, что развитие </w:t>
      </w:r>
      <w:r w:rsidRPr="00D94953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информационных систем продолжается, и они будут играть все более важную роль в будущем.</w:t>
      </w:r>
    </w:p>
    <w:p w14:paraId="5895DD0E" w14:textId="77777777" w:rsidR="00C41704" w:rsidRDefault="00C41704" w:rsidP="00C41704">
      <w:pPr>
        <w:pStyle w:val="2"/>
      </w:pPr>
      <w:r>
        <w:t>Перспективы развития информационных систем</w:t>
      </w:r>
    </w:p>
    <w:p w14:paraId="084E4512" w14:textId="77777777" w:rsidR="00C41704" w:rsidRDefault="00C41704" w:rsidP="00C41704">
      <w:pPr>
        <w:pStyle w:val="3"/>
      </w:pPr>
      <w:r>
        <w:t>Влияние новых технологий на развитие информационных систем</w:t>
      </w:r>
    </w:p>
    <w:p w14:paraId="3DBC74FE" w14:textId="77777777" w:rsidR="00C41704" w:rsidRDefault="00C41704" w:rsidP="00C41704">
      <w:pPr>
        <w:pStyle w:val="a3"/>
      </w:pPr>
      <w:r>
        <w:t>Современные информационные системы находятся на переднем крае технологического прогресса, и их развитие тесно связано с появлением и внедрением новых технологий. Некоторые из наиболее значимых технологических трендов, которые оказывают влияние на информационные системы, включают:</w:t>
      </w:r>
    </w:p>
    <w:p w14:paraId="01E1099F" w14:textId="77777777" w:rsidR="00C41704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r>
        <w:rPr>
          <w:rStyle w:val="a4"/>
        </w:rPr>
        <w:t>Искусственный интеллект (ИИ) и машинное обучение (МО):</w:t>
      </w:r>
    </w:p>
    <w:p w14:paraId="313AC7F8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Автоматизация задач:</w:t>
      </w:r>
      <w:r>
        <w:t> ИИ и МО позволяют автоматизировать рутинные задачи, такие как обработка данных, классификация, прогнозирование и оптимизация. Например, ИИ может анализировать большие объемы данных о клиентах и предсказывать их потребности, что позволяет компаниям оптимизировать маркетинговые кампании и повысить уровень обслуживания.</w:t>
      </w:r>
    </w:p>
    <w:p w14:paraId="37163935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Аналитика и интеллектуальный анализ данных:</w:t>
      </w:r>
      <w:r>
        <w:t> ИИ и МО обеспечивают более глубокий анализ данных, выявление скрытых закономерностей и прогнозирование будущих событий. Например, в финансовой сфере ИИ используется для анализа рыночных трендов и прогнозирования курсов валют.</w:t>
      </w:r>
    </w:p>
    <w:p w14:paraId="6A9D7500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Персонализация:</w:t>
      </w:r>
      <w:r>
        <w:t> ИИ и МО позволяют создавать персонализированные рекомендации и взаимодействия с пользователями. Например, в сфере электронной коммерции ИИ анализирует поведение пользователей на сайте и предлагает им персонализированные товары и услуги.</w:t>
      </w:r>
    </w:p>
    <w:p w14:paraId="359E7D88" w14:textId="77777777" w:rsidR="00C41704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r>
        <w:rPr>
          <w:rStyle w:val="a4"/>
        </w:rPr>
        <w:t>Интернет вещей (</w:t>
      </w:r>
      <w:proofErr w:type="spellStart"/>
      <w:r>
        <w:rPr>
          <w:rStyle w:val="a4"/>
        </w:rPr>
        <w:t>IoT</w:t>
      </w:r>
      <w:proofErr w:type="spellEnd"/>
      <w:r>
        <w:rPr>
          <w:rStyle w:val="a4"/>
        </w:rPr>
        <w:t>):</w:t>
      </w:r>
    </w:p>
    <w:p w14:paraId="1C429FE7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Сбор данных:</w:t>
      </w:r>
      <w:r>
        <w:t> </w:t>
      </w:r>
      <w:proofErr w:type="spellStart"/>
      <w:r>
        <w:t>IoT</w:t>
      </w:r>
      <w:proofErr w:type="spellEnd"/>
      <w:r>
        <w:t xml:space="preserve">-устройства генерируют огромные объемы данных, которые могут быть использованы для анализа и принятия решений. Например, в сфере промышленности </w:t>
      </w:r>
      <w:proofErr w:type="spellStart"/>
      <w:r>
        <w:t>IoT</w:t>
      </w:r>
      <w:proofErr w:type="spellEnd"/>
      <w:r>
        <w:t>-датчики могут отслеживать состояние оборудования и предупреждать о возможных поломках.</w:t>
      </w:r>
    </w:p>
    <w:p w14:paraId="42FD1E0F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Умные системы:</w:t>
      </w:r>
      <w:r>
        <w:t> </w:t>
      </w:r>
      <w:proofErr w:type="spellStart"/>
      <w:r>
        <w:t>IoT</w:t>
      </w:r>
      <w:proofErr w:type="spellEnd"/>
      <w:r>
        <w:t xml:space="preserve"> позволяет создавать умные системы, которые могут автоматически реагировать на изменения в окружающей среде. Например, в сфере ЖКХ умные счетчики позволяют контролировать потребление ресурсов и оптимизировать их использование.</w:t>
      </w:r>
    </w:p>
    <w:p w14:paraId="037707AF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Интеграция:</w:t>
      </w:r>
      <w:r>
        <w:t> </w:t>
      </w:r>
      <w:proofErr w:type="spellStart"/>
      <w:r>
        <w:t>IoT</w:t>
      </w:r>
      <w:proofErr w:type="spellEnd"/>
      <w:r>
        <w:t xml:space="preserve">-устройства могут быть интегрированы в существующие информационные системы, расширяя их функциональность. Например, в сфере здравоохранения </w:t>
      </w:r>
      <w:proofErr w:type="spellStart"/>
      <w:r>
        <w:t>IoT</w:t>
      </w:r>
      <w:proofErr w:type="spellEnd"/>
      <w:r>
        <w:t>-устройства могут передавать данные о состоянии пациента на центральный сервер, где они анализируются врачами.</w:t>
      </w:r>
    </w:p>
    <w:p w14:paraId="086E7D13" w14:textId="77777777" w:rsidR="00C41704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proofErr w:type="spellStart"/>
      <w:r>
        <w:rPr>
          <w:rStyle w:val="a4"/>
        </w:rPr>
        <w:t>Блокчейн</w:t>
      </w:r>
      <w:proofErr w:type="spellEnd"/>
      <w:r>
        <w:rPr>
          <w:rStyle w:val="a4"/>
        </w:rPr>
        <w:t>:</w:t>
      </w:r>
    </w:p>
    <w:p w14:paraId="11C0F3BC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Безопасность:</w:t>
      </w:r>
      <w:r>
        <w:t> </w:t>
      </w:r>
      <w:proofErr w:type="spellStart"/>
      <w:r>
        <w:t>Блокчейн</w:t>
      </w:r>
      <w:proofErr w:type="spellEnd"/>
      <w:r>
        <w:t xml:space="preserve"> обеспечивает высокий уровень безопасности данных благодаря децентрализованной архитектуре и криптографическим алгоритмам. Например, в сфере финансов </w:t>
      </w:r>
      <w:proofErr w:type="spellStart"/>
      <w:r>
        <w:t>блокчейн</w:t>
      </w:r>
      <w:proofErr w:type="spellEnd"/>
      <w:r>
        <w:t xml:space="preserve"> используется для защиты транзакций от мошенничества.</w:t>
      </w:r>
    </w:p>
    <w:p w14:paraId="32531EC2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Прозрачность:</w:t>
      </w:r>
      <w:r>
        <w:t> </w:t>
      </w:r>
      <w:proofErr w:type="spellStart"/>
      <w:r>
        <w:t>Блокчейн</w:t>
      </w:r>
      <w:proofErr w:type="spellEnd"/>
      <w:r>
        <w:t xml:space="preserve"> обеспечивает прозрачность и неизменяемость данных, что важно для таких сфер, как финансы, здравоохранение и логистика. Например, в сфере логистики </w:t>
      </w:r>
      <w:proofErr w:type="spellStart"/>
      <w:r>
        <w:t>блокчейн</w:t>
      </w:r>
      <w:proofErr w:type="spellEnd"/>
      <w:r>
        <w:t xml:space="preserve"> позволяет отслеживать движение товаров от производителя до конечного потребителя.</w:t>
      </w:r>
    </w:p>
    <w:p w14:paraId="39CFB971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lastRenderedPageBreak/>
        <w:t>Новые бизнес-модели:</w:t>
      </w:r>
      <w:r>
        <w:t> </w:t>
      </w:r>
      <w:proofErr w:type="spellStart"/>
      <w:r>
        <w:t>Блокчейн</w:t>
      </w:r>
      <w:proofErr w:type="spellEnd"/>
      <w:r>
        <w:t xml:space="preserve"> открывает новые возможности для создания децентрализованных приложений и сервисов. Например, в сфере финансов </w:t>
      </w:r>
      <w:proofErr w:type="spellStart"/>
      <w:r>
        <w:t>блокчейн</w:t>
      </w:r>
      <w:proofErr w:type="spellEnd"/>
      <w:r>
        <w:t xml:space="preserve"> позволяет создавать децентрализованные биржи и платформы для краудфандинга.</w:t>
      </w:r>
    </w:p>
    <w:p w14:paraId="7109EA08" w14:textId="77777777" w:rsidR="00C41704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r>
        <w:rPr>
          <w:rStyle w:val="a4"/>
        </w:rPr>
        <w:t>Кибербезопасность:</w:t>
      </w:r>
    </w:p>
    <w:p w14:paraId="246427C6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Защита данных:</w:t>
      </w:r>
      <w:r>
        <w:t> Рост кибератак требует постоянного совершенствования систем защиты данных. Например, в сфере финансов компании внедряют многофакторную аутентификацию и системы обнаружения вторжений.</w:t>
      </w:r>
    </w:p>
    <w:p w14:paraId="31569BF1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Контроль доступа:</w:t>
      </w:r>
      <w:r>
        <w:t> Информационные системы должны обеспечивать контроль доступа к данным и ресурсам. Например, в сфере здравоохранения доступ к медицинским данным пациентов должен быть строго ограничен.</w:t>
      </w:r>
    </w:p>
    <w:p w14:paraId="62A92B30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Реагирование на инциденты:</w:t>
      </w:r>
      <w:r>
        <w:t> Информационные системы должны быть способны быстро реагировать на кибератаки и минимизировать ущерб. Например, в сфере финансов компании разрабатывают планы реагирования на инциденты и проводят тренировки по их выполнению.</w:t>
      </w:r>
    </w:p>
    <w:p w14:paraId="0EEACAF3" w14:textId="77777777" w:rsidR="00C41704" w:rsidRDefault="00C41704" w:rsidP="00C41704">
      <w:pPr>
        <w:pStyle w:val="a3"/>
        <w:numPr>
          <w:ilvl w:val="0"/>
          <w:numId w:val="6"/>
        </w:numPr>
        <w:spacing w:before="0" w:beforeAutospacing="0" w:after="60" w:afterAutospacing="0"/>
      </w:pPr>
      <w:r>
        <w:rPr>
          <w:rStyle w:val="a4"/>
        </w:rPr>
        <w:t>Облачные технологии:</w:t>
      </w:r>
    </w:p>
    <w:p w14:paraId="60787F14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Масштабируемость:</w:t>
      </w:r>
      <w:r>
        <w:t> Облачные технологии обеспечивают масштабируемость информационных систем, позволяя быстро увеличивать или уменьшать объем вычислительных ресурсов. Например, в сфере электронной коммерции компании могут увеличивать вычислительные мощности во время праздничных распродаж.</w:t>
      </w:r>
    </w:p>
    <w:p w14:paraId="09B001F4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Доступность:</w:t>
      </w:r>
      <w:r>
        <w:t> Облачные технологии обеспечивают доступ к информационным системам из любой точки мира. Например, в сфере образования студенты могут получать доступ к учебным материалам и системам дистанционного обучения из любой точки мира.</w:t>
      </w:r>
    </w:p>
    <w:p w14:paraId="40479F65" w14:textId="77777777" w:rsidR="00C41704" w:rsidRDefault="00C41704" w:rsidP="00C41704">
      <w:pPr>
        <w:pStyle w:val="a3"/>
        <w:numPr>
          <w:ilvl w:val="1"/>
          <w:numId w:val="6"/>
        </w:numPr>
        <w:spacing w:before="0" w:beforeAutospacing="0"/>
      </w:pPr>
      <w:r>
        <w:rPr>
          <w:rStyle w:val="a4"/>
        </w:rPr>
        <w:t>Экономичность:</w:t>
      </w:r>
      <w:r>
        <w:t> Облачные технологии позволяют снизить затраты на содержание информационных систем. Например, компании могут переходить на облачные решения для хранения данных и вычислений, что позволяет им снизить затраты на аппаратное обеспечение и обслуживание.</w:t>
      </w:r>
    </w:p>
    <w:p w14:paraId="16BAB08C" w14:textId="77777777" w:rsidR="00C41704" w:rsidRDefault="00C41704" w:rsidP="00C41704">
      <w:pPr>
        <w:pStyle w:val="3"/>
      </w:pPr>
      <w:r>
        <w:t>Возможные сценарии будущего информационных систем</w:t>
      </w:r>
    </w:p>
    <w:p w14:paraId="1313AFF2" w14:textId="77777777" w:rsidR="00C41704" w:rsidRDefault="00C41704" w:rsidP="00C41704">
      <w:pPr>
        <w:pStyle w:val="a3"/>
      </w:pPr>
      <w:r>
        <w:t>Рассмотрим несколько возможных сценариев будущего информационных систем:</w:t>
      </w:r>
    </w:p>
    <w:p w14:paraId="75519C85" w14:textId="77777777" w:rsidR="00C41704" w:rsidRDefault="00C41704" w:rsidP="00C41704">
      <w:pPr>
        <w:pStyle w:val="a3"/>
        <w:numPr>
          <w:ilvl w:val="0"/>
          <w:numId w:val="7"/>
        </w:numPr>
        <w:spacing w:before="0" w:beforeAutospacing="0" w:after="60" w:afterAutospacing="0"/>
      </w:pPr>
      <w:r>
        <w:rPr>
          <w:rStyle w:val="a4"/>
        </w:rPr>
        <w:t>Интеллектуальные информационные системы:</w:t>
      </w:r>
    </w:p>
    <w:p w14:paraId="56EE90B4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Автоматизация принятия решений:</w:t>
      </w:r>
      <w:r>
        <w:t> Информационные системы будут способны принимать решения на основе анализа данных и машинного обучения. Например, в сфере финансов ИИ может анализировать рыночные данные и принимать решения о покупке или продаже активов.</w:t>
      </w:r>
    </w:p>
    <w:p w14:paraId="193222EF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Предсказание и предотвращение проблем:</w:t>
      </w:r>
      <w:r>
        <w:t> Информационные системы будут способны предсказывать возможные проблемы и предотвращать их. Например, в сфере промышленности ИИ может анализировать данные о состоянии оборудования и предсказывать поломки, что позволяет своевременно проводить профилактическое обслуживание.</w:t>
      </w:r>
    </w:p>
    <w:p w14:paraId="3372E0A0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Персонализированный опыт:</w:t>
      </w:r>
      <w:r>
        <w:t> Информационные системы будут адаптироваться к предпочтениям и потребностям пользователей, предоставляя им персонализированный опыт. Например, в сфере электронной коммерции ИИ может анализировать поведение пользователей на сайте и предлагать им персонализированные товары и услуги.</w:t>
      </w:r>
    </w:p>
    <w:p w14:paraId="59201DA2" w14:textId="77777777" w:rsidR="00C41704" w:rsidRDefault="00C41704" w:rsidP="00C41704">
      <w:pPr>
        <w:pStyle w:val="a3"/>
        <w:numPr>
          <w:ilvl w:val="0"/>
          <w:numId w:val="7"/>
        </w:numPr>
        <w:spacing w:before="0" w:beforeAutospacing="0" w:after="60" w:afterAutospacing="0"/>
      </w:pPr>
      <w:r>
        <w:rPr>
          <w:rStyle w:val="a4"/>
        </w:rPr>
        <w:t>Интегрированные информационные системы:</w:t>
      </w:r>
    </w:p>
    <w:p w14:paraId="401DC2F1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lastRenderedPageBreak/>
        <w:t>Единая платформа:</w:t>
      </w:r>
      <w:r>
        <w:t> Информационные системы будут интегрированы в единую платформу, обеспечивающую взаимодействие между различными приложениями и сервисами. Например, в сфере здравоохранения единый портал может объединять медицинские записи пациентов, результаты анализов, данные о назначениях врачей и другие сведения.</w:t>
      </w:r>
    </w:p>
    <w:p w14:paraId="50CC7164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Открытые API:</w:t>
      </w:r>
      <w:r>
        <w:t> Информационные системы будут предоставлять открытые API, позволяющие сторонним разработчикам создавать новые приложения и сервисы. Например, в сфере финансов открытые API банков позволяют сторонним компаниям разрабатывать приложения для управления финансами.</w:t>
      </w:r>
    </w:p>
    <w:p w14:paraId="4E26DB00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Гибкость и масштабируемость:</w:t>
      </w:r>
      <w:r>
        <w:t> Информационные системы будут гибкими и масштабируемыми, позволяя легко адаптироваться к изменяющимся требованиям. Например, в сфере электронной коммерции компании могут быстро добавлять новые функции и сервисы в свои информационные системы.</w:t>
      </w:r>
    </w:p>
    <w:p w14:paraId="43AC6864" w14:textId="77777777" w:rsidR="00C41704" w:rsidRDefault="00C41704" w:rsidP="00C41704">
      <w:pPr>
        <w:pStyle w:val="a3"/>
        <w:numPr>
          <w:ilvl w:val="0"/>
          <w:numId w:val="7"/>
        </w:numPr>
        <w:spacing w:before="0" w:beforeAutospacing="0" w:after="60" w:afterAutospacing="0"/>
      </w:pPr>
      <w:r>
        <w:rPr>
          <w:rStyle w:val="a4"/>
        </w:rPr>
        <w:t>Безопасные информационные системы:</w:t>
      </w:r>
    </w:p>
    <w:p w14:paraId="482D928E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Защита данных:</w:t>
      </w:r>
      <w:r>
        <w:t> Информационные системы будут обеспечивать высокий уровень защиты данных от кибератак и утечек. Например, в сфере финансов компании будут использовать многофакторную аутентификацию, системы обнаружения вторжений и шифрование данных.</w:t>
      </w:r>
    </w:p>
    <w:p w14:paraId="175C1D57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Контроль доступа:</w:t>
      </w:r>
      <w:r>
        <w:t> Информационные системы будут обеспечивать точный контроль доступа к данным и ресурсам. Например, в сфере здравоохранения доступ к медицинским данным пациентов будет строго ограничен и контролироваться.</w:t>
      </w:r>
    </w:p>
    <w:p w14:paraId="43DE5E95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Реагирование на инциденты:</w:t>
      </w:r>
      <w:r>
        <w:t> Информационные системы будут способны быстро реагировать на кибератаки и минимизировать ущерб. Например, в сфере финансов компании будут разрабатывать планы реагирования на инциденты и проводить тренировки по их выполнению.</w:t>
      </w:r>
    </w:p>
    <w:p w14:paraId="44DF5B03" w14:textId="77777777" w:rsidR="00C41704" w:rsidRDefault="00C41704" w:rsidP="00C41704">
      <w:pPr>
        <w:pStyle w:val="a3"/>
        <w:numPr>
          <w:ilvl w:val="0"/>
          <w:numId w:val="7"/>
        </w:numPr>
        <w:spacing w:before="0" w:beforeAutospacing="0" w:after="60" w:afterAutospacing="0"/>
      </w:pPr>
      <w:r>
        <w:rPr>
          <w:rStyle w:val="a4"/>
        </w:rPr>
        <w:t>Информационные системы будущего:</w:t>
      </w:r>
    </w:p>
    <w:p w14:paraId="47B3569C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Интернет вещей и умный дом:</w:t>
      </w:r>
      <w:r>
        <w:t> Информационные системы будут интегрированы в умный дом, позволяя управлять различными устройствами и получать информацию о состоянии дома. Например, жители умного дома смогут управлять освещением, отоплением, системой безопасности и другими устройствами с помощью смартфона.</w:t>
      </w:r>
    </w:p>
    <w:p w14:paraId="460E7451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Умный город:</w:t>
      </w:r>
      <w:r>
        <w:t> Информационные системы будут использоваться для управления городским хозяйством, обеспечения безопасности и комфорта жителей. Например, в умном городе будут использоваться датчики для контроля загрязнения воздуха, управления светофорами и оптимизации движения транспорта.</w:t>
      </w:r>
    </w:p>
    <w:p w14:paraId="33911281" w14:textId="77777777" w:rsidR="00C41704" w:rsidRDefault="00C41704" w:rsidP="00C41704">
      <w:pPr>
        <w:pStyle w:val="a3"/>
        <w:numPr>
          <w:ilvl w:val="1"/>
          <w:numId w:val="7"/>
        </w:numPr>
        <w:spacing w:before="0" w:beforeAutospacing="0"/>
      </w:pPr>
      <w:r>
        <w:rPr>
          <w:rStyle w:val="a4"/>
        </w:rPr>
        <w:t>Цифровая медицина:</w:t>
      </w:r>
      <w:r>
        <w:t> Информационные системы будут использоваться для хранения и анализа медицинских данных, дистанционной диагностики и лечения. Например, врачи смогут получать доступ к медицинским записям пациентов из любой точки мира и проводить дистанционные консультации.</w:t>
      </w:r>
    </w:p>
    <w:p w14:paraId="5F7FB8DA" w14:textId="77777777" w:rsidR="00C41704" w:rsidRDefault="00C41704" w:rsidP="00C41704">
      <w:pPr>
        <w:pStyle w:val="3"/>
      </w:pPr>
      <w:r>
        <w:t>Заключение</w:t>
      </w:r>
    </w:p>
    <w:p w14:paraId="41E362CE" w14:textId="77777777" w:rsidR="00C41704" w:rsidRDefault="00C41704" w:rsidP="00C41704">
      <w:pPr>
        <w:pStyle w:val="a3"/>
      </w:pPr>
      <w:r>
        <w:t xml:space="preserve">Перспективы развития информационных систем связаны с появлением и внедрением новых технологий, таких как искусственный интеллект, Интернет вещей, </w:t>
      </w:r>
      <w:proofErr w:type="spellStart"/>
      <w:r>
        <w:t>блокчейн</w:t>
      </w:r>
      <w:proofErr w:type="spellEnd"/>
      <w:r>
        <w:t>, кибербезопасность и облачные технологии. Эти технологии позволяют создавать более интеллектуальные, интегрированные, безопасные и масштабируемые информационные системы, которые будут играть все более важную роль в нашей жизни.</w:t>
      </w:r>
    </w:p>
    <w:p w14:paraId="4B5249FC" w14:textId="77777777" w:rsidR="00C41704" w:rsidRDefault="00C41704" w:rsidP="00C41704">
      <w:pPr>
        <w:pStyle w:val="a3"/>
      </w:pPr>
      <w:r>
        <w:lastRenderedPageBreak/>
        <w:t>В будущем информационные системы станут неотъемлемой частью умных домов, умного города и цифровой медицины, обеспечивая комфорт, безопасность и качество жизни людей. Однако развитие информационных систем также ставит перед нами новые вызовы, такие как защита данных, обеспечение кибербезопасности и разработка новых нормативных документов.</w:t>
      </w:r>
    </w:p>
    <w:p w14:paraId="2EED1786" w14:textId="77777777" w:rsidR="00C41704" w:rsidRDefault="00C41704" w:rsidP="00C41704">
      <w:pPr>
        <w:pStyle w:val="a3"/>
      </w:pPr>
      <w:r>
        <w:t>В целом, будущее информационных систем обещает быть интересным и многообещающим, открывая новые возможности для развития и инноваций.</w:t>
      </w:r>
    </w:p>
    <w:p w14:paraId="01BA0E23" w14:textId="77777777" w:rsidR="004422CC" w:rsidRPr="00C41704" w:rsidRDefault="00C41704">
      <w:pPr>
        <w:rPr>
          <w:lang w:val="en-US"/>
        </w:rPr>
      </w:pPr>
      <w:bookmarkStart w:id="0" w:name="_GoBack"/>
      <w:bookmarkEnd w:id="0"/>
    </w:p>
    <w:sectPr w:rsidR="004422CC" w:rsidRPr="00C417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571"/>
    <w:multiLevelType w:val="multilevel"/>
    <w:tmpl w:val="F9B0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F0393"/>
    <w:multiLevelType w:val="multilevel"/>
    <w:tmpl w:val="A14A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1329"/>
    <w:multiLevelType w:val="multilevel"/>
    <w:tmpl w:val="6512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326C5"/>
    <w:multiLevelType w:val="multilevel"/>
    <w:tmpl w:val="0A16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203C0"/>
    <w:multiLevelType w:val="multilevel"/>
    <w:tmpl w:val="FEF4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556BF"/>
    <w:multiLevelType w:val="multilevel"/>
    <w:tmpl w:val="6BC4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3558E7"/>
    <w:multiLevelType w:val="multilevel"/>
    <w:tmpl w:val="AABE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96"/>
    <w:rsid w:val="000A212F"/>
    <w:rsid w:val="00250201"/>
    <w:rsid w:val="00BC4296"/>
    <w:rsid w:val="00C41704"/>
    <w:rsid w:val="00D9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A0ABD6-3B00-4AAA-83A3-0F2ACCFA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94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94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495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9495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94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949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2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2219</Words>
  <Characters>12650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группы IS</dc:creator>
  <cp:keywords/>
  <dc:description/>
  <cp:lastModifiedBy>Студент группы IS</cp:lastModifiedBy>
  <cp:revision>3</cp:revision>
  <dcterms:created xsi:type="dcterms:W3CDTF">2024-11-16T09:22:00Z</dcterms:created>
  <dcterms:modified xsi:type="dcterms:W3CDTF">2024-11-16T09:39:00Z</dcterms:modified>
</cp:coreProperties>
</file>