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Rule="auto"/>
        <w:jc w:val="center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Treinamento do Modelo Calm-Wave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Objetivo:</w:t>
      </w:r>
      <w:r w:rsidDel="00000000" w:rsidR="00000000" w:rsidRPr="00000000">
        <w:rPr>
          <w:color w:val="1b1c1d"/>
          <w:rtl w:val="0"/>
        </w:rPr>
        <w:t xml:space="preserve"> Treinar um modelo de aprendizado de máquina para classificar áudios em duas categorias: "ruído" e "voz", utilizando um conjunto de dados de áudios diversos.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Etapas do Treinamento: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20" w:lineRule="auto"/>
        <w:ind w:left="435" w:hanging="360"/>
      </w:pPr>
      <w:r w:rsidDel="00000000" w:rsidR="00000000" w:rsidRPr="00000000">
        <w:rPr>
          <w:b w:val="1"/>
          <w:color w:val="1b1c1d"/>
          <w:rtl w:val="0"/>
        </w:rPr>
        <w:t xml:space="preserve">Coleta e Preparação dos Dados: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795" w:hanging="360"/>
      </w:pPr>
      <w:r w:rsidDel="00000000" w:rsidR="00000000" w:rsidRPr="00000000">
        <w:rPr>
          <w:color w:val="1b1c1d"/>
          <w:rtl w:val="0"/>
        </w:rPr>
        <w:t xml:space="preserve">Um conjunto de dados de áudios foi coletado, contendo amostras de "ruído" e "voz".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795" w:hanging="360"/>
      </w:pPr>
      <w:r w:rsidDel="00000000" w:rsidR="00000000" w:rsidRPr="00000000">
        <w:rPr>
          <w:color w:val="1b1c1d"/>
          <w:rtl w:val="0"/>
        </w:rPr>
        <w:t xml:space="preserve">Os áudios foram divididos em pastas separadas, "ruido" e "voz", para facilitar a organização e o carregamento.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795" w:hanging="360"/>
      </w:pPr>
      <w:r w:rsidDel="00000000" w:rsidR="00000000" w:rsidRPr="00000000">
        <w:rPr>
          <w:color w:val="1b1c1d"/>
          <w:rtl w:val="0"/>
        </w:rPr>
        <w:t xml:space="preserve">Cada arquivo de áudio foi pré-processado para garantir uniformidade:</w:t>
      </w:r>
    </w:p>
    <w:p w:rsidR="00000000" w:rsidDel="00000000" w:rsidP="00000000" w:rsidRDefault="00000000" w:rsidRPr="00000000" w14:paraId="00000009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155" w:hanging="360"/>
      </w:pPr>
      <w:r w:rsidDel="00000000" w:rsidR="00000000" w:rsidRPr="00000000">
        <w:rPr>
          <w:b w:val="1"/>
          <w:color w:val="1b1c1d"/>
          <w:rtl w:val="0"/>
        </w:rPr>
        <w:t xml:space="preserve">Carregamento:</w:t>
      </w:r>
      <w:r w:rsidDel="00000000" w:rsidR="00000000" w:rsidRPr="00000000">
        <w:rPr>
          <w:color w:val="1b1c1d"/>
          <w:rtl w:val="0"/>
        </w:rPr>
        <w:t xml:space="preserve"> Os áudios foram carregados usando a biblioteca Librosa, com uma taxa de amostragem de 16000 Hz e duração máxima de 2 segundos.</w:t>
      </w:r>
    </w:p>
    <w:p w:rsidR="00000000" w:rsidDel="00000000" w:rsidP="00000000" w:rsidRDefault="00000000" w:rsidRPr="00000000" w14:paraId="0000000A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155" w:hanging="360"/>
      </w:pPr>
      <w:r w:rsidDel="00000000" w:rsidR="00000000" w:rsidRPr="00000000">
        <w:rPr>
          <w:b w:val="1"/>
          <w:color w:val="1b1c1d"/>
          <w:rtl w:val="0"/>
        </w:rPr>
        <w:t xml:space="preserve">Padding:</w:t>
      </w:r>
      <w:r w:rsidDel="00000000" w:rsidR="00000000" w:rsidRPr="00000000">
        <w:rPr>
          <w:color w:val="1b1c1d"/>
          <w:rtl w:val="0"/>
        </w:rPr>
        <w:t xml:space="preserve"> Áudios com menos de 2 segundos foram preenchidos com zeros para atingir a duração padrão.</w:t>
      </w:r>
    </w:p>
    <w:p w:rsidR="00000000" w:rsidDel="00000000" w:rsidP="00000000" w:rsidRDefault="00000000" w:rsidRPr="00000000" w14:paraId="0000000B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155" w:hanging="360"/>
      </w:pPr>
      <w:r w:rsidDel="00000000" w:rsidR="00000000" w:rsidRPr="00000000">
        <w:rPr>
          <w:b w:val="1"/>
          <w:color w:val="1b1c1d"/>
          <w:rtl w:val="0"/>
        </w:rPr>
        <w:t xml:space="preserve">Normalização:</w:t>
      </w:r>
      <w:r w:rsidDel="00000000" w:rsidR="00000000" w:rsidRPr="00000000">
        <w:rPr>
          <w:color w:val="1b1c1d"/>
          <w:rtl w:val="0"/>
        </w:rPr>
        <w:t xml:space="preserve"> A amplitude dos áudios foi normalizada para o intervalo [-1, 1].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435" w:hanging="360"/>
      </w:pPr>
      <w:r w:rsidDel="00000000" w:rsidR="00000000" w:rsidRPr="00000000">
        <w:rPr>
          <w:b w:val="1"/>
          <w:color w:val="1b1c1d"/>
          <w:rtl w:val="0"/>
        </w:rPr>
        <w:t xml:space="preserve">Aumento de Dados:</w:t>
      </w:r>
    </w:p>
    <w:p w:rsidR="00000000" w:rsidDel="00000000" w:rsidP="00000000" w:rsidRDefault="00000000" w:rsidRPr="00000000" w14:paraId="0000000D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795" w:hanging="360"/>
      </w:pPr>
      <w:r w:rsidDel="00000000" w:rsidR="00000000" w:rsidRPr="00000000">
        <w:rPr>
          <w:color w:val="1b1c1d"/>
          <w:rtl w:val="0"/>
        </w:rPr>
        <w:t xml:space="preserve">Técnicas de aumento de dados foram aplicadas para aumentar a diversidade do conjunto de dados e melhorar a robustez do modelo:</w:t>
      </w:r>
    </w:p>
    <w:p w:rsidR="00000000" w:rsidDel="00000000" w:rsidP="00000000" w:rsidRDefault="00000000" w:rsidRPr="00000000" w14:paraId="0000000E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155" w:hanging="360"/>
      </w:pPr>
      <w:r w:rsidDel="00000000" w:rsidR="00000000" w:rsidRPr="00000000">
        <w:rPr>
          <w:b w:val="1"/>
          <w:color w:val="1b1c1d"/>
          <w:rtl w:val="0"/>
        </w:rPr>
        <w:t xml:space="preserve">Time Masking:</w:t>
      </w:r>
      <w:r w:rsidDel="00000000" w:rsidR="00000000" w:rsidRPr="00000000">
        <w:rPr>
          <w:color w:val="1b1c1d"/>
          <w:rtl w:val="0"/>
        </w:rPr>
        <w:t xml:space="preserve"> Zera partes aleatórias do sinal de áudio.</w:t>
      </w:r>
    </w:p>
    <w:p w:rsidR="00000000" w:rsidDel="00000000" w:rsidP="00000000" w:rsidRDefault="00000000" w:rsidRPr="00000000" w14:paraId="0000000F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155" w:hanging="360"/>
      </w:pPr>
      <w:r w:rsidDel="00000000" w:rsidR="00000000" w:rsidRPr="00000000">
        <w:rPr>
          <w:b w:val="1"/>
          <w:color w:val="1b1c1d"/>
          <w:rtl w:val="0"/>
        </w:rPr>
        <w:t xml:space="preserve">Frequency Masking:</w:t>
      </w:r>
      <w:r w:rsidDel="00000000" w:rsidR="00000000" w:rsidRPr="00000000">
        <w:rPr>
          <w:color w:val="1b1c1d"/>
          <w:rtl w:val="0"/>
        </w:rPr>
        <w:t xml:space="preserve"> Remove informações em bandas de frequência específicas do espectrograma.</w:t>
      </w:r>
    </w:p>
    <w:p w:rsidR="00000000" w:rsidDel="00000000" w:rsidP="00000000" w:rsidRDefault="00000000" w:rsidRPr="00000000" w14:paraId="00000010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155" w:hanging="360"/>
      </w:pPr>
      <w:r w:rsidDel="00000000" w:rsidR="00000000" w:rsidRPr="00000000">
        <w:rPr>
          <w:b w:val="1"/>
          <w:color w:val="1b1c1d"/>
          <w:rtl w:val="0"/>
        </w:rPr>
        <w:t xml:space="preserve">Pitch Shifting:</w:t>
      </w:r>
      <w:r w:rsidDel="00000000" w:rsidR="00000000" w:rsidRPr="00000000">
        <w:rPr>
          <w:color w:val="1b1c1d"/>
          <w:rtl w:val="0"/>
        </w:rPr>
        <w:t xml:space="preserve"> Altera o tom do áudio, tornando-o mais agudo ou mais grave.</w:t>
      </w:r>
    </w:p>
    <w:p w:rsidR="00000000" w:rsidDel="00000000" w:rsidP="00000000" w:rsidRDefault="00000000" w:rsidRPr="00000000" w14:paraId="00000011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155" w:hanging="360"/>
      </w:pPr>
      <w:r w:rsidDel="00000000" w:rsidR="00000000" w:rsidRPr="00000000">
        <w:rPr>
          <w:b w:val="1"/>
          <w:color w:val="1b1c1d"/>
          <w:rtl w:val="0"/>
        </w:rPr>
        <w:t xml:space="preserve">Time Stretching:</w:t>
      </w:r>
      <w:r w:rsidDel="00000000" w:rsidR="00000000" w:rsidRPr="00000000">
        <w:rPr>
          <w:color w:val="1b1c1d"/>
          <w:rtl w:val="0"/>
        </w:rPr>
        <w:t xml:space="preserve"> Altera a velocidade do áudio, alongando ou comprimindo o sinal no tempo.</w:t>
      </w:r>
    </w:p>
    <w:p w:rsidR="00000000" w:rsidDel="00000000" w:rsidP="00000000" w:rsidRDefault="00000000" w:rsidRPr="00000000" w14:paraId="00000012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155" w:hanging="360"/>
      </w:pPr>
      <w:r w:rsidDel="00000000" w:rsidR="00000000" w:rsidRPr="00000000">
        <w:rPr>
          <w:b w:val="1"/>
          <w:color w:val="1b1c1d"/>
          <w:rtl w:val="0"/>
        </w:rPr>
        <w:t xml:space="preserve">Adição de Ruído:</w:t>
      </w:r>
      <w:r w:rsidDel="00000000" w:rsidR="00000000" w:rsidRPr="00000000">
        <w:rPr>
          <w:color w:val="1b1c1d"/>
          <w:rtl w:val="0"/>
        </w:rPr>
        <w:t xml:space="preserve"> Adiciona ruído gaussiano ao áudio.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435" w:hanging="360"/>
      </w:pPr>
      <w:r w:rsidDel="00000000" w:rsidR="00000000" w:rsidRPr="00000000">
        <w:rPr>
          <w:b w:val="1"/>
          <w:color w:val="1b1c1d"/>
          <w:rtl w:val="0"/>
        </w:rPr>
        <w:t xml:space="preserve">Extração de Características:</w:t>
      </w:r>
    </w:p>
    <w:p w:rsidR="00000000" w:rsidDel="00000000" w:rsidP="00000000" w:rsidRDefault="00000000" w:rsidRPr="00000000" w14:paraId="00000014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795" w:hanging="360"/>
      </w:pPr>
      <w:r w:rsidDel="00000000" w:rsidR="00000000" w:rsidRPr="00000000">
        <w:rPr>
          <w:color w:val="1b1c1d"/>
          <w:rtl w:val="0"/>
        </w:rPr>
        <w:t xml:space="preserve">Mel-espectrogramas foram extraídos de cada áudio como características para o modelo:</w:t>
      </w:r>
    </w:p>
    <w:p w:rsidR="00000000" w:rsidDel="00000000" w:rsidP="00000000" w:rsidRDefault="00000000" w:rsidRPr="00000000" w14:paraId="00000015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155" w:hanging="360"/>
      </w:pPr>
      <w:r w:rsidDel="00000000" w:rsidR="00000000" w:rsidRPr="00000000">
        <w:rPr>
          <w:color w:val="1b1c1d"/>
          <w:rtl w:val="0"/>
        </w:rPr>
        <w:t xml:space="preserve">Os áudios foram convertidos em mel-espectrogramas usando a biblioteca Librosa, com 128 bandas de mel, tamanho de FFT de 1024 e comprimento de hop de 128.</w:t>
      </w:r>
    </w:p>
    <w:p w:rsidR="00000000" w:rsidDel="00000000" w:rsidP="00000000" w:rsidRDefault="00000000" w:rsidRPr="00000000" w14:paraId="00000016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155" w:hanging="360"/>
      </w:pPr>
      <w:r w:rsidDel="00000000" w:rsidR="00000000" w:rsidRPr="00000000">
        <w:rPr>
          <w:color w:val="1b1c1d"/>
          <w:rtl w:val="0"/>
        </w:rPr>
        <w:t xml:space="preserve">Os mel-espectrogramas foram convertidos para escala de decibéis (dB) e normalizados.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435" w:hanging="360"/>
      </w:pPr>
      <w:r w:rsidDel="00000000" w:rsidR="00000000" w:rsidRPr="00000000">
        <w:rPr>
          <w:b w:val="1"/>
          <w:color w:val="1b1c1d"/>
          <w:rtl w:val="0"/>
        </w:rPr>
        <w:t xml:space="preserve">Construção do Modelo:</w:t>
      </w:r>
    </w:p>
    <w:p w:rsidR="00000000" w:rsidDel="00000000" w:rsidP="00000000" w:rsidRDefault="00000000" w:rsidRPr="00000000" w14:paraId="00000018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795" w:hanging="360"/>
      </w:pPr>
      <w:r w:rsidDel="00000000" w:rsidR="00000000" w:rsidRPr="00000000">
        <w:rPr>
          <w:color w:val="1b1c1d"/>
          <w:rtl w:val="0"/>
        </w:rPr>
        <w:t xml:space="preserve">Uma rede neural convolucional (CNN) foi construída usando a biblioteca TensorFlow/Keras:</w:t>
      </w:r>
    </w:p>
    <w:p w:rsidR="00000000" w:rsidDel="00000000" w:rsidP="00000000" w:rsidRDefault="00000000" w:rsidRPr="00000000" w14:paraId="00000019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155" w:hanging="360"/>
      </w:pPr>
      <w:r w:rsidDel="00000000" w:rsidR="00000000" w:rsidRPr="00000000">
        <w:rPr>
          <w:color w:val="1b1c1d"/>
          <w:rtl w:val="0"/>
        </w:rPr>
        <w:t xml:space="preserve">O modelo consiste em três camadas convolucionais com ativação ReLU, cada uma seguida por batch normalization e max pooling.</w:t>
      </w:r>
    </w:p>
    <w:p w:rsidR="00000000" w:rsidDel="00000000" w:rsidP="00000000" w:rsidRDefault="00000000" w:rsidRPr="00000000" w14:paraId="0000001A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155" w:hanging="360"/>
      </w:pPr>
      <w:r w:rsidDel="00000000" w:rsidR="00000000" w:rsidRPr="00000000">
        <w:rPr>
          <w:color w:val="1b1c1d"/>
          <w:rtl w:val="0"/>
        </w:rPr>
        <w:t xml:space="preserve">Após as camadas convolucionais, o modelo possui uma camada de flatten, seguida por duas camadas densas com ativação ReLU e dropout.</w:t>
      </w:r>
    </w:p>
    <w:p w:rsidR="00000000" w:rsidDel="00000000" w:rsidP="00000000" w:rsidRDefault="00000000" w:rsidRPr="00000000" w14:paraId="0000001B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155" w:hanging="360"/>
      </w:pPr>
      <w:r w:rsidDel="00000000" w:rsidR="00000000" w:rsidRPr="00000000">
        <w:rPr>
          <w:color w:val="1b1c1d"/>
          <w:rtl w:val="0"/>
        </w:rPr>
        <w:t xml:space="preserve">A camada de saída possui duas unidades com ativação softmax, para classificar o áudio como "ruído" ou "voz".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435" w:hanging="360"/>
      </w:pPr>
      <w:r w:rsidDel="00000000" w:rsidR="00000000" w:rsidRPr="00000000">
        <w:rPr>
          <w:b w:val="1"/>
          <w:color w:val="1b1c1d"/>
          <w:rtl w:val="0"/>
        </w:rPr>
        <w:t xml:space="preserve">Treinamento do Modelo:</w:t>
      </w:r>
    </w:p>
    <w:p w:rsidR="00000000" w:rsidDel="00000000" w:rsidP="00000000" w:rsidRDefault="00000000" w:rsidRPr="00000000" w14:paraId="0000001D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795" w:hanging="360"/>
      </w:pPr>
      <w:r w:rsidDel="00000000" w:rsidR="00000000" w:rsidRPr="00000000">
        <w:rPr>
          <w:color w:val="1b1c1d"/>
          <w:rtl w:val="0"/>
        </w:rPr>
        <w:t xml:space="preserve">O modelo foi treinado usando o conjunto de dados preparado, com as seguintes configurações:</w:t>
      </w:r>
    </w:p>
    <w:p w:rsidR="00000000" w:rsidDel="00000000" w:rsidP="00000000" w:rsidRDefault="00000000" w:rsidRPr="00000000" w14:paraId="0000001E">
      <w:pPr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155" w:hanging="360"/>
      </w:pPr>
      <w:r w:rsidDel="00000000" w:rsidR="00000000" w:rsidRPr="00000000">
        <w:rPr>
          <w:color w:val="1b1c1d"/>
          <w:rtl w:val="0"/>
        </w:rPr>
        <w:t xml:space="preserve">Otimizador Adam com taxa de aprendizado de 0.001.</w:t>
      </w:r>
    </w:p>
    <w:p w:rsidR="00000000" w:rsidDel="00000000" w:rsidP="00000000" w:rsidRDefault="00000000" w:rsidRPr="00000000" w14:paraId="0000001F">
      <w:pPr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155" w:hanging="360"/>
      </w:pPr>
      <w:r w:rsidDel="00000000" w:rsidR="00000000" w:rsidRPr="00000000">
        <w:rPr>
          <w:color w:val="1b1c1d"/>
          <w:rtl w:val="0"/>
        </w:rPr>
        <w:t xml:space="preserve">Função de perda sparse categorical crossentropy.</w:t>
      </w:r>
    </w:p>
    <w:p w:rsidR="00000000" w:rsidDel="00000000" w:rsidP="00000000" w:rsidRDefault="00000000" w:rsidRPr="00000000" w14:paraId="00000020">
      <w:pPr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155" w:hanging="360"/>
      </w:pPr>
      <w:r w:rsidDel="00000000" w:rsidR="00000000" w:rsidRPr="00000000">
        <w:rPr>
          <w:color w:val="1b1c1d"/>
          <w:rtl w:val="0"/>
        </w:rPr>
        <w:t xml:space="preserve">Métricas de avaliação: acurácia.</w:t>
      </w:r>
    </w:p>
    <w:p w:rsidR="00000000" w:rsidDel="00000000" w:rsidP="00000000" w:rsidRDefault="00000000" w:rsidRPr="00000000" w14:paraId="00000021">
      <w:pPr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155" w:hanging="360"/>
      </w:pPr>
      <w:r w:rsidDel="00000000" w:rsidR="00000000" w:rsidRPr="00000000">
        <w:rPr>
          <w:color w:val="1b1c1d"/>
          <w:rtl w:val="0"/>
        </w:rPr>
        <w:t xml:space="preserve">Tamanho do batch: 32.</w:t>
      </w:r>
    </w:p>
    <w:p w:rsidR="00000000" w:rsidDel="00000000" w:rsidP="00000000" w:rsidRDefault="00000000" w:rsidRPr="00000000" w14:paraId="00000022">
      <w:pPr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155" w:hanging="360"/>
      </w:pPr>
      <w:r w:rsidDel="00000000" w:rsidR="00000000" w:rsidRPr="00000000">
        <w:rPr>
          <w:color w:val="1b1c1d"/>
          <w:rtl w:val="0"/>
        </w:rPr>
        <w:t xml:space="preserve">Número de épocas: 5.</w:t>
      </w:r>
    </w:p>
    <w:p w:rsidR="00000000" w:rsidDel="00000000" w:rsidP="00000000" w:rsidRDefault="00000000" w:rsidRPr="00000000" w14:paraId="00000023">
      <w:pPr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155" w:hanging="360"/>
      </w:pPr>
      <w:r w:rsidDel="00000000" w:rsidR="00000000" w:rsidRPr="00000000">
        <w:rPr>
          <w:color w:val="1b1c1d"/>
          <w:rtl w:val="0"/>
        </w:rPr>
        <w:t xml:space="preserve">Divisão de validação: 20% dos dados de treinamento foram usados para validação.</w:t>
      </w:r>
    </w:p>
    <w:p w:rsidR="00000000" w:rsidDel="00000000" w:rsidP="00000000" w:rsidRDefault="00000000" w:rsidRPr="00000000" w14:paraId="00000024">
      <w:pPr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155" w:hanging="360"/>
      </w:pPr>
      <w:r w:rsidDel="00000000" w:rsidR="00000000" w:rsidRPr="00000000">
        <w:rPr>
          <w:color w:val="1b1c1d"/>
          <w:rtl w:val="0"/>
        </w:rPr>
        <w:t xml:space="preserve">Pesos de classe balanceados foram usados para lidar com classes desbalanceadas.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435" w:hanging="360"/>
      </w:pPr>
      <w:r w:rsidDel="00000000" w:rsidR="00000000" w:rsidRPr="00000000">
        <w:rPr>
          <w:b w:val="1"/>
          <w:color w:val="1b1c1d"/>
          <w:rtl w:val="0"/>
        </w:rPr>
        <w:t xml:space="preserve">Avaliação do Modelo:</w:t>
      </w:r>
    </w:p>
    <w:p w:rsidR="00000000" w:rsidDel="00000000" w:rsidP="00000000" w:rsidRDefault="00000000" w:rsidRPr="00000000" w14:paraId="00000026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795" w:hanging="360"/>
      </w:pPr>
      <w:r w:rsidDel="00000000" w:rsidR="00000000" w:rsidRPr="00000000">
        <w:rPr>
          <w:color w:val="1b1c1d"/>
          <w:rtl w:val="0"/>
        </w:rPr>
        <w:t xml:space="preserve">O modelo treinado foi avaliado usando um conjunto de dados de teste separado:</w:t>
      </w:r>
    </w:p>
    <w:p w:rsidR="00000000" w:rsidDel="00000000" w:rsidP="00000000" w:rsidRDefault="00000000" w:rsidRPr="00000000" w14:paraId="00000027">
      <w:pPr>
        <w:numPr>
          <w:ilvl w:val="2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155" w:hanging="360"/>
      </w:pPr>
      <w:r w:rsidDel="00000000" w:rsidR="00000000" w:rsidRPr="00000000">
        <w:rPr>
          <w:color w:val="1b1c1d"/>
          <w:rtl w:val="0"/>
        </w:rPr>
        <w:t xml:space="preserve">A acurácia do modelo foi calculada para medir o desempenho geral.</w:t>
      </w:r>
    </w:p>
    <w:p w:rsidR="00000000" w:rsidDel="00000000" w:rsidP="00000000" w:rsidRDefault="00000000" w:rsidRPr="00000000" w14:paraId="00000028">
      <w:pPr>
        <w:numPr>
          <w:ilvl w:val="2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155" w:hanging="360"/>
      </w:pPr>
      <w:r w:rsidDel="00000000" w:rsidR="00000000" w:rsidRPr="00000000">
        <w:rPr>
          <w:color w:val="1b1c1d"/>
          <w:rtl w:val="0"/>
        </w:rPr>
        <w:t xml:space="preserve">Um relatório de classificação foi gerado para fornecer métricas detalhadas, como precisão, recall e F1-score para cada classe.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435" w:hanging="360"/>
      </w:pPr>
      <w:r w:rsidDel="00000000" w:rsidR="00000000" w:rsidRPr="00000000">
        <w:rPr>
          <w:b w:val="1"/>
          <w:color w:val="1b1c1d"/>
          <w:rtl w:val="0"/>
        </w:rPr>
        <w:t xml:space="preserve">Salvamento do Modelo e Resultados:</w:t>
      </w:r>
    </w:p>
    <w:p w:rsidR="00000000" w:rsidDel="00000000" w:rsidP="00000000" w:rsidRDefault="00000000" w:rsidRPr="00000000" w14:paraId="0000002A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795" w:hanging="360"/>
      </w:pPr>
      <w:r w:rsidDel="00000000" w:rsidR="00000000" w:rsidRPr="00000000">
        <w:rPr>
          <w:color w:val="1b1c1d"/>
          <w:rtl w:val="0"/>
        </w:rPr>
        <w:t xml:space="preserve">O modelo treinado foi salvo em formato Keras para uso posterior.</w:t>
      </w:r>
    </w:p>
    <w:p w:rsidR="00000000" w:rsidDel="00000000" w:rsidP="00000000" w:rsidRDefault="00000000" w:rsidRPr="00000000" w14:paraId="0000002B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beforeAutospacing="0" w:lineRule="auto"/>
        <w:ind w:left="795" w:hanging="360"/>
      </w:pPr>
      <w:r w:rsidDel="00000000" w:rsidR="00000000" w:rsidRPr="00000000">
        <w:rPr>
          <w:color w:val="1b1c1d"/>
          <w:rtl w:val="0"/>
        </w:rPr>
        <w:t xml:space="preserve">As configurações do modelo e os resultados do treinamento foram salvos em arquivos JSON para documentação e análise.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Rule="auto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Ferramentas e Bibliotecas Utilizadas:</w:t>
      </w:r>
    </w:p>
    <w:p w:rsidR="00000000" w:rsidDel="00000000" w:rsidP="00000000" w:rsidRDefault="00000000" w:rsidRPr="00000000" w14:paraId="0000002D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20" w:lineRule="auto"/>
        <w:ind w:left="420" w:hanging="360"/>
      </w:pPr>
      <w:r w:rsidDel="00000000" w:rsidR="00000000" w:rsidRPr="00000000">
        <w:rPr>
          <w:b w:val="1"/>
          <w:color w:val="1b1c1d"/>
          <w:rtl w:val="0"/>
        </w:rPr>
        <w:t xml:space="preserve">Librosa:</w:t>
      </w:r>
      <w:r w:rsidDel="00000000" w:rsidR="00000000" w:rsidRPr="00000000">
        <w:rPr>
          <w:color w:val="1b1c1d"/>
          <w:rtl w:val="0"/>
        </w:rPr>
        <w:t xml:space="preserve"> Para análise e processamento de áudio.</w:t>
      </w:r>
    </w:p>
    <w:p w:rsidR="00000000" w:rsidDel="00000000" w:rsidP="00000000" w:rsidRDefault="00000000" w:rsidRPr="00000000" w14:paraId="0000002E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420" w:hanging="360"/>
      </w:pPr>
      <w:r w:rsidDel="00000000" w:rsidR="00000000" w:rsidRPr="00000000">
        <w:rPr>
          <w:b w:val="1"/>
          <w:color w:val="1b1c1d"/>
          <w:rtl w:val="0"/>
        </w:rPr>
        <w:t xml:space="preserve">NumPy:</w:t>
      </w:r>
      <w:r w:rsidDel="00000000" w:rsidR="00000000" w:rsidRPr="00000000">
        <w:rPr>
          <w:color w:val="1b1c1d"/>
          <w:rtl w:val="0"/>
        </w:rPr>
        <w:t xml:space="preserve"> Para computação numérica.</w:t>
      </w:r>
    </w:p>
    <w:p w:rsidR="00000000" w:rsidDel="00000000" w:rsidP="00000000" w:rsidRDefault="00000000" w:rsidRPr="00000000" w14:paraId="0000002F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420" w:hanging="360"/>
      </w:pPr>
      <w:r w:rsidDel="00000000" w:rsidR="00000000" w:rsidRPr="00000000">
        <w:rPr>
          <w:b w:val="1"/>
          <w:color w:val="1b1c1d"/>
          <w:rtl w:val="0"/>
        </w:rPr>
        <w:t xml:space="preserve">TensorFlow/Keras:</w:t>
      </w:r>
      <w:r w:rsidDel="00000000" w:rsidR="00000000" w:rsidRPr="00000000">
        <w:rPr>
          <w:color w:val="1b1c1d"/>
          <w:rtl w:val="0"/>
        </w:rPr>
        <w:t xml:space="preserve"> Para construir e treinar o modelo de aprendizado de máquina.</w:t>
      </w:r>
    </w:p>
    <w:p w:rsidR="00000000" w:rsidDel="00000000" w:rsidP="00000000" w:rsidRDefault="00000000" w:rsidRPr="00000000" w14:paraId="0000003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beforeAutospacing="0" w:lineRule="auto"/>
        <w:ind w:left="420" w:hanging="360"/>
      </w:pPr>
      <w:r w:rsidDel="00000000" w:rsidR="00000000" w:rsidRPr="00000000">
        <w:rPr>
          <w:b w:val="1"/>
          <w:color w:val="1b1c1d"/>
          <w:rtl w:val="0"/>
        </w:rPr>
        <w:t xml:space="preserve">Scikit-learn:</w:t>
      </w:r>
      <w:r w:rsidDel="00000000" w:rsidR="00000000" w:rsidRPr="00000000">
        <w:rPr>
          <w:color w:val="1b1c1d"/>
          <w:rtl w:val="0"/>
        </w:rPr>
        <w:t xml:space="preserve"> Para métricas de avaliação e divisão de dados.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Rule="auto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Considerações: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20" w:lineRule="auto"/>
        <w:ind w:left="420" w:hanging="360"/>
      </w:pPr>
      <w:r w:rsidDel="00000000" w:rsidR="00000000" w:rsidRPr="00000000">
        <w:rPr>
          <w:color w:val="1b1c1d"/>
          <w:rtl w:val="0"/>
        </w:rPr>
        <w:t xml:space="preserve">O uso de técnicas de aumento de dados melhorou significativamente a robustez e a generalização do modelo.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420" w:hanging="360"/>
      </w:pPr>
      <w:r w:rsidDel="00000000" w:rsidR="00000000" w:rsidRPr="00000000">
        <w:rPr>
          <w:color w:val="1b1c1d"/>
          <w:rtl w:val="0"/>
        </w:rPr>
        <w:t xml:space="preserve">O processamento paralelo foi utilizado para acelerar o treinamento e o processamento de dados.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420" w:hanging="360"/>
      </w:pPr>
      <w:r w:rsidDel="00000000" w:rsidR="00000000" w:rsidRPr="00000000">
        <w:rPr>
          <w:color w:val="1b1c1d"/>
          <w:rtl w:val="0"/>
        </w:rPr>
        <w:t xml:space="preserve">A arquitetura do modelo CNN se mostrou eficaz na classificação de áudio, capturando padrões relevantes nos mel-espectrogramas.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beforeAutospacing="0" w:lineRule="auto"/>
        <w:ind w:left="420" w:hanging="360"/>
      </w:pPr>
      <w:r w:rsidDel="00000000" w:rsidR="00000000" w:rsidRPr="00000000">
        <w:rPr>
          <w:color w:val="1b1c1d"/>
          <w:rtl w:val="0"/>
        </w:rPr>
        <w:t xml:space="preserve">O modelo treinado pode ser usado para classificar novos áudios como "ruído" ou "voz" com alta precisão.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43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79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15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4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43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79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15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43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79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15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43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79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15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43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79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15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decimal"/>
      <w:lvlText w:val="%1."/>
      <w:lvlJc w:val="left"/>
      <w:pPr>
        <w:ind w:left="43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79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15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decimal"/>
      <w:lvlText w:val="%1."/>
      <w:lvlJc w:val="left"/>
      <w:pPr>
        <w:ind w:left="43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79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15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decimal"/>
      <w:lvlText w:val="%1."/>
      <w:lvlJc w:val="left"/>
      <w:pPr>
        <w:ind w:left="43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79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15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decimal"/>
      <w:lvlText w:val="%1."/>
      <w:lvlJc w:val="left"/>
      <w:pPr>
        <w:ind w:left="43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79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15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decimal"/>
      <w:lvlText w:val="%1."/>
      <w:lvlJc w:val="left"/>
      <w:pPr>
        <w:ind w:left="43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79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15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decimal"/>
      <w:lvlText w:val="%1."/>
      <w:lvlJc w:val="left"/>
      <w:pPr>
        <w:ind w:left="43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79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15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decimal"/>
      <w:lvlText w:val="%1."/>
      <w:lvlJc w:val="left"/>
      <w:pPr>
        <w:ind w:left="43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79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15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decimal"/>
      <w:lvlText w:val="%1."/>
      <w:lvlJc w:val="left"/>
      <w:pPr>
        <w:ind w:left="43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79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15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decimal"/>
      <w:lvlText w:val="%1."/>
      <w:lvlJc w:val="left"/>
      <w:pPr>
        <w:ind w:left="43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79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15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4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