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jc w:val="both"/>
        <w:rPr/>
      </w:pPr>
      <w:r>
        <w:rPr/>
        <w:br/>
        <w:br/>
        <w:br/>
      </w:r>
    </w:p>
    <w:p>
      <w:pPr>
        <w:pStyle w:val="Normal"/>
        <w:spacing w:lineRule="auto" w:line="240"/>
        <w:jc w:val="both"/>
        <w:rPr/>
      </w:pPr>
      <w:r>
        <w:rPr>
          <w:b/>
          <w:color w:val="1F497D"/>
          <w:sz w:val="56"/>
        </w:rPr>
        <w:t>FC3 — Admin Catálogo de Vídeos</w:t>
      </w:r>
    </w:p>
    <w:p>
      <w:pPr>
        <w:pStyle w:val="Normal"/>
        <w:spacing w:lineRule="auto" w:line="240"/>
        <w:jc w:val="both"/>
        <w:rPr/>
      </w:pPr>
      <w:r>
        <w:rPr>
          <w:color w:val="2E74B5"/>
          <w:sz w:val="36"/>
        </w:rPr>
        <w:t>Documentação Técnica Completa</w:t>
      </w:r>
    </w:p>
    <w:p>
      <w:pPr>
        <w:pStyle w:val="Normal"/>
        <w:spacing w:lineRule="auto" w:line="240"/>
        <w:jc w:val="both"/>
        <w:rPr/>
      </w:pPr>
      <w:r>
        <w:rPr>
          <w:color w:val="606060"/>
          <w:sz w:val="24"/>
        </w:rPr>
        <w:br/>
        <w:t>Java 21 · Spring Boot 2.7.18 · Clean Architecture · DDD</w:t>
      </w:r>
    </w:p>
    <w:p>
      <w:pPr>
        <w:pStyle w:val="Normal"/>
        <w:spacing w:lineRule="auto" w:line="240"/>
        <w:jc w:val="both"/>
        <w:rPr/>
      </w:pPr>
      <w:r>
        <w:rPr>
          <w:sz w:val="22"/>
        </w:rPr>
        <w:br/>
        <w:br/>
        <w:t>Versão 1.0  ·  Julho 2026</w:t>
      </w:r>
    </w:p>
    <w:p>
      <w:pPr>
        <w:pStyle w:val="Normal"/>
        <w:spacing w:lineRule="auto" w:line="240"/>
        <w:jc w:val="both"/>
        <w:rPr/>
      </w:pPr>
      <w:r>
        <w:rPr/>
      </w:r>
      <w:r>
        <w:br w:type="page"/>
      </w:r>
    </w:p>
    <w:p>
      <w:pPr>
        <w:pStyle w:val="Heading1"/>
        <w:spacing w:lineRule="auto" w:line="240"/>
        <w:jc w:val="both"/>
        <w:rPr/>
      </w:pPr>
      <w:r>
        <w:rPr>
          <w:color w:val="1F497D"/>
        </w:rPr>
        <w:t>1. Visão Geral</w:t>
      </w:r>
    </w:p>
    <w:p>
      <w:pPr>
        <w:pStyle w:val="Normal"/>
        <w:spacing w:lineRule="auto" w:line="240"/>
        <w:jc w:val="both"/>
        <w:rPr/>
      </w:pPr>
      <w:r>
        <w:rPr/>
        <w:t>O FC3 Admin Catálogo de Vídeos é uma API RESTful para gerenciamento de um catálogo de vídeos de streaming. Permite cadastrar e organizar vídeos com suas categorias, gêneros e membros de elenco, além de gerenciar o upload e o ciclo de vida das mídias (vídeo, trailer, banner e thumbnails).</w:t>
      </w:r>
    </w:p>
    <w:p>
      <w:pPr>
        <w:pStyle w:val="Heading2"/>
        <w:spacing w:lineRule="auto" w:line="240"/>
        <w:jc w:val="both"/>
        <w:rPr/>
      </w:pPr>
      <w:r>
        <w:rPr>
          <w:color w:val="2E74B5"/>
        </w:rPr>
        <w:t>1.1 Tecnologias Principais</w:t>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2E74B5" w:val="clear"/>
          </w:tcPr>
          <w:p>
            <w:pPr>
              <w:pStyle w:val="Normal"/>
              <w:spacing w:lineRule="auto" w:line="240" w:before="0" w:after="0"/>
              <w:jc w:val="both"/>
              <w:rPr/>
            </w:pPr>
            <w:r>
              <w:rPr>
                <w:b/>
                <w:color w:val="FFFFFF"/>
                <w:sz w:val="20"/>
              </w:rPr>
              <w:t>Tecnologia</w:t>
            </w:r>
          </w:p>
        </w:tc>
        <w:tc>
          <w:tcPr>
            <w:tcW w:w="2880" w:type="dxa"/>
            <w:tcBorders/>
            <w:shd w:color="auto" w:fill="2E74B5" w:val="clear"/>
          </w:tcPr>
          <w:p>
            <w:pPr>
              <w:pStyle w:val="Normal"/>
              <w:spacing w:lineRule="auto" w:line="240" w:before="0" w:after="0"/>
              <w:jc w:val="both"/>
              <w:rPr/>
            </w:pPr>
            <w:r>
              <w:rPr>
                <w:b/>
                <w:color w:val="FFFFFF"/>
                <w:sz w:val="20"/>
              </w:rPr>
              <w:t>Versão</w:t>
            </w:r>
          </w:p>
        </w:tc>
        <w:tc>
          <w:tcPr>
            <w:tcW w:w="2880" w:type="dxa"/>
            <w:tcBorders/>
            <w:shd w:color="auto" w:fill="2E74B5" w:val="clear"/>
          </w:tcPr>
          <w:p>
            <w:pPr>
              <w:pStyle w:val="Normal"/>
              <w:spacing w:lineRule="auto" w:line="240" w:before="0" w:after="0"/>
              <w:jc w:val="both"/>
              <w:rPr/>
            </w:pPr>
            <w:r>
              <w:rPr>
                <w:b/>
                <w:color w:val="FFFFFF"/>
                <w:sz w:val="20"/>
              </w:rPr>
              <w:t>Função</w:t>
            </w:r>
          </w:p>
        </w:tc>
      </w:tr>
      <w:tr>
        <w:trPr/>
        <w:tc>
          <w:tcPr>
            <w:tcW w:w="2880" w:type="dxa"/>
            <w:tcBorders/>
          </w:tcPr>
          <w:p>
            <w:pPr>
              <w:pStyle w:val="Normal"/>
              <w:spacing w:lineRule="auto" w:line="240" w:before="0" w:after="0"/>
              <w:jc w:val="both"/>
              <w:rPr/>
            </w:pPr>
            <w:r>
              <w:rPr>
                <w:sz w:val="20"/>
              </w:rPr>
              <w:t>Java</w:t>
            </w:r>
          </w:p>
        </w:tc>
        <w:tc>
          <w:tcPr>
            <w:tcW w:w="2880" w:type="dxa"/>
            <w:tcBorders/>
          </w:tcPr>
          <w:p>
            <w:pPr>
              <w:pStyle w:val="Normal"/>
              <w:spacing w:lineRule="auto" w:line="240" w:before="0" w:after="0"/>
              <w:jc w:val="both"/>
              <w:rPr/>
            </w:pPr>
            <w:r>
              <w:rPr>
                <w:sz w:val="20"/>
              </w:rPr>
              <w:t>21 (OpenJDK 21.0.2)</w:t>
            </w:r>
          </w:p>
        </w:tc>
        <w:tc>
          <w:tcPr>
            <w:tcW w:w="2880" w:type="dxa"/>
            <w:tcBorders/>
          </w:tcPr>
          <w:p>
            <w:pPr>
              <w:pStyle w:val="Normal"/>
              <w:spacing w:lineRule="auto" w:line="240" w:before="0" w:after="0"/>
              <w:jc w:val="both"/>
              <w:rPr/>
            </w:pPr>
            <w:r>
              <w:rPr>
                <w:sz w:val="20"/>
              </w:rPr>
              <w:t>Linguagem de programação</w:t>
            </w:r>
          </w:p>
        </w:tc>
      </w:tr>
      <w:tr>
        <w:trPr/>
        <w:tc>
          <w:tcPr>
            <w:tcW w:w="2880" w:type="dxa"/>
            <w:tcBorders/>
          </w:tcPr>
          <w:p>
            <w:pPr>
              <w:pStyle w:val="Normal"/>
              <w:spacing w:lineRule="auto" w:line="240" w:before="0" w:after="0"/>
              <w:jc w:val="both"/>
              <w:rPr/>
            </w:pPr>
            <w:r>
              <w:rPr>
                <w:sz w:val="20"/>
              </w:rPr>
              <w:t>Spring Boot</w:t>
            </w:r>
          </w:p>
        </w:tc>
        <w:tc>
          <w:tcPr>
            <w:tcW w:w="2880" w:type="dxa"/>
            <w:tcBorders/>
          </w:tcPr>
          <w:p>
            <w:pPr>
              <w:pStyle w:val="Normal"/>
              <w:spacing w:lineRule="auto" w:line="240" w:before="0" w:after="0"/>
              <w:jc w:val="both"/>
              <w:rPr/>
            </w:pPr>
            <w:r>
              <w:rPr>
                <w:sz w:val="20"/>
              </w:rPr>
              <w:t>2.7.18</w:t>
            </w:r>
          </w:p>
        </w:tc>
        <w:tc>
          <w:tcPr>
            <w:tcW w:w="2880" w:type="dxa"/>
            <w:tcBorders/>
          </w:tcPr>
          <w:p>
            <w:pPr>
              <w:pStyle w:val="Normal"/>
              <w:spacing w:lineRule="auto" w:line="240" w:before="0" w:after="0"/>
              <w:jc w:val="both"/>
              <w:rPr/>
            </w:pPr>
            <w:r>
              <w:rPr>
                <w:sz w:val="20"/>
              </w:rPr>
              <w:t>Framework web e DI</w:t>
            </w:r>
          </w:p>
        </w:tc>
      </w:tr>
      <w:tr>
        <w:trPr/>
        <w:tc>
          <w:tcPr>
            <w:tcW w:w="2880" w:type="dxa"/>
            <w:tcBorders/>
          </w:tcPr>
          <w:p>
            <w:pPr>
              <w:pStyle w:val="Normal"/>
              <w:spacing w:lineRule="auto" w:line="240" w:before="0" w:after="0"/>
              <w:jc w:val="both"/>
              <w:rPr/>
            </w:pPr>
            <w:r>
              <w:rPr>
                <w:sz w:val="20"/>
              </w:rPr>
              <w:t>Spring Security + Keycloak</w:t>
            </w:r>
          </w:p>
        </w:tc>
        <w:tc>
          <w:tcPr>
            <w:tcW w:w="2880" w:type="dxa"/>
            <w:tcBorders/>
          </w:tcPr>
          <w:p>
            <w:pPr>
              <w:pStyle w:val="Normal"/>
              <w:spacing w:lineRule="auto" w:line="240" w:before="0" w:after="0"/>
              <w:jc w:val="both"/>
              <w:rPr/>
            </w:pPr>
            <w:r>
              <w:rPr>
                <w:sz w:val="20"/>
              </w:rPr>
              <w:t>OAuth2 / JWT</w:t>
            </w:r>
          </w:p>
        </w:tc>
        <w:tc>
          <w:tcPr>
            <w:tcW w:w="2880" w:type="dxa"/>
            <w:tcBorders/>
          </w:tcPr>
          <w:p>
            <w:pPr>
              <w:pStyle w:val="Normal"/>
              <w:spacing w:lineRule="auto" w:line="240" w:before="0" w:after="0"/>
              <w:jc w:val="both"/>
              <w:rPr/>
            </w:pPr>
            <w:r>
              <w:rPr>
                <w:sz w:val="20"/>
              </w:rPr>
              <w:t>Autenticação e autorização</w:t>
            </w:r>
          </w:p>
        </w:tc>
      </w:tr>
      <w:tr>
        <w:trPr/>
        <w:tc>
          <w:tcPr>
            <w:tcW w:w="2880" w:type="dxa"/>
            <w:tcBorders/>
          </w:tcPr>
          <w:p>
            <w:pPr>
              <w:pStyle w:val="Normal"/>
              <w:spacing w:lineRule="auto" w:line="240" w:before="0" w:after="0"/>
              <w:jc w:val="both"/>
              <w:rPr/>
            </w:pPr>
            <w:r>
              <w:rPr>
                <w:sz w:val="20"/>
              </w:rPr>
              <w:t>Spring Data JPA / Hibernate</w:t>
            </w:r>
          </w:p>
        </w:tc>
        <w:tc>
          <w:tcPr>
            <w:tcW w:w="2880" w:type="dxa"/>
            <w:tcBorders/>
          </w:tcPr>
          <w:p>
            <w:pPr>
              <w:pStyle w:val="Normal"/>
              <w:spacing w:lineRule="auto" w:line="240" w:before="0" w:after="0"/>
              <w:jc w:val="both"/>
              <w:rPr/>
            </w:pPr>
            <w:r>
              <w:rPr>
                <w:sz w:val="20"/>
              </w:rPr>
              <w:t>5.6.15</w:t>
            </w:r>
          </w:p>
        </w:tc>
        <w:tc>
          <w:tcPr>
            <w:tcW w:w="2880" w:type="dxa"/>
            <w:tcBorders/>
          </w:tcPr>
          <w:p>
            <w:pPr>
              <w:pStyle w:val="Normal"/>
              <w:spacing w:lineRule="auto" w:line="240" w:before="0" w:after="0"/>
              <w:jc w:val="both"/>
              <w:rPr/>
            </w:pPr>
            <w:r>
              <w:rPr>
                <w:sz w:val="20"/>
              </w:rPr>
              <w:t>Persistência ORM</w:t>
            </w:r>
          </w:p>
        </w:tc>
      </w:tr>
      <w:tr>
        <w:trPr/>
        <w:tc>
          <w:tcPr>
            <w:tcW w:w="2880" w:type="dxa"/>
            <w:tcBorders/>
          </w:tcPr>
          <w:p>
            <w:pPr>
              <w:pStyle w:val="Normal"/>
              <w:spacing w:lineRule="auto" w:line="240" w:before="0" w:after="0"/>
              <w:jc w:val="both"/>
              <w:rPr/>
            </w:pPr>
            <w:r>
              <w:rPr>
                <w:sz w:val="20"/>
              </w:rPr>
              <w:t>MySQL</w:t>
            </w:r>
          </w:p>
        </w:tc>
        <w:tc>
          <w:tcPr>
            <w:tcW w:w="2880" w:type="dxa"/>
            <w:tcBorders/>
          </w:tcPr>
          <w:p>
            <w:pPr>
              <w:pStyle w:val="Normal"/>
              <w:spacing w:lineRule="auto" w:line="240" w:before="0" w:after="0"/>
              <w:jc w:val="both"/>
              <w:rPr/>
            </w:pPr>
            <w:r>
              <w:rPr>
                <w:sz w:val="20"/>
              </w:rPr>
              <w:t>8.0</w:t>
            </w:r>
          </w:p>
        </w:tc>
        <w:tc>
          <w:tcPr>
            <w:tcW w:w="2880" w:type="dxa"/>
            <w:tcBorders/>
          </w:tcPr>
          <w:p>
            <w:pPr>
              <w:pStyle w:val="Normal"/>
              <w:spacing w:lineRule="auto" w:line="240" w:before="0" w:after="0"/>
              <w:jc w:val="both"/>
              <w:rPr/>
            </w:pPr>
            <w:r>
              <w:rPr>
                <w:sz w:val="20"/>
              </w:rPr>
              <w:t>Banco de dados relacional (produção/e2e)</w:t>
            </w:r>
          </w:p>
        </w:tc>
      </w:tr>
      <w:tr>
        <w:trPr/>
        <w:tc>
          <w:tcPr>
            <w:tcW w:w="2880" w:type="dxa"/>
            <w:tcBorders/>
          </w:tcPr>
          <w:p>
            <w:pPr>
              <w:pStyle w:val="Normal"/>
              <w:spacing w:lineRule="auto" w:line="240" w:before="0" w:after="0"/>
              <w:jc w:val="both"/>
              <w:rPr/>
            </w:pPr>
            <w:r>
              <w:rPr>
                <w:sz w:val="20"/>
              </w:rPr>
              <w:t>H2</w:t>
            </w:r>
          </w:p>
        </w:tc>
        <w:tc>
          <w:tcPr>
            <w:tcW w:w="2880" w:type="dxa"/>
            <w:tcBorders/>
          </w:tcPr>
          <w:p>
            <w:pPr>
              <w:pStyle w:val="Normal"/>
              <w:spacing w:lineRule="auto" w:line="240" w:before="0" w:after="0"/>
              <w:jc w:val="both"/>
              <w:rPr/>
            </w:pPr>
            <w:r>
              <w:rPr>
                <w:sz w:val="20"/>
              </w:rPr>
              <w:t>2.x</w:t>
            </w:r>
          </w:p>
        </w:tc>
        <w:tc>
          <w:tcPr>
            <w:tcW w:w="2880" w:type="dxa"/>
            <w:tcBorders/>
          </w:tcPr>
          <w:p>
            <w:pPr>
              <w:pStyle w:val="Normal"/>
              <w:spacing w:lineRule="auto" w:line="240" w:before="0" w:after="0"/>
              <w:jc w:val="both"/>
              <w:rPr/>
            </w:pPr>
            <w:r>
              <w:rPr>
                <w:sz w:val="20"/>
              </w:rPr>
              <w:t>Banco em memória (testes de integração)</w:t>
            </w:r>
          </w:p>
        </w:tc>
      </w:tr>
      <w:tr>
        <w:trPr/>
        <w:tc>
          <w:tcPr>
            <w:tcW w:w="2880" w:type="dxa"/>
            <w:tcBorders/>
          </w:tcPr>
          <w:p>
            <w:pPr>
              <w:pStyle w:val="Normal"/>
              <w:spacing w:lineRule="auto" w:line="240" w:before="0" w:after="0"/>
              <w:jc w:val="both"/>
              <w:rPr/>
            </w:pPr>
            <w:r>
              <w:rPr>
                <w:sz w:val="20"/>
              </w:rPr>
              <w:t>Flyway</w:t>
            </w:r>
          </w:p>
        </w:tc>
        <w:tc>
          <w:tcPr>
            <w:tcW w:w="2880" w:type="dxa"/>
            <w:tcBorders/>
          </w:tcPr>
          <w:p>
            <w:pPr>
              <w:pStyle w:val="Normal"/>
              <w:spacing w:lineRule="auto" w:line="240" w:before="0" w:after="0"/>
              <w:jc w:val="both"/>
              <w:rPr/>
            </w:pPr>
            <w:r>
              <w:rPr>
                <w:sz w:val="20"/>
              </w:rPr>
              <w:t>9.11.0</w:t>
            </w:r>
          </w:p>
        </w:tc>
        <w:tc>
          <w:tcPr>
            <w:tcW w:w="2880" w:type="dxa"/>
            <w:tcBorders/>
          </w:tcPr>
          <w:p>
            <w:pPr>
              <w:pStyle w:val="Normal"/>
              <w:spacing w:lineRule="auto" w:line="240" w:before="0" w:after="0"/>
              <w:jc w:val="both"/>
              <w:rPr/>
            </w:pPr>
            <w:r>
              <w:rPr>
                <w:sz w:val="20"/>
              </w:rPr>
              <w:t>Migrações de banco de dados</w:t>
            </w:r>
          </w:p>
        </w:tc>
      </w:tr>
      <w:tr>
        <w:trPr/>
        <w:tc>
          <w:tcPr>
            <w:tcW w:w="2880" w:type="dxa"/>
            <w:tcBorders/>
          </w:tcPr>
          <w:p>
            <w:pPr>
              <w:pStyle w:val="Normal"/>
              <w:spacing w:lineRule="auto" w:line="240" w:before="0" w:after="0"/>
              <w:jc w:val="both"/>
              <w:rPr/>
            </w:pPr>
            <w:r>
              <w:rPr>
                <w:sz w:val="20"/>
              </w:rPr>
              <w:t>RabbitMQ + Spring AMQP</w:t>
            </w:r>
          </w:p>
        </w:tc>
        <w:tc>
          <w:tcPr>
            <w:tcW w:w="2880" w:type="dxa"/>
            <w:tcBorders/>
          </w:tcPr>
          <w:p>
            <w:pPr>
              <w:pStyle w:val="Normal"/>
              <w:spacing w:lineRule="auto" w:line="240" w:before="0" w:after="0"/>
              <w:jc w:val="both"/>
              <w:rPr/>
            </w:pPr>
            <w:r>
              <w:rPr>
                <w:sz w:val="20"/>
              </w:rPr>
              <w:t>2.4.8</w:t>
            </w:r>
          </w:p>
        </w:tc>
        <w:tc>
          <w:tcPr>
            <w:tcW w:w="2880" w:type="dxa"/>
            <w:tcBorders/>
          </w:tcPr>
          <w:p>
            <w:pPr>
              <w:pStyle w:val="Normal"/>
              <w:spacing w:lineRule="auto" w:line="240" w:before="0" w:after="0"/>
              <w:jc w:val="both"/>
              <w:rPr/>
            </w:pPr>
            <w:r>
              <w:rPr>
                <w:sz w:val="20"/>
              </w:rPr>
              <w:t>Mensageria assíncrona</w:t>
            </w:r>
          </w:p>
        </w:tc>
      </w:tr>
      <w:tr>
        <w:trPr/>
        <w:tc>
          <w:tcPr>
            <w:tcW w:w="2880" w:type="dxa"/>
            <w:tcBorders/>
          </w:tcPr>
          <w:p>
            <w:pPr>
              <w:pStyle w:val="Normal"/>
              <w:spacing w:lineRule="auto" w:line="240" w:before="0" w:after="0"/>
              <w:jc w:val="both"/>
              <w:rPr/>
            </w:pPr>
            <w:r>
              <w:rPr>
                <w:sz w:val="20"/>
              </w:rPr>
              <w:t>Google Cloud Storage</w:t>
            </w:r>
          </w:p>
        </w:tc>
        <w:tc>
          <w:tcPr>
            <w:tcW w:w="2880" w:type="dxa"/>
            <w:tcBorders/>
          </w:tcPr>
          <w:p>
            <w:pPr>
              <w:pStyle w:val="Normal"/>
              <w:spacing w:lineRule="auto" w:line="240" w:before="0" w:after="0"/>
              <w:jc w:val="both"/>
              <w:rPr/>
            </w:pPr>
            <w:r>
              <w:rPr>
                <w:sz w:val="20"/>
              </w:rPr>
              <w:t>2.17.1</w:t>
            </w:r>
          </w:p>
        </w:tc>
        <w:tc>
          <w:tcPr>
            <w:tcW w:w="2880" w:type="dxa"/>
            <w:tcBorders/>
          </w:tcPr>
          <w:p>
            <w:pPr>
              <w:pStyle w:val="Normal"/>
              <w:spacing w:lineRule="auto" w:line="240" w:before="0" w:after="0"/>
              <w:jc w:val="both"/>
              <w:rPr/>
            </w:pPr>
            <w:r>
              <w:rPr>
                <w:sz w:val="20"/>
              </w:rPr>
              <w:t>Armazenamento de mídia</w:t>
            </w:r>
          </w:p>
        </w:tc>
      </w:tr>
      <w:tr>
        <w:trPr/>
        <w:tc>
          <w:tcPr>
            <w:tcW w:w="2880" w:type="dxa"/>
            <w:tcBorders/>
          </w:tcPr>
          <w:p>
            <w:pPr>
              <w:pStyle w:val="Normal"/>
              <w:spacing w:lineRule="auto" w:line="240" w:before="0" w:after="0"/>
              <w:jc w:val="both"/>
              <w:rPr/>
            </w:pPr>
            <w:r>
              <w:rPr>
                <w:sz w:val="20"/>
              </w:rPr>
              <w:t>Undertow</w:t>
            </w:r>
          </w:p>
        </w:tc>
        <w:tc>
          <w:tcPr>
            <w:tcW w:w="2880" w:type="dxa"/>
            <w:tcBorders/>
          </w:tcPr>
          <w:p>
            <w:pPr>
              <w:pStyle w:val="Normal"/>
              <w:spacing w:lineRule="auto" w:line="240" w:before="0" w:after="0"/>
              <w:jc w:val="both"/>
              <w:rPr/>
            </w:pPr>
            <w:r>
              <w:rPr>
                <w:sz w:val="20"/>
              </w:rPr>
              <w:t>2.2.28</w:t>
            </w:r>
          </w:p>
        </w:tc>
        <w:tc>
          <w:tcPr>
            <w:tcW w:w="2880" w:type="dxa"/>
            <w:tcBorders/>
          </w:tcPr>
          <w:p>
            <w:pPr>
              <w:pStyle w:val="Normal"/>
              <w:spacing w:lineRule="auto" w:line="240" w:before="0" w:after="0"/>
              <w:jc w:val="both"/>
              <w:rPr/>
            </w:pPr>
            <w:r>
              <w:rPr>
                <w:sz w:val="20"/>
              </w:rPr>
              <w:t>Servidor web embarcado</w:t>
            </w:r>
          </w:p>
        </w:tc>
      </w:tr>
      <w:tr>
        <w:trPr/>
        <w:tc>
          <w:tcPr>
            <w:tcW w:w="2880" w:type="dxa"/>
            <w:tcBorders/>
          </w:tcPr>
          <w:p>
            <w:pPr>
              <w:pStyle w:val="Normal"/>
              <w:spacing w:lineRule="auto" w:line="240" w:before="0" w:after="0"/>
              <w:jc w:val="both"/>
              <w:rPr/>
            </w:pPr>
            <w:r>
              <w:rPr>
                <w:sz w:val="20"/>
              </w:rPr>
              <w:t>Gradle</w:t>
            </w:r>
          </w:p>
        </w:tc>
        <w:tc>
          <w:tcPr>
            <w:tcW w:w="2880" w:type="dxa"/>
            <w:tcBorders/>
          </w:tcPr>
          <w:p>
            <w:pPr>
              <w:pStyle w:val="Normal"/>
              <w:spacing w:lineRule="auto" w:line="240" w:before="0" w:after="0"/>
              <w:jc w:val="both"/>
              <w:rPr/>
            </w:pPr>
            <w:r>
              <w:rPr>
                <w:sz w:val="20"/>
              </w:rPr>
              <w:t>8.5</w:t>
            </w:r>
          </w:p>
        </w:tc>
        <w:tc>
          <w:tcPr>
            <w:tcW w:w="2880" w:type="dxa"/>
            <w:tcBorders/>
          </w:tcPr>
          <w:p>
            <w:pPr>
              <w:pStyle w:val="Normal"/>
              <w:spacing w:lineRule="auto" w:line="240" w:before="0" w:after="0"/>
              <w:jc w:val="both"/>
              <w:rPr/>
            </w:pPr>
            <w:r>
              <w:rPr>
                <w:sz w:val="20"/>
              </w:rPr>
              <w:t>Build e gerenciamento de dependências</w:t>
            </w:r>
          </w:p>
        </w:tc>
      </w:tr>
      <w:tr>
        <w:trPr/>
        <w:tc>
          <w:tcPr>
            <w:tcW w:w="2880" w:type="dxa"/>
            <w:tcBorders/>
          </w:tcPr>
          <w:p>
            <w:pPr>
              <w:pStyle w:val="Normal"/>
              <w:spacing w:lineRule="auto" w:line="240" w:before="0" w:after="0"/>
              <w:jc w:val="both"/>
              <w:rPr/>
            </w:pPr>
            <w:r>
              <w:rPr>
                <w:sz w:val="20"/>
              </w:rPr>
              <w:t>JUnit Jupiter</w:t>
            </w:r>
          </w:p>
        </w:tc>
        <w:tc>
          <w:tcPr>
            <w:tcW w:w="2880" w:type="dxa"/>
            <w:tcBorders/>
          </w:tcPr>
          <w:p>
            <w:pPr>
              <w:pStyle w:val="Normal"/>
              <w:spacing w:lineRule="auto" w:line="240" w:before="0" w:after="0"/>
              <w:jc w:val="both"/>
              <w:rPr/>
            </w:pPr>
            <w:r>
              <w:rPr>
                <w:sz w:val="20"/>
              </w:rPr>
              <w:t>5.10.2</w:t>
            </w:r>
          </w:p>
        </w:tc>
        <w:tc>
          <w:tcPr>
            <w:tcW w:w="2880" w:type="dxa"/>
            <w:tcBorders/>
          </w:tcPr>
          <w:p>
            <w:pPr>
              <w:pStyle w:val="Normal"/>
              <w:spacing w:lineRule="auto" w:line="240" w:before="0" w:after="0"/>
              <w:jc w:val="both"/>
              <w:rPr/>
            </w:pPr>
            <w:r>
              <w:rPr>
                <w:sz w:val="20"/>
              </w:rPr>
              <w:t>Framework de testes</w:t>
            </w:r>
          </w:p>
        </w:tc>
      </w:tr>
      <w:tr>
        <w:trPr/>
        <w:tc>
          <w:tcPr>
            <w:tcW w:w="2880" w:type="dxa"/>
            <w:tcBorders/>
          </w:tcPr>
          <w:p>
            <w:pPr>
              <w:pStyle w:val="Normal"/>
              <w:spacing w:lineRule="auto" w:line="240" w:before="0" w:after="0"/>
              <w:jc w:val="both"/>
              <w:rPr/>
            </w:pPr>
            <w:r>
              <w:rPr>
                <w:sz w:val="20"/>
              </w:rPr>
              <w:t>Mockito</w:t>
            </w:r>
          </w:p>
        </w:tc>
        <w:tc>
          <w:tcPr>
            <w:tcW w:w="2880" w:type="dxa"/>
            <w:tcBorders/>
          </w:tcPr>
          <w:p>
            <w:pPr>
              <w:pStyle w:val="Normal"/>
              <w:spacing w:lineRule="auto" w:line="240" w:before="0" w:after="0"/>
              <w:jc w:val="both"/>
              <w:rPr/>
            </w:pPr>
            <w:r>
              <w:rPr>
                <w:sz w:val="20"/>
              </w:rPr>
              <w:t>5.8.0</w:t>
            </w:r>
          </w:p>
        </w:tc>
        <w:tc>
          <w:tcPr>
            <w:tcW w:w="2880" w:type="dxa"/>
            <w:tcBorders/>
          </w:tcPr>
          <w:p>
            <w:pPr>
              <w:pStyle w:val="Normal"/>
              <w:spacing w:lineRule="auto" w:line="240" w:before="0" w:after="0"/>
              <w:jc w:val="both"/>
              <w:rPr/>
            </w:pPr>
            <w:r>
              <w:rPr>
                <w:sz w:val="20"/>
              </w:rPr>
              <w:t>Mock em testes unitários</w:t>
            </w:r>
          </w:p>
        </w:tc>
      </w:tr>
      <w:tr>
        <w:trPr/>
        <w:tc>
          <w:tcPr>
            <w:tcW w:w="2880" w:type="dxa"/>
            <w:tcBorders/>
          </w:tcPr>
          <w:p>
            <w:pPr>
              <w:pStyle w:val="Normal"/>
              <w:spacing w:lineRule="auto" w:line="240" w:before="0" w:after="0"/>
              <w:jc w:val="both"/>
              <w:rPr/>
            </w:pPr>
            <w:r>
              <w:rPr>
                <w:sz w:val="20"/>
              </w:rPr>
              <w:t>Testcontainers</w:t>
            </w:r>
          </w:p>
        </w:tc>
        <w:tc>
          <w:tcPr>
            <w:tcW w:w="2880" w:type="dxa"/>
            <w:tcBorders/>
          </w:tcPr>
          <w:p>
            <w:pPr>
              <w:pStyle w:val="Normal"/>
              <w:spacing w:lineRule="auto" w:line="240" w:before="0" w:after="0"/>
              <w:jc w:val="both"/>
              <w:rPr/>
            </w:pPr>
            <w:r>
              <w:rPr>
                <w:sz w:val="20"/>
              </w:rPr>
              <w:t>1.21.4</w:t>
            </w:r>
          </w:p>
        </w:tc>
        <w:tc>
          <w:tcPr>
            <w:tcW w:w="2880" w:type="dxa"/>
            <w:tcBorders/>
          </w:tcPr>
          <w:p>
            <w:pPr>
              <w:pStyle w:val="Normal"/>
              <w:spacing w:lineRule="auto" w:line="240" w:before="0" w:after="0"/>
              <w:jc w:val="both"/>
              <w:rPr/>
            </w:pPr>
            <w:r>
              <w:rPr>
                <w:sz w:val="20"/>
              </w:rPr>
              <w:t>Containers Docker em testes E2E</w:t>
            </w:r>
          </w:p>
        </w:tc>
      </w:tr>
      <w:tr>
        <w:trPr/>
        <w:tc>
          <w:tcPr>
            <w:tcW w:w="2880" w:type="dxa"/>
            <w:tcBorders/>
          </w:tcPr>
          <w:p>
            <w:pPr>
              <w:pStyle w:val="Normal"/>
              <w:spacing w:lineRule="auto" w:line="240" w:before="0" w:after="0"/>
              <w:jc w:val="both"/>
              <w:rPr/>
            </w:pPr>
            <w:r>
              <w:rPr>
                <w:sz w:val="20"/>
              </w:rPr>
              <w:t>JaCoCo</w:t>
            </w:r>
          </w:p>
        </w:tc>
        <w:tc>
          <w:tcPr>
            <w:tcW w:w="2880" w:type="dxa"/>
            <w:tcBorders/>
          </w:tcPr>
          <w:p>
            <w:pPr>
              <w:pStyle w:val="Normal"/>
              <w:spacing w:lineRule="auto" w:line="240" w:before="0" w:after="0"/>
              <w:jc w:val="both"/>
              <w:rPr/>
            </w:pPr>
            <w:r>
              <w:rPr>
                <w:sz w:val="20"/>
              </w:rPr>
              <w:t>0.8.11</w:t>
            </w:r>
          </w:p>
        </w:tc>
        <w:tc>
          <w:tcPr>
            <w:tcW w:w="2880" w:type="dxa"/>
            <w:tcBorders/>
          </w:tcPr>
          <w:p>
            <w:pPr>
              <w:pStyle w:val="Normal"/>
              <w:spacing w:lineRule="auto" w:line="240" w:before="0" w:after="0"/>
              <w:jc w:val="both"/>
              <w:rPr/>
            </w:pPr>
            <w:r>
              <w:rPr>
                <w:sz w:val="20"/>
              </w:rPr>
              <w:t>Cobertura de código</w:t>
            </w:r>
          </w:p>
        </w:tc>
      </w:tr>
      <w:tr>
        <w:trPr/>
        <w:tc>
          <w:tcPr>
            <w:tcW w:w="2880" w:type="dxa"/>
            <w:tcBorders/>
          </w:tcPr>
          <w:p>
            <w:pPr>
              <w:pStyle w:val="Normal"/>
              <w:spacing w:lineRule="auto" w:line="240" w:before="0" w:after="0"/>
              <w:jc w:val="both"/>
              <w:rPr/>
            </w:pPr>
            <w:r>
              <w:rPr>
                <w:sz w:val="20"/>
              </w:rPr>
              <w:t>SpringDoc / Swagger</w:t>
            </w:r>
          </w:p>
        </w:tc>
        <w:tc>
          <w:tcPr>
            <w:tcW w:w="2880" w:type="dxa"/>
            <w:tcBorders/>
          </w:tcPr>
          <w:p>
            <w:pPr>
              <w:pStyle w:val="Normal"/>
              <w:spacing w:lineRule="auto" w:line="240" w:before="0" w:after="0"/>
              <w:jc w:val="both"/>
              <w:rPr/>
            </w:pPr>
            <w:r>
              <w:rPr>
                <w:sz w:val="20"/>
              </w:rPr>
              <w:t>1.6.14</w:t>
            </w:r>
          </w:p>
        </w:tc>
        <w:tc>
          <w:tcPr>
            <w:tcW w:w="2880" w:type="dxa"/>
            <w:tcBorders/>
          </w:tcPr>
          <w:p>
            <w:pPr>
              <w:pStyle w:val="Normal"/>
              <w:spacing w:lineRule="auto" w:line="240" w:before="0" w:after="0"/>
              <w:jc w:val="both"/>
              <w:rPr/>
            </w:pPr>
            <w:r>
              <w:rPr>
                <w:sz w:val="20"/>
              </w:rPr>
              <w:t>Documentação interativa da API</w:t>
            </w:r>
          </w:p>
        </w:tc>
      </w:tr>
    </w:tbl>
    <w:p>
      <w:pPr>
        <w:pStyle w:val="Normal"/>
        <w:spacing w:lineRule="auto" w:line="240"/>
        <w:jc w:val="both"/>
        <w:rPr/>
      </w:pPr>
      <w:r>
        <w:rPr/>
      </w:r>
    </w:p>
    <w:p>
      <w:pPr>
        <w:pStyle w:val="Heading2"/>
        <w:spacing w:lineRule="auto" w:line="240"/>
        <w:jc w:val="both"/>
        <w:rPr/>
      </w:pPr>
      <w:r>
        <w:rPr>
          <w:color w:val="2E74B5"/>
        </w:rPr>
        <w:t>1.2 Arquitetura — Clean Architecture</w:t>
      </w:r>
    </w:p>
    <w:p>
      <w:pPr>
        <w:pStyle w:val="Normal"/>
        <w:spacing w:lineRule="auto" w:line="240"/>
        <w:jc w:val="both"/>
        <w:rPr/>
      </w:pPr>
      <w:r>
        <w:rPr/>
        <w:t>O projeto segue Clean Architecture combinada com Domain-Driven Design (DDD), organizada em três módulos Gradle com dependências unidirecionais: Infrastructure → Application → Domain. A regra fundamental é que as camadas internas nunca dependem das externas.</w:t>
      </w:r>
    </w:p>
    <w:p>
      <w:pPr>
        <w:pStyle w:val="Normal"/>
        <w:spacing w:lineRule="auto" w:line="240"/>
        <w:jc w:val="both"/>
        <w:rPr/>
      </w:pPr>
      <w:r>
        <w:rPr/>
        <w:drawing>
          <wp:inline distT="0" distB="0" distL="0" distR="0">
            <wp:extent cx="4679950" cy="342709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679950" cy="3427095"/>
                    </a:xfrm>
                    <a:prstGeom prst="rect">
                      <a:avLst/>
                    </a:prstGeom>
                  </pic:spPr>
                </pic:pic>
              </a:graphicData>
            </a:graphic>
          </wp:inline>
        </w:drawing>
      </w:r>
    </w:p>
    <w:p>
      <w:pPr>
        <w:pStyle w:val="Normal"/>
        <w:spacing w:lineRule="auto" w:line="240"/>
        <w:jc w:val="both"/>
        <w:rPr/>
      </w:pPr>
      <w:r>
        <w:rPr>
          <w:i/>
          <w:color w:val="606060"/>
          <w:sz w:val="18"/>
        </w:rPr>
        <w:t>Figura 1 — Diagrama da Clean Architecture: Entities (domínio puro) no centro, Use Cases na segunda camada, Interface Adapters (Controllers, Gateways, Presenters) na terceira e Frameworks &amp; Drivers (Spring, MySQL, RabbitMQ) na camada externa.</w:t>
      </w:r>
    </w:p>
    <w:p>
      <w:pPr>
        <w:pStyle w:val="ListBullet"/>
        <w:numPr>
          <w:ilvl w:val="0"/>
          <w:numId w:val="1"/>
        </w:numPr>
        <w:spacing w:lineRule="auto" w:line="240"/>
        <w:ind w:left="283" w:hanging="0"/>
        <w:jc w:val="left"/>
        <w:rPr/>
      </w:pPr>
      <w:r>
        <w:rPr/>
        <w:t>Domain (Entities): lógica de negócio pura — entidades, value objects, gateways-interface, validadores, eventos. Sem dependências externas.</w:t>
      </w:r>
    </w:p>
    <w:p>
      <w:pPr>
        <w:pStyle w:val="ListBullet"/>
        <w:numPr>
          <w:ilvl w:val="0"/>
          <w:numId w:val="1"/>
        </w:numPr>
        <w:spacing w:lineRule="auto" w:line="240"/>
        <w:ind w:left="283" w:hanging="0"/>
        <w:jc w:val="left"/>
        <w:rPr/>
      </w:pPr>
      <w:r>
        <w:rPr/>
        <w:t>Application (Use Cases): orquestra o domínio, define comandos e outputs. Depende apenas de Domain.</w:t>
      </w:r>
    </w:p>
    <w:p>
      <w:pPr>
        <w:pStyle w:val="ListBullet"/>
        <w:numPr>
          <w:ilvl w:val="0"/>
          <w:numId w:val="1"/>
        </w:numPr>
        <w:spacing w:lineRule="auto" w:line="240"/>
        <w:ind w:left="283" w:hanging="0"/>
        <w:jc w:val="left"/>
        <w:rPr/>
      </w:pPr>
      <w:r>
        <w:rPr/>
        <w:t>Infrastructure (Frameworks &amp; Drivers): implementações técnicas — REST, JPA, AMQP, GCS, configurações Spring. Depende de Application e Domain.</w:t>
      </w:r>
    </w:p>
    <w:p>
      <w:pPr>
        <w:pStyle w:val="Normal"/>
        <w:spacing w:lineRule="auto" w:line="240"/>
        <w:jc w:val="left"/>
        <w:rPr/>
      </w:pPr>
      <w:r>
        <w:rPr/>
      </w:r>
    </w:p>
    <w:p>
      <w:pPr>
        <w:pStyle w:val="Normal"/>
        <w:spacing w:lineRule="auto" w:line="240"/>
        <w:jc w:val="left"/>
        <w:rPr/>
      </w:pPr>
      <w:r>
        <w:rPr/>
        <w:t>Fluxo de uma requisição HTTP:</w:t>
      </w:r>
    </w:p>
    <w:p>
      <w:pPr>
        <w:pStyle w:val="Normal"/>
        <w:spacing w:lineRule="auto" w:line="240"/>
        <w:jc w:val="left"/>
        <w:rPr/>
      </w:pPr>
      <w:r>
        <w:rPr/>
        <w:br/>
        <w:t xml:space="preserve">  Controller (Infrastructure) → Use Case (Application) → Gateway interface (Domain) → Gateway impl MySQL (Infrastructure) → Banco de Dados</w:t>
      </w:r>
    </w:p>
    <w:p>
      <w:pPr>
        <w:pStyle w:val="Normal"/>
        <w:spacing w:lineRule="auto" w:line="240"/>
        <w:jc w:val="left"/>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5486400" cy="80899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486400" cy="808990"/>
                    </a:xfrm>
                    <a:prstGeom prst="rect">
                      <a:avLst/>
                    </a:prstGeom>
                  </pic:spPr>
                </pic:pic>
              </a:graphicData>
            </a:graphic>
          </wp:anchor>
        </w:drawing>
      </w:r>
    </w:p>
    <w:p>
      <w:pPr>
        <w:pStyle w:val="Normal"/>
        <w:spacing w:lineRule="auto" w:line="240"/>
        <w:jc w:val="both"/>
        <w:rPr/>
      </w:pPr>
      <w:r>
        <w:rPr/>
        <w:drawing>
          <wp:inline distT="0" distB="0" distL="0" distR="0">
            <wp:extent cx="5212080" cy="394843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212080" cy="3948430"/>
                    </a:xfrm>
                    <a:prstGeom prst="rect">
                      <a:avLst/>
                    </a:prstGeom>
                  </pic:spPr>
                </pic:pic>
              </a:graphicData>
            </a:graphic>
          </wp:inline>
        </w:drawing>
      </w:r>
    </w:p>
    <w:p>
      <w:pPr>
        <w:pStyle w:val="Normal"/>
        <w:spacing w:lineRule="auto" w:line="240"/>
        <w:jc w:val="both"/>
        <w:rPr/>
      </w:pPr>
      <w:r>
        <w:rPr>
          <w:i/>
          <w:color w:val="606060"/>
          <w:sz w:val="18"/>
        </w:rPr>
        <w:t>Figura 2 — Mapa de dependências dos módulos Gradle deste projeto (domain → application → infrastructure). A seta pontilhada destaca a inversão de dependência do Gateway Pattern: CategoryMySQLGateway (infrastructure) implementa CategoryGateway (domain).</w:t>
      </w:r>
    </w:p>
    <w:p>
      <w:pPr>
        <w:pStyle w:val="Heading1"/>
        <w:spacing w:lineRule="auto" w:line="240"/>
        <w:jc w:val="both"/>
        <w:rPr/>
      </w:pPr>
      <w:r>
        <w:rPr>
          <w:color w:val="1F497D"/>
        </w:rPr>
        <w:t>2. Estrutura de Módulos</w:t>
      </w:r>
    </w:p>
    <w:p>
      <w:pPr>
        <w:pStyle w:val="Heading2"/>
        <w:spacing w:lineRule="auto" w:line="240"/>
        <w:jc w:val="both"/>
        <w:rPr/>
      </w:pPr>
      <w:r>
        <w:rPr>
          <w:color w:val="2E74B5"/>
        </w:rPr>
        <w:t>2.1 Módulo domain</w:t>
      </w:r>
    </w:p>
    <w:p>
      <w:pPr>
        <w:pStyle w:val="Normal"/>
        <w:spacing w:lineRule="auto" w:line="240"/>
        <w:jc w:val="both"/>
        <w:rPr/>
      </w:pPr>
      <w:r>
        <w:rPr/>
        <w:t>Contém toda a lógica de negócio. Zero dependências externas (apenas io.vavr para Either/Validation).</w:t>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2E74B5" w:val="clear"/>
          </w:tcPr>
          <w:p>
            <w:pPr>
              <w:pStyle w:val="Normal"/>
              <w:spacing w:lineRule="auto" w:line="240" w:before="0" w:after="0"/>
              <w:jc w:val="both"/>
              <w:rPr/>
            </w:pPr>
            <w:r>
              <w:rPr>
                <w:b/>
                <w:color w:val="FFFFFF"/>
                <w:sz w:val="20"/>
              </w:rPr>
              <w:t>Pacote</w:t>
            </w:r>
          </w:p>
        </w:tc>
        <w:tc>
          <w:tcPr>
            <w:tcW w:w="4319" w:type="dxa"/>
            <w:tcBorders/>
            <w:shd w:color="auto" w:fill="2E74B5" w:val="clear"/>
          </w:tcPr>
          <w:p>
            <w:pPr>
              <w:pStyle w:val="Normal"/>
              <w:spacing w:lineRule="auto" w:line="240" w:before="0" w:after="0"/>
              <w:jc w:val="both"/>
              <w:rPr/>
            </w:pPr>
            <w:r>
              <w:rPr>
                <w:b/>
                <w:color w:val="FFFFFF"/>
                <w:sz w:val="20"/>
              </w:rPr>
              <w:t>Conteúdo</w:t>
            </w:r>
          </w:p>
        </w:tc>
      </w:tr>
      <w:tr>
        <w:trPr/>
        <w:tc>
          <w:tcPr>
            <w:tcW w:w="4320" w:type="dxa"/>
            <w:tcBorders/>
          </w:tcPr>
          <w:p>
            <w:pPr>
              <w:pStyle w:val="Normal"/>
              <w:spacing w:lineRule="auto" w:line="240" w:before="0" w:after="0"/>
              <w:jc w:val="both"/>
              <w:rPr/>
            </w:pPr>
            <w:r>
              <w:rPr>
                <w:sz w:val="20"/>
              </w:rPr>
              <w:t>domain.category</w:t>
            </w:r>
          </w:p>
        </w:tc>
        <w:tc>
          <w:tcPr>
            <w:tcW w:w="4319" w:type="dxa"/>
            <w:tcBorders/>
          </w:tcPr>
          <w:p>
            <w:pPr>
              <w:pStyle w:val="Normal"/>
              <w:spacing w:lineRule="auto" w:line="240" w:before="0" w:after="0"/>
              <w:jc w:val="both"/>
              <w:rPr/>
            </w:pPr>
            <w:r>
              <w:rPr>
                <w:sz w:val="20"/>
              </w:rPr>
              <w:t>Category, CategoryID, CategoryGateway (interface), CategoryValidator</w:t>
            </w:r>
          </w:p>
        </w:tc>
      </w:tr>
      <w:tr>
        <w:trPr/>
        <w:tc>
          <w:tcPr>
            <w:tcW w:w="4320" w:type="dxa"/>
            <w:tcBorders/>
          </w:tcPr>
          <w:p>
            <w:pPr>
              <w:pStyle w:val="Normal"/>
              <w:spacing w:lineRule="auto" w:line="240" w:before="0" w:after="0"/>
              <w:jc w:val="both"/>
              <w:rPr/>
            </w:pPr>
            <w:r>
              <w:rPr>
                <w:sz w:val="20"/>
              </w:rPr>
              <w:t>domain.genre</w:t>
            </w:r>
          </w:p>
        </w:tc>
        <w:tc>
          <w:tcPr>
            <w:tcW w:w="4319" w:type="dxa"/>
            <w:tcBorders/>
          </w:tcPr>
          <w:p>
            <w:pPr>
              <w:pStyle w:val="Normal"/>
              <w:spacing w:lineRule="auto" w:line="240" w:before="0" w:after="0"/>
              <w:jc w:val="both"/>
              <w:rPr/>
            </w:pPr>
            <w:r>
              <w:rPr>
                <w:sz w:val="20"/>
              </w:rPr>
              <w:t>Genre, GenreID, GenreGateway (interface), GenreValidator</w:t>
            </w:r>
          </w:p>
        </w:tc>
      </w:tr>
      <w:tr>
        <w:trPr/>
        <w:tc>
          <w:tcPr>
            <w:tcW w:w="4320" w:type="dxa"/>
            <w:tcBorders/>
          </w:tcPr>
          <w:p>
            <w:pPr>
              <w:pStyle w:val="Normal"/>
              <w:spacing w:lineRule="auto" w:line="240" w:before="0" w:after="0"/>
              <w:jc w:val="both"/>
              <w:rPr/>
            </w:pPr>
            <w:r>
              <w:rPr>
                <w:sz w:val="20"/>
              </w:rPr>
              <w:t>domain.castmember</w:t>
            </w:r>
          </w:p>
        </w:tc>
        <w:tc>
          <w:tcPr>
            <w:tcW w:w="4319" w:type="dxa"/>
            <w:tcBorders/>
          </w:tcPr>
          <w:p>
            <w:pPr>
              <w:pStyle w:val="Normal"/>
              <w:spacing w:lineRule="auto" w:line="240" w:before="0" w:after="0"/>
              <w:jc w:val="both"/>
              <w:rPr/>
            </w:pPr>
            <w:r>
              <w:rPr>
                <w:sz w:val="20"/>
              </w:rPr>
              <w:t>CastMember, CastMemberID, CastMemberGateway (interface), CastMemberValidator</w:t>
            </w:r>
          </w:p>
        </w:tc>
      </w:tr>
      <w:tr>
        <w:trPr/>
        <w:tc>
          <w:tcPr>
            <w:tcW w:w="4320" w:type="dxa"/>
            <w:tcBorders/>
          </w:tcPr>
          <w:p>
            <w:pPr>
              <w:pStyle w:val="Normal"/>
              <w:spacing w:lineRule="auto" w:line="240" w:before="0" w:after="0"/>
              <w:jc w:val="both"/>
              <w:rPr/>
            </w:pPr>
            <w:r>
              <w:rPr>
                <w:sz w:val="20"/>
              </w:rPr>
              <w:t>domain.video</w:t>
            </w:r>
          </w:p>
        </w:tc>
        <w:tc>
          <w:tcPr>
            <w:tcW w:w="4319" w:type="dxa"/>
            <w:tcBorders/>
          </w:tcPr>
          <w:p>
            <w:pPr>
              <w:pStyle w:val="Normal"/>
              <w:spacing w:lineRule="auto" w:line="240" w:before="0" w:after="0"/>
              <w:jc w:val="both"/>
              <w:rPr/>
            </w:pPr>
            <w:r>
              <w:rPr>
                <w:sz w:val="20"/>
              </w:rPr>
              <w:t>Video, VideoID, AudioVideoMedia, ImageMedia, Rating (enum), MediaStatus (enum), VideoMediaType (enum), VideoGateway (interface), MediaResourceGateway (interface), VideoValidator</w:t>
            </w:r>
          </w:p>
        </w:tc>
      </w:tr>
      <w:tr>
        <w:trPr/>
        <w:tc>
          <w:tcPr>
            <w:tcW w:w="4320" w:type="dxa"/>
            <w:tcBorders/>
          </w:tcPr>
          <w:p>
            <w:pPr>
              <w:pStyle w:val="Normal"/>
              <w:spacing w:lineRule="auto" w:line="240" w:before="0" w:after="0"/>
              <w:jc w:val="both"/>
              <w:rPr/>
            </w:pPr>
            <w:r>
              <w:rPr>
                <w:sz w:val="20"/>
              </w:rPr>
              <w:t>domain.events</w:t>
            </w:r>
          </w:p>
        </w:tc>
        <w:tc>
          <w:tcPr>
            <w:tcW w:w="4319" w:type="dxa"/>
            <w:tcBorders/>
          </w:tcPr>
          <w:p>
            <w:pPr>
              <w:pStyle w:val="Normal"/>
              <w:spacing w:lineRule="auto" w:line="240" w:before="0" w:after="0"/>
              <w:jc w:val="both"/>
              <w:rPr/>
            </w:pPr>
            <w:r>
              <w:rPr>
                <w:sz w:val="20"/>
              </w:rPr>
              <w:t>DomainEvent (interface), VideoMediaCreated</w:t>
            </w:r>
          </w:p>
        </w:tc>
      </w:tr>
      <w:tr>
        <w:trPr/>
        <w:tc>
          <w:tcPr>
            <w:tcW w:w="4320" w:type="dxa"/>
            <w:tcBorders/>
          </w:tcPr>
          <w:p>
            <w:pPr>
              <w:pStyle w:val="Normal"/>
              <w:spacing w:lineRule="auto" w:line="240" w:before="0" w:after="0"/>
              <w:jc w:val="both"/>
              <w:rPr/>
            </w:pPr>
            <w:r>
              <w:rPr>
                <w:sz w:val="20"/>
              </w:rPr>
              <w:t>domain.exceptions</w:t>
            </w:r>
          </w:p>
        </w:tc>
        <w:tc>
          <w:tcPr>
            <w:tcW w:w="4319" w:type="dxa"/>
            <w:tcBorders/>
          </w:tcPr>
          <w:p>
            <w:pPr>
              <w:pStyle w:val="Normal"/>
              <w:spacing w:lineRule="auto" w:line="240" w:before="0" w:after="0"/>
              <w:jc w:val="both"/>
              <w:rPr/>
            </w:pPr>
            <w:r>
              <w:rPr>
                <w:sz w:val="20"/>
              </w:rPr>
              <w:t>DomainException, NotFoundException, NotificationException, InternalErrorException</w:t>
            </w:r>
          </w:p>
        </w:tc>
      </w:tr>
      <w:tr>
        <w:trPr/>
        <w:tc>
          <w:tcPr>
            <w:tcW w:w="4320" w:type="dxa"/>
            <w:tcBorders/>
          </w:tcPr>
          <w:p>
            <w:pPr>
              <w:pStyle w:val="Normal"/>
              <w:spacing w:lineRule="auto" w:line="240" w:before="0" w:after="0"/>
              <w:jc w:val="both"/>
              <w:rPr/>
            </w:pPr>
            <w:r>
              <w:rPr>
                <w:sz w:val="20"/>
              </w:rPr>
              <w:t>domain.pagination</w:t>
            </w:r>
          </w:p>
        </w:tc>
        <w:tc>
          <w:tcPr>
            <w:tcW w:w="4319" w:type="dxa"/>
            <w:tcBorders/>
          </w:tcPr>
          <w:p>
            <w:pPr>
              <w:pStyle w:val="Normal"/>
              <w:spacing w:lineRule="auto" w:line="240" w:before="0" w:after="0"/>
              <w:jc w:val="both"/>
              <w:rPr/>
            </w:pPr>
            <w:r>
              <w:rPr>
                <w:sz w:val="20"/>
              </w:rPr>
              <w:t>Pagination&lt;T&gt;, SearchQuery, VideoSearchQuery</w:t>
            </w:r>
          </w:p>
        </w:tc>
      </w:tr>
      <w:tr>
        <w:trPr/>
        <w:tc>
          <w:tcPr>
            <w:tcW w:w="4320" w:type="dxa"/>
            <w:tcBorders/>
          </w:tcPr>
          <w:p>
            <w:pPr>
              <w:pStyle w:val="Normal"/>
              <w:spacing w:lineRule="auto" w:line="240" w:before="0" w:after="0"/>
              <w:jc w:val="both"/>
              <w:rPr/>
            </w:pPr>
            <w:r>
              <w:rPr>
                <w:sz w:val="20"/>
              </w:rPr>
              <w:t>domain.validation</w:t>
            </w:r>
          </w:p>
        </w:tc>
        <w:tc>
          <w:tcPr>
            <w:tcW w:w="4319" w:type="dxa"/>
            <w:tcBorders/>
          </w:tcPr>
          <w:p>
            <w:pPr>
              <w:pStyle w:val="Normal"/>
              <w:spacing w:lineRule="auto" w:line="240" w:before="0" w:after="0"/>
              <w:jc w:val="both"/>
              <w:rPr/>
            </w:pPr>
            <w:r>
              <w:rPr>
                <w:sz w:val="20"/>
              </w:rPr>
              <w:t>ValidationHandler, Validator, Error, Notification, ThrowsValidationHandler</w:t>
            </w:r>
          </w:p>
        </w:tc>
      </w:tr>
      <w:tr>
        <w:trPr/>
        <w:tc>
          <w:tcPr>
            <w:tcW w:w="4320" w:type="dxa"/>
            <w:tcBorders/>
          </w:tcPr>
          <w:p>
            <w:pPr>
              <w:pStyle w:val="Normal"/>
              <w:spacing w:lineRule="auto" w:line="240" w:before="0" w:after="0"/>
              <w:jc w:val="both"/>
              <w:rPr/>
            </w:pPr>
            <w:r>
              <w:rPr>
                <w:sz w:val="20"/>
              </w:rPr>
              <w:t>domain.utils</w:t>
            </w:r>
          </w:p>
        </w:tc>
        <w:tc>
          <w:tcPr>
            <w:tcW w:w="4319" w:type="dxa"/>
            <w:tcBorders/>
          </w:tcPr>
          <w:p>
            <w:pPr>
              <w:pStyle w:val="Normal"/>
              <w:spacing w:lineRule="auto" w:line="240" w:before="0" w:after="0"/>
              <w:jc w:val="both"/>
              <w:rPr/>
            </w:pPr>
            <w:r>
              <w:rPr>
                <w:sz w:val="20"/>
              </w:rPr>
              <w:t>IdUtils (UUID), InstantUtils, CollectionUtils</w:t>
            </w:r>
          </w:p>
        </w:tc>
      </w:tr>
    </w:tbl>
    <w:p>
      <w:pPr>
        <w:pStyle w:val="Normal"/>
        <w:spacing w:lineRule="auto" w:line="240"/>
        <w:jc w:val="both"/>
        <w:rPr/>
      </w:pPr>
      <w:r>
        <w:rPr/>
      </w:r>
    </w:p>
    <w:p>
      <w:pPr>
        <w:pStyle w:val="Heading2"/>
        <w:spacing w:lineRule="auto" w:line="240"/>
        <w:jc w:val="both"/>
        <w:rPr/>
      </w:pPr>
      <w:r>
        <w:rPr>
          <w:color w:val="2E74B5"/>
        </w:rPr>
        <w:t>2.2 Módulo application</w:t>
      </w:r>
    </w:p>
    <w:p>
      <w:pPr>
        <w:pStyle w:val="Normal"/>
        <w:spacing w:lineRule="auto" w:line="240"/>
        <w:jc w:val="both"/>
        <w:rPr/>
      </w:pPr>
      <w:r>
        <w:rPr/>
        <w:t>Contém os casos de uso e os tipos de dados de entrada/saída (Commands/Outputs). Sem acoplamento com frameworks.</w:t>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2E74B5" w:val="clear"/>
          </w:tcPr>
          <w:p>
            <w:pPr>
              <w:pStyle w:val="Normal"/>
              <w:spacing w:lineRule="auto" w:line="240" w:before="0" w:after="0"/>
              <w:jc w:val="both"/>
              <w:rPr/>
            </w:pPr>
            <w:r>
              <w:rPr>
                <w:b/>
                <w:color w:val="FFFFFF"/>
                <w:sz w:val="20"/>
              </w:rPr>
              <w:t>Pacote</w:t>
            </w:r>
          </w:p>
        </w:tc>
        <w:tc>
          <w:tcPr>
            <w:tcW w:w="4319" w:type="dxa"/>
            <w:tcBorders/>
            <w:shd w:color="auto" w:fill="2E74B5" w:val="clear"/>
          </w:tcPr>
          <w:p>
            <w:pPr>
              <w:pStyle w:val="Normal"/>
              <w:spacing w:lineRule="auto" w:line="240" w:before="0" w:after="0"/>
              <w:jc w:val="both"/>
              <w:rPr/>
            </w:pPr>
            <w:r>
              <w:rPr>
                <w:b/>
                <w:color w:val="FFFFFF"/>
                <w:sz w:val="20"/>
              </w:rPr>
              <w:t>Conteúdo</w:t>
            </w:r>
          </w:p>
        </w:tc>
      </w:tr>
      <w:tr>
        <w:trPr/>
        <w:tc>
          <w:tcPr>
            <w:tcW w:w="4320" w:type="dxa"/>
            <w:tcBorders/>
          </w:tcPr>
          <w:p>
            <w:pPr>
              <w:pStyle w:val="Normal"/>
              <w:spacing w:lineRule="auto" w:line="240" w:before="0" w:after="0"/>
              <w:jc w:val="both"/>
              <w:rPr/>
            </w:pPr>
            <w:r>
              <w:rPr>
                <w:sz w:val="20"/>
              </w:rPr>
              <w:t>application.category.*</w:t>
            </w:r>
          </w:p>
        </w:tc>
        <w:tc>
          <w:tcPr>
            <w:tcW w:w="4319" w:type="dxa"/>
            <w:tcBorders/>
          </w:tcPr>
          <w:p>
            <w:pPr>
              <w:pStyle w:val="Normal"/>
              <w:spacing w:lineRule="auto" w:line="240" w:before="0" w:after="0"/>
              <w:jc w:val="both"/>
              <w:rPr/>
            </w:pPr>
            <w:r>
              <w:rPr>
                <w:sz w:val="20"/>
              </w:rPr>
              <w:t>CreateCategory, UpdateCategory, DeleteCategory, GetCategoryById, ListCategories</w:t>
            </w:r>
          </w:p>
        </w:tc>
      </w:tr>
      <w:tr>
        <w:trPr/>
        <w:tc>
          <w:tcPr>
            <w:tcW w:w="4320" w:type="dxa"/>
            <w:tcBorders/>
          </w:tcPr>
          <w:p>
            <w:pPr>
              <w:pStyle w:val="Normal"/>
              <w:spacing w:lineRule="auto" w:line="240" w:before="0" w:after="0"/>
              <w:jc w:val="both"/>
              <w:rPr/>
            </w:pPr>
            <w:r>
              <w:rPr>
                <w:sz w:val="20"/>
              </w:rPr>
              <w:t>application.genre.*</w:t>
            </w:r>
          </w:p>
        </w:tc>
        <w:tc>
          <w:tcPr>
            <w:tcW w:w="4319" w:type="dxa"/>
            <w:tcBorders/>
          </w:tcPr>
          <w:p>
            <w:pPr>
              <w:pStyle w:val="Normal"/>
              <w:spacing w:lineRule="auto" w:line="240" w:before="0" w:after="0"/>
              <w:jc w:val="both"/>
              <w:rPr/>
            </w:pPr>
            <w:r>
              <w:rPr>
                <w:sz w:val="20"/>
              </w:rPr>
              <w:t>CreateGenre, UpdateGenre, DeleteGenre, GetGenreById, ListGenres</w:t>
            </w:r>
          </w:p>
        </w:tc>
      </w:tr>
      <w:tr>
        <w:trPr/>
        <w:tc>
          <w:tcPr>
            <w:tcW w:w="4320" w:type="dxa"/>
            <w:tcBorders/>
          </w:tcPr>
          <w:p>
            <w:pPr>
              <w:pStyle w:val="Normal"/>
              <w:spacing w:lineRule="auto" w:line="240" w:before="0" w:after="0"/>
              <w:jc w:val="both"/>
              <w:rPr/>
            </w:pPr>
            <w:r>
              <w:rPr>
                <w:sz w:val="20"/>
              </w:rPr>
              <w:t>application.castmember.*</w:t>
            </w:r>
          </w:p>
        </w:tc>
        <w:tc>
          <w:tcPr>
            <w:tcW w:w="4319" w:type="dxa"/>
            <w:tcBorders/>
          </w:tcPr>
          <w:p>
            <w:pPr>
              <w:pStyle w:val="Normal"/>
              <w:spacing w:lineRule="auto" w:line="240" w:before="0" w:after="0"/>
              <w:jc w:val="both"/>
              <w:rPr/>
            </w:pPr>
            <w:r>
              <w:rPr>
                <w:sz w:val="20"/>
              </w:rPr>
              <w:t>CreateCastMember, UpdateCastMember, DeleteCastMember, GetCastMemberById, ListCastMembers</w:t>
            </w:r>
          </w:p>
        </w:tc>
      </w:tr>
      <w:tr>
        <w:trPr/>
        <w:tc>
          <w:tcPr>
            <w:tcW w:w="4320" w:type="dxa"/>
            <w:tcBorders/>
          </w:tcPr>
          <w:p>
            <w:pPr>
              <w:pStyle w:val="Normal"/>
              <w:spacing w:lineRule="auto" w:line="240" w:before="0" w:after="0"/>
              <w:jc w:val="both"/>
              <w:rPr/>
            </w:pPr>
            <w:r>
              <w:rPr>
                <w:sz w:val="20"/>
              </w:rPr>
              <w:t>application.video.create</w:t>
            </w:r>
          </w:p>
        </w:tc>
        <w:tc>
          <w:tcPr>
            <w:tcW w:w="4319" w:type="dxa"/>
            <w:tcBorders/>
          </w:tcPr>
          <w:p>
            <w:pPr>
              <w:pStyle w:val="Normal"/>
              <w:spacing w:lineRule="auto" w:line="240" w:before="0" w:after="0"/>
              <w:jc w:val="both"/>
              <w:rPr/>
            </w:pPr>
            <w:r>
              <w:rPr>
                <w:sz w:val="20"/>
              </w:rPr>
              <w:t>CreateVideoCommand, CreateVideoOutput, DefaultCreateVideoUseCase</w:t>
            </w:r>
          </w:p>
        </w:tc>
      </w:tr>
      <w:tr>
        <w:trPr/>
        <w:tc>
          <w:tcPr>
            <w:tcW w:w="4320" w:type="dxa"/>
            <w:tcBorders/>
          </w:tcPr>
          <w:p>
            <w:pPr>
              <w:pStyle w:val="Normal"/>
              <w:spacing w:lineRule="auto" w:line="240" w:before="0" w:after="0"/>
              <w:jc w:val="both"/>
              <w:rPr/>
            </w:pPr>
            <w:r>
              <w:rPr>
                <w:sz w:val="20"/>
              </w:rPr>
              <w:t>application.video.update</w:t>
            </w:r>
          </w:p>
        </w:tc>
        <w:tc>
          <w:tcPr>
            <w:tcW w:w="4319" w:type="dxa"/>
            <w:tcBorders/>
          </w:tcPr>
          <w:p>
            <w:pPr>
              <w:pStyle w:val="Normal"/>
              <w:spacing w:lineRule="auto" w:line="240" w:before="0" w:after="0"/>
              <w:jc w:val="both"/>
              <w:rPr/>
            </w:pPr>
            <w:r>
              <w:rPr>
                <w:sz w:val="20"/>
              </w:rPr>
              <w:t>UpdateVideoCommand, UpdateVideoOutput, DefaultUpdateVideoUseCase</w:t>
            </w:r>
          </w:p>
        </w:tc>
      </w:tr>
      <w:tr>
        <w:trPr/>
        <w:tc>
          <w:tcPr>
            <w:tcW w:w="4320" w:type="dxa"/>
            <w:tcBorders/>
          </w:tcPr>
          <w:p>
            <w:pPr>
              <w:pStyle w:val="Normal"/>
              <w:spacing w:lineRule="auto" w:line="240" w:before="0" w:after="0"/>
              <w:jc w:val="both"/>
              <w:rPr/>
            </w:pPr>
            <w:r>
              <w:rPr>
                <w:sz w:val="20"/>
              </w:rPr>
              <w:t>application.video.delete</w:t>
            </w:r>
          </w:p>
        </w:tc>
        <w:tc>
          <w:tcPr>
            <w:tcW w:w="4319" w:type="dxa"/>
            <w:tcBorders/>
          </w:tcPr>
          <w:p>
            <w:pPr>
              <w:pStyle w:val="Normal"/>
              <w:spacing w:lineRule="auto" w:line="240" w:before="0" w:after="0"/>
              <w:jc w:val="both"/>
              <w:rPr/>
            </w:pPr>
            <w:r>
              <w:rPr>
                <w:sz w:val="20"/>
              </w:rPr>
              <w:t>DeleteVideoUseCase</w:t>
            </w:r>
          </w:p>
        </w:tc>
      </w:tr>
      <w:tr>
        <w:trPr/>
        <w:tc>
          <w:tcPr>
            <w:tcW w:w="4320" w:type="dxa"/>
            <w:tcBorders/>
          </w:tcPr>
          <w:p>
            <w:pPr>
              <w:pStyle w:val="Normal"/>
              <w:spacing w:lineRule="auto" w:line="240" w:before="0" w:after="0"/>
              <w:jc w:val="both"/>
              <w:rPr/>
            </w:pPr>
            <w:r>
              <w:rPr>
                <w:sz w:val="20"/>
              </w:rPr>
              <w:t>application.video.retrieve</w:t>
            </w:r>
          </w:p>
        </w:tc>
        <w:tc>
          <w:tcPr>
            <w:tcW w:w="4319" w:type="dxa"/>
            <w:tcBorders/>
          </w:tcPr>
          <w:p>
            <w:pPr>
              <w:pStyle w:val="Normal"/>
              <w:spacing w:lineRule="auto" w:line="240" w:before="0" w:after="0"/>
              <w:jc w:val="both"/>
              <w:rPr/>
            </w:pPr>
            <w:r>
              <w:rPr>
                <w:sz w:val="20"/>
              </w:rPr>
              <w:t>GetVideoById, ListVideos, VideoOutput, VideoListOutput</w:t>
            </w:r>
          </w:p>
        </w:tc>
      </w:tr>
      <w:tr>
        <w:trPr/>
        <w:tc>
          <w:tcPr>
            <w:tcW w:w="4320" w:type="dxa"/>
            <w:tcBorders/>
          </w:tcPr>
          <w:p>
            <w:pPr>
              <w:pStyle w:val="Normal"/>
              <w:spacing w:lineRule="auto" w:line="240" w:before="0" w:after="0"/>
              <w:jc w:val="both"/>
              <w:rPr/>
            </w:pPr>
            <w:r>
              <w:rPr>
                <w:sz w:val="20"/>
              </w:rPr>
              <w:t>application.video.media.upload</w:t>
            </w:r>
          </w:p>
        </w:tc>
        <w:tc>
          <w:tcPr>
            <w:tcW w:w="4319" w:type="dxa"/>
            <w:tcBorders/>
          </w:tcPr>
          <w:p>
            <w:pPr>
              <w:pStyle w:val="Normal"/>
              <w:spacing w:lineRule="auto" w:line="240" w:before="0" w:after="0"/>
              <w:jc w:val="both"/>
              <w:rPr/>
            </w:pPr>
            <w:r>
              <w:rPr>
                <w:sz w:val="20"/>
              </w:rPr>
              <w:t>UploadMediaCommand, UploadMediaUseCase</w:t>
            </w:r>
          </w:p>
        </w:tc>
      </w:tr>
      <w:tr>
        <w:trPr/>
        <w:tc>
          <w:tcPr>
            <w:tcW w:w="4320" w:type="dxa"/>
            <w:tcBorders/>
          </w:tcPr>
          <w:p>
            <w:pPr>
              <w:pStyle w:val="Normal"/>
              <w:spacing w:lineRule="auto" w:line="240" w:before="0" w:after="0"/>
              <w:jc w:val="both"/>
              <w:rPr/>
            </w:pPr>
            <w:r>
              <w:rPr>
                <w:sz w:val="20"/>
              </w:rPr>
              <w:t>application.video.media.get</w:t>
            </w:r>
          </w:p>
        </w:tc>
        <w:tc>
          <w:tcPr>
            <w:tcW w:w="4319" w:type="dxa"/>
            <w:tcBorders/>
          </w:tcPr>
          <w:p>
            <w:pPr>
              <w:pStyle w:val="Normal"/>
              <w:spacing w:lineRule="auto" w:line="240" w:before="0" w:after="0"/>
              <w:jc w:val="both"/>
              <w:rPr/>
            </w:pPr>
            <w:r>
              <w:rPr>
                <w:sz w:val="20"/>
              </w:rPr>
              <w:t>GetMediaCommand, GetMediaUseCase, MediaOutput</w:t>
            </w:r>
          </w:p>
        </w:tc>
      </w:tr>
      <w:tr>
        <w:trPr/>
        <w:tc>
          <w:tcPr>
            <w:tcW w:w="4320" w:type="dxa"/>
            <w:tcBorders/>
          </w:tcPr>
          <w:p>
            <w:pPr>
              <w:pStyle w:val="Normal"/>
              <w:spacing w:lineRule="auto" w:line="240" w:before="0" w:after="0"/>
              <w:jc w:val="both"/>
              <w:rPr/>
            </w:pPr>
            <w:r>
              <w:rPr>
                <w:sz w:val="20"/>
              </w:rPr>
              <w:t>application.video.media.update</w:t>
            </w:r>
          </w:p>
        </w:tc>
        <w:tc>
          <w:tcPr>
            <w:tcW w:w="4319" w:type="dxa"/>
            <w:tcBorders/>
          </w:tcPr>
          <w:p>
            <w:pPr>
              <w:pStyle w:val="Normal"/>
              <w:spacing w:lineRule="auto" w:line="240" w:before="0" w:after="0"/>
              <w:jc w:val="both"/>
              <w:rPr/>
            </w:pPr>
            <w:r>
              <w:rPr>
                <w:sz w:val="20"/>
              </w:rPr>
              <w:t>UpdateMediaStatusCommand, UpdateMediaStatusUseCase</w:t>
            </w:r>
          </w:p>
        </w:tc>
      </w:tr>
    </w:tbl>
    <w:p>
      <w:pPr>
        <w:pStyle w:val="Normal"/>
        <w:spacing w:lineRule="auto" w:line="240"/>
        <w:jc w:val="both"/>
        <w:rPr/>
      </w:pPr>
      <w:r>
        <w:rPr/>
      </w:r>
    </w:p>
    <w:p>
      <w:pPr>
        <w:pStyle w:val="Heading2"/>
        <w:spacing w:lineRule="auto" w:line="240"/>
        <w:jc w:val="both"/>
        <w:rPr/>
      </w:pPr>
      <w:r>
        <w:rPr>
          <w:color w:val="2E74B5"/>
        </w:rPr>
        <w:t>2.3 Módulo infrastructure</w:t>
      </w:r>
    </w:p>
    <w:p>
      <w:pPr>
        <w:pStyle w:val="Normal"/>
        <w:spacing w:lineRule="auto" w:line="240"/>
        <w:jc w:val="both"/>
        <w:rPr/>
      </w:pPr>
      <w:r>
        <w:rPr/>
        <w:t>Contém todas as implementações técnicas: controllers REST, repositórios JPA, gateways MySQL, configurações Spring.</w:t>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2E74B5" w:val="clear"/>
          </w:tcPr>
          <w:p>
            <w:pPr>
              <w:pStyle w:val="Normal"/>
              <w:spacing w:lineRule="auto" w:line="240" w:before="0" w:after="0"/>
              <w:jc w:val="both"/>
              <w:rPr/>
            </w:pPr>
            <w:r>
              <w:rPr>
                <w:b/>
                <w:color w:val="FFFFFF"/>
                <w:sz w:val="20"/>
              </w:rPr>
              <w:t>Pacote</w:t>
            </w:r>
          </w:p>
        </w:tc>
        <w:tc>
          <w:tcPr>
            <w:tcW w:w="4319" w:type="dxa"/>
            <w:tcBorders/>
            <w:shd w:color="auto" w:fill="2E74B5" w:val="clear"/>
          </w:tcPr>
          <w:p>
            <w:pPr>
              <w:pStyle w:val="Normal"/>
              <w:spacing w:lineRule="auto" w:line="240" w:before="0" w:after="0"/>
              <w:jc w:val="both"/>
              <w:rPr/>
            </w:pPr>
            <w:r>
              <w:rPr>
                <w:b/>
                <w:color w:val="FFFFFF"/>
                <w:sz w:val="20"/>
              </w:rPr>
              <w:t>Conteúdo</w:t>
            </w:r>
          </w:p>
        </w:tc>
      </w:tr>
      <w:tr>
        <w:trPr/>
        <w:tc>
          <w:tcPr>
            <w:tcW w:w="4320" w:type="dxa"/>
            <w:tcBorders/>
          </w:tcPr>
          <w:p>
            <w:pPr>
              <w:pStyle w:val="Normal"/>
              <w:spacing w:lineRule="auto" w:line="240" w:before="0" w:after="0"/>
              <w:jc w:val="both"/>
              <w:rPr/>
            </w:pPr>
            <w:r>
              <w:rPr>
                <w:sz w:val="20"/>
              </w:rPr>
              <w:t>infrastructure.api</w:t>
            </w:r>
          </w:p>
        </w:tc>
        <w:tc>
          <w:tcPr>
            <w:tcW w:w="4319" w:type="dxa"/>
            <w:tcBorders/>
          </w:tcPr>
          <w:p>
            <w:pPr>
              <w:pStyle w:val="Normal"/>
              <w:spacing w:lineRule="auto" w:line="240" w:before="0" w:after="0"/>
              <w:jc w:val="both"/>
              <w:rPr/>
            </w:pPr>
            <w:r>
              <w:rPr>
                <w:sz w:val="20"/>
              </w:rPr>
              <w:t>Interfaces das APIs (anotações OpenAPI/Swagger)</w:t>
            </w:r>
          </w:p>
        </w:tc>
      </w:tr>
      <w:tr>
        <w:trPr/>
        <w:tc>
          <w:tcPr>
            <w:tcW w:w="4320" w:type="dxa"/>
            <w:tcBorders/>
          </w:tcPr>
          <w:p>
            <w:pPr>
              <w:pStyle w:val="Normal"/>
              <w:spacing w:lineRule="auto" w:line="240" w:before="0" w:after="0"/>
              <w:jc w:val="both"/>
              <w:rPr/>
            </w:pPr>
            <w:r>
              <w:rPr>
                <w:sz w:val="20"/>
              </w:rPr>
              <w:t>infrastructure.api.controllers</w:t>
            </w:r>
          </w:p>
        </w:tc>
        <w:tc>
          <w:tcPr>
            <w:tcW w:w="4319" w:type="dxa"/>
            <w:tcBorders/>
          </w:tcPr>
          <w:p>
            <w:pPr>
              <w:pStyle w:val="Normal"/>
              <w:spacing w:lineRule="auto" w:line="240" w:before="0" w:after="0"/>
              <w:jc w:val="both"/>
              <w:rPr/>
            </w:pPr>
            <w:r>
              <w:rPr>
                <w:sz w:val="20"/>
              </w:rPr>
              <w:t>CategoryController, GenreController, CastMemberController, VideoController, GlobalExceptionHandler</w:t>
            </w:r>
          </w:p>
        </w:tc>
      </w:tr>
      <w:tr>
        <w:trPr/>
        <w:tc>
          <w:tcPr>
            <w:tcW w:w="4320" w:type="dxa"/>
            <w:tcBorders/>
          </w:tcPr>
          <w:p>
            <w:pPr>
              <w:pStyle w:val="Normal"/>
              <w:spacing w:lineRule="auto" w:line="240" w:before="0" w:after="0"/>
              <w:jc w:val="both"/>
              <w:rPr/>
            </w:pPr>
            <w:r>
              <w:rPr>
                <w:sz w:val="20"/>
              </w:rPr>
              <w:t>infrastructure.category</w:t>
            </w:r>
          </w:p>
        </w:tc>
        <w:tc>
          <w:tcPr>
            <w:tcW w:w="4319" w:type="dxa"/>
            <w:tcBorders/>
          </w:tcPr>
          <w:p>
            <w:pPr>
              <w:pStyle w:val="Normal"/>
              <w:spacing w:lineRule="auto" w:line="240" w:before="0" w:after="0"/>
              <w:jc w:val="both"/>
              <w:rPr/>
            </w:pPr>
            <w:r>
              <w:rPr>
                <w:sz w:val="20"/>
              </w:rPr>
              <w:t>CategoryMySQLGateway + modelos + persistência + presenters</w:t>
            </w:r>
          </w:p>
        </w:tc>
      </w:tr>
      <w:tr>
        <w:trPr/>
        <w:tc>
          <w:tcPr>
            <w:tcW w:w="4320" w:type="dxa"/>
            <w:tcBorders/>
          </w:tcPr>
          <w:p>
            <w:pPr>
              <w:pStyle w:val="Normal"/>
              <w:spacing w:lineRule="auto" w:line="240" w:before="0" w:after="0"/>
              <w:jc w:val="both"/>
              <w:rPr/>
            </w:pPr>
            <w:r>
              <w:rPr>
                <w:sz w:val="20"/>
              </w:rPr>
              <w:t>infrastructure.genre</w:t>
            </w:r>
          </w:p>
        </w:tc>
        <w:tc>
          <w:tcPr>
            <w:tcW w:w="4319" w:type="dxa"/>
            <w:tcBorders/>
          </w:tcPr>
          <w:p>
            <w:pPr>
              <w:pStyle w:val="Normal"/>
              <w:spacing w:lineRule="auto" w:line="240" w:before="0" w:after="0"/>
              <w:jc w:val="both"/>
              <w:rPr/>
            </w:pPr>
            <w:r>
              <w:rPr>
                <w:sz w:val="20"/>
              </w:rPr>
              <w:t>GenreMySQLGateway + modelos + persistência + presenters</w:t>
            </w:r>
          </w:p>
        </w:tc>
      </w:tr>
      <w:tr>
        <w:trPr/>
        <w:tc>
          <w:tcPr>
            <w:tcW w:w="4320" w:type="dxa"/>
            <w:tcBorders/>
          </w:tcPr>
          <w:p>
            <w:pPr>
              <w:pStyle w:val="Normal"/>
              <w:spacing w:lineRule="auto" w:line="240" w:before="0" w:after="0"/>
              <w:jc w:val="both"/>
              <w:rPr/>
            </w:pPr>
            <w:r>
              <w:rPr>
                <w:sz w:val="20"/>
              </w:rPr>
              <w:t>infrastructure.castmember</w:t>
            </w:r>
          </w:p>
        </w:tc>
        <w:tc>
          <w:tcPr>
            <w:tcW w:w="4319" w:type="dxa"/>
            <w:tcBorders/>
          </w:tcPr>
          <w:p>
            <w:pPr>
              <w:pStyle w:val="Normal"/>
              <w:spacing w:lineRule="auto" w:line="240" w:before="0" w:after="0"/>
              <w:jc w:val="both"/>
              <w:rPr/>
            </w:pPr>
            <w:r>
              <w:rPr>
                <w:sz w:val="20"/>
              </w:rPr>
              <w:t>CastMemberMySQLGateway + modelos + persistência + presenters</w:t>
            </w:r>
          </w:p>
        </w:tc>
      </w:tr>
      <w:tr>
        <w:trPr/>
        <w:tc>
          <w:tcPr>
            <w:tcW w:w="4320" w:type="dxa"/>
            <w:tcBorders/>
          </w:tcPr>
          <w:p>
            <w:pPr>
              <w:pStyle w:val="Normal"/>
              <w:spacing w:lineRule="auto" w:line="240" w:before="0" w:after="0"/>
              <w:jc w:val="both"/>
              <w:rPr/>
            </w:pPr>
            <w:r>
              <w:rPr>
                <w:sz w:val="20"/>
              </w:rPr>
              <w:t>infrastructure.video</w:t>
            </w:r>
          </w:p>
        </w:tc>
        <w:tc>
          <w:tcPr>
            <w:tcW w:w="4319" w:type="dxa"/>
            <w:tcBorders/>
          </w:tcPr>
          <w:p>
            <w:pPr>
              <w:pStyle w:val="Normal"/>
              <w:spacing w:lineRule="auto" w:line="240" w:before="0" w:after="0"/>
              <w:jc w:val="both"/>
              <w:rPr/>
            </w:pPr>
            <w:r>
              <w:rPr>
                <w:sz w:val="20"/>
              </w:rPr>
              <w:t>DefaultVideoGateway, DefaultMediaResourceGateway + modelos + persistência + presenters</w:t>
            </w:r>
          </w:p>
        </w:tc>
      </w:tr>
      <w:tr>
        <w:trPr/>
        <w:tc>
          <w:tcPr>
            <w:tcW w:w="4320" w:type="dxa"/>
            <w:tcBorders/>
          </w:tcPr>
          <w:p>
            <w:pPr>
              <w:pStyle w:val="Normal"/>
              <w:spacing w:lineRule="auto" w:line="240" w:before="0" w:after="0"/>
              <w:jc w:val="both"/>
              <w:rPr/>
            </w:pPr>
            <w:r>
              <w:rPr>
                <w:sz w:val="20"/>
              </w:rPr>
              <w:t>infrastructure.amqp</w:t>
            </w:r>
          </w:p>
        </w:tc>
        <w:tc>
          <w:tcPr>
            <w:tcW w:w="4319" w:type="dxa"/>
            <w:tcBorders/>
          </w:tcPr>
          <w:p>
            <w:pPr>
              <w:pStyle w:val="Normal"/>
              <w:spacing w:lineRule="auto" w:line="240" w:before="0" w:after="0"/>
              <w:jc w:val="both"/>
              <w:rPr/>
            </w:pPr>
            <w:r>
              <w:rPr>
                <w:sz w:val="20"/>
              </w:rPr>
              <w:t>VideoEncoderListener (@RabbitListener)</w:t>
            </w:r>
          </w:p>
        </w:tc>
      </w:tr>
      <w:tr>
        <w:trPr/>
        <w:tc>
          <w:tcPr>
            <w:tcW w:w="4320" w:type="dxa"/>
            <w:tcBorders/>
          </w:tcPr>
          <w:p>
            <w:pPr>
              <w:pStyle w:val="Normal"/>
              <w:spacing w:lineRule="auto" w:line="240" w:before="0" w:after="0"/>
              <w:jc w:val="both"/>
              <w:rPr/>
            </w:pPr>
            <w:r>
              <w:rPr>
                <w:sz w:val="20"/>
              </w:rPr>
              <w:t>infrastructure.services</w:t>
            </w:r>
          </w:p>
        </w:tc>
        <w:tc>
          <w:tcPr>
            <w:tcW w:w="4319" w:type="dxa"/>
            <w:tcBorders/>
          </w:tcPr>
          <w:p>
            <w:pPr>
              <w:pStyle w:val="Normal"/>
              <w:spacing w:lineRule="auto" w:line="240" w:before="0" w:after="0"/>
              <w:jc w:val="both"/>
              <w:rPr/>
            </w:pPr>
            <w:r>
              <w:rPr>
                <w:sz w:val="20"/>
              </w:rPr>
              <w:t>EventService (publica eventos de domínio), StorageService (Google Cloud)</w:t>
            </w:r>
          </w:p>
        </w:tc>
      </w:tr>
      <w:tr>
        <w:trPr/>
        <w:tc>
          <w:tcPr>
            <w:tcW w:w="4320" w:type="dxa"/>
            <w:tcBorders/>
          </w:tcPr>
          <w:p>
            <w:pPr>
              <w:pStyle w:val="Normal"/>
              <w:spacing w:lineRule="auto" w:line="240" w:before="0" w:after="0"/>
              <w:jc w:val="both"/>
              <w:rPr/>
            </w:pPr>
            <w:r>
              <w:rPr>
                <w:sz w:val="20"/>
              </w:rPr>
              <w:t>infrastructure.configuration</w:t>
            </w:r>
          </w:p>
        </w:tc>
        <w:tc>
          <w:tcPr>
            <w:tcW w:w="4319" w:type="dxa"/>
            <w:tcBorders/>
          </w:tcPr>
          <w:p>
            <w:pPr>
              <w:pStyle w:val="Normal"/>
              <w:spacing w:lineRule="auto" w:line="240" w:before="0" w:after="0"/>
              <w:jc w:val="both"/>
              <w:rPr/>
            </w:pPr>
            <w:r>
              <w:rPr>
                <w:sz w:val="20"/>
              </w:rPr>
              <w:t>WebServerConfig, SecurityConfig (Keycloak OAuth2), ObjectMapperConfig, propriedades AMQP e Storage</w:t>
            </w:r>
          </w:p>
        </w:tc>
      </w:tr>
    </w:tbl>
    <w:p>
      <w:pPr>
        <w:pStyle w:val="Normal"/>
        <w:spacing w:lineRule="auto" w:line="240"/>
        <w:jc w:val="both"/>
        <w:rPr/>
      </w:pPr>
      <w:r>
        <w:rPr/>
      </w:r>
    </w:p>
    <w:p>
      <w:pPr>
        <w:pStyle w:val="Normal"/>
        <w:spacing w:lineRule="auto" w:line="240"/>
        <w:jc w:val="both"/>
        <w:rPr/>
      </w:pPr>
      <w:r>
        <w:rPr/>
      </w:r>
      <w:r>
        <w:br w:type="page"/>
      </w:r>
    </w:p>
    <w:p>
      <w:pPr>
        <w:pStyle w:val="Heading1"/>
        <w:spacing w:lineRule="auto" w:line="240"/>
        <w:jc w:val="both"/>
        <w:rPr/>
      </w:pPr>
      <w:r>
        <w:rPr>
          <w:color w:val="1F497D"/>
        </w:rPr>
        <w:t>3. Entidades de Domínio (Agregados)</w:t>
      </w:r>
    </w:p>
    <w:p>
      <w:pPr>
        <w:pStyle w:val="Normal"/>
        <w:spacing w:lineRule="auto" w:line="240"/>
        <w:jc w:val="both"/>
        <w:rPr>
          <w:color w:val="1F497D"/>
        </w:rPr>
      </w:pPr>
      <w:r>
        <w:rPr>
          <w:color w:val="1F497D"/>
        </w:rPr>
      </w:r>
    </w:p>
    <w:p>
      <w:pPr>
        <w:pStyle w:val="Normal"/>
        <w:spacing w:lineRule="auto" w:line="240"/>
        <w:jc w:val="both"/>
        <w:rPr/>
      </w:pPr>
      <w:r>
        <w:rPr/>
        <w:t>O sistema possui quatro agregados principais, cada um com seus próprios casos de uso de CRUD. O diagrama abaixo mostra o relacionamento entre os agregados, a camada de Use Cases e a API REST (Spring Boot).</w:t>
      </w:r>
    </w:p>
    <w:p>
      <w:pPr>
        <w:pStyle w:val="Normal"/>
        <w:spacing w:lineRule="auto" w:line="240"/>
        <w:jc w:val="both"/>
        <w:rPr/>
      </w:pPr>
      <w:r>
        <w:rPr/>
        <w:drawing>
          <wp:inline distT="0" distB="0" distL="0" distR="0">
            <wp:extent cx="5039995" cy="2832100"/>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5"/>
                    <a:stretch>
                      <a:fillRect/>
                    </a:stretch>
                  </pic:blipFill>
                  <pic:spPr bwMode="auto">
                    <a:xfrm>
                      <a:off x="0" y="0"/>
                      <a:ext cx="5039995" cy="2832100"/>
                    </a:xfrm>
                    <a:prstGeom prst="rect">
                      <a:avLst/>
                    </a:prstGeom>
                  </pic:spPr>
                </pic:pic>
              </a:graphicData>
            </a:graphic>
          </wp:inline>
        </w:drawing>
      </w:r>
    </w:p>
    <w:p>
      <w:pPr>
        <w:pStyle w:val="Normal"/>
        <w:spacing w:lineRule="auto" w:line="240"/>
        <w:jc w:val="both"/>
        <w:rPr/>
      </w:pPr>
      <w:r>
        <w:rPr>
          <w:i/>
          <w:color w:val="606060"/>
          <w:sz w:val="18"/>
        </w:rPr>
        <w:t>Figura 3 — Visão geral dos Agregados (Category, Genre, Cast Member, Video) e seus Use Cases (Create, List, Delete, Get, Update) expostos via REST pelo Spring Boot.</w:t>
      </w:r>
    </w:p>
    <w:p>
      <w:pPr>
        <w:pStyle w:val="Heading2"/>
        <w:spacing w:lineRule="auto" w:line="240"/>
        <w:jc w:val="both"/>
        <w:rPr/>
      </w:pPr>
      <w:r>
        <w:rPr>
          <w:color w:val="2E74B5"/>
        </w:rPr>
        <w:t>3.1 Category (Categoria)</w:t>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2E74B5" w:val="clear"/>
          </w:tcPr>
          <w:p>
            <w:pPr>
              <w:pStyle w:val="Normal"/>
              <w:spacing w:lineRule="auto" w:line="240" w:before="0" w:after="0"/>
              <w:jc w:val="both"/>
              <w:rPr/>
            </w:pPr>
            <w:r>
              <w:rPr>
                <w:b/>
                <w:color w:val="FFFFFF"/>
                <w:sz w:val="20"/>
              </w:rPr>
              <w:t>Atributo</w:t>
            </w:r>
          </w:p>
        </w:tc>
        <w:tc>
          <w:tcPr>
            <w:tcW w:w="2880" w:type="dxa"/>
            <w:tcBorders/>
            <w:shd w:color="auto" w:fill="2E74B5" w:val="clear"/>
          </w:tcPr>
          <w:p>
            <w:pPr>
              <w:pStyle w:val="Normal"/>
              <w:spacing w:lineRule="auto" w:line="240" w:before="0" w:after="0"/>
              <w:jc w:val="both"/>
              <w:rPr/>
            </w:pPr>
            <w:r>
              <w:rPr>
                <w:b/>
                <w:color w:val="FFFFFF"/>
                <w:sz w:val="20"/>
              </w:rPr>
              <w:t>Tipo</w:t>
            </w:r>
          </w:p>
        </w:tc>
        <w:tc>
          <w:tcPr>
            <w:tcW w:w="2880" w:type="dxa"/>
            <w:tcBorders/>
            <w:shd w:color="auto" w:fill="2E74B5" w:val="clear"/>
          </w:tcPr>
          <w:p>
            <w:pPr>
              <w:pStyle w:val="Normal"/>
              <w:spacing w:lineRule="auto" w:line="240" w:before="0" w:after="0"/>
              <w:jc w:val="both"/>
              <w:rPr/>
            </w:pPr>
            <w:r>
              <w:rPr>
                <w:b/>
                <w:color w:val="FFFFFF"/>
                <w:sz w:val="20"/>
              </w:rPr>
              <w:t>Regras</w:t>
            </w:r>
          </w:p>
        </w:tc>
      </w:tr>
      <w:tr>
        <w:trPr/>
        <w:tc>
          <w:tcPr>
            <w:tcW w:w="2880" w:type="dxa"/>
            <w:tcBorders/>
          </w:tcPr>
          <w:p>
            <w:pPr>
              <w:pStyle w:val="Normal"/>
              <w:spacing w:lineRule="auto" w:line="240" w:before="0" w:after="0"/>
              <w:jc w:val="both"/>
              <w:rPr/>
            </w:pPr>
            <w:r>
              <w:rPr>
                <w:sz w:val="20"/>
              </w:rPr>
              <w:t>id</w:t>
            </w:r>
          </w:p>
        </w:tc>
        <w:tc>
          <w:tcPr>
            <w:tcW w:w="2880" w:type="dxa"/>
            <w:tcBorders/>
          </w:tcPr>
          <w:p>
            <w:pPr>
              <w:pStyle w:val="Normal"/>
              <w:spacing w:lineRule="auto" w:line="240" w:before="0" w:after="0"/>
              <w:jc w:val="both"/>
              <w:rPr/>
            </w:pPr>
            <w:r>
              <w:rPr>
                <w:sz w:val="20"/>
              </w:rPr>
              <w:t>CategoryID (UUID 32 chars)</w:t>
            </w:r>
          </w:p>
        </w:tc>
        <w:tc>
          <w:tcPr>
            <w:tcW w:w="2880" w:type="dxa"/>
            <w:tcBorders/>
          </w:tcPr>
          <w:p>
            <w:pPr>
              <w:pStyle w:val="Normal"/>
              <w:spacing w:lineRule="auto" w:line="240" w:before="0" w:after="0"/>
              <w:jc w:val="both"/>
              <w:rPr/>
            </w:pPr>
            <w:r>
              <w:rPr>
                <w:sz w:val="20"/>
              </w:rPr>
              <w:t>Gerado automaticamente</w:t>
            </w:r>
          </w:p>
        </w:tc>
      </w:tr>
      <w:tr>
        <w:trPr/>
        <w:tc>
          <w:tcPr>
            <w:tcW w:w="2880" w:type="dxa"/>
            <w:tcBorders/>
          </w:tcPr>
          <w:p>
            <w:pPr>
              <w:pStyle w:val="Normal"/>
              <w:spacing w:lineRule="auto" w:line="240" w:before="0" w:after="0"/>
              <w:jc w:val="both"/>
              <w:rPr/>
            </w:pPr>
            <w:r>
              <w:rPr>
                <w:sz w:val="20"/>
              </w:rPr>
              <w:t>name</w:t>
            </w:r>
          </w:p>
        </w:tc>
        <w:tc>
          <w:tcPr>
            <w:tcW w:w="2880" w:type="dxa"/>
            <w:tcBorders/>
          </w:tcPr>
          <w:p>
            <w:pPr>
              <w:pStyle w:val="Normal"/>
              <w:spacing w:lineRule="auto" w:line="240" w:before="0" w:after="0"/>
              <w:jc w:val="both"/>
              <w:rPr/>
            </w:pPr>
            <w:r>
              <w:rPr>
                <w:sz w:val="20"/>
              </w:rPr>
              <w:t>String</w:t>
            </w:r>
          </w:p>
        </w:tc>
        <w:tc>
          <w:tcPr>
            <w:tcW w:w="2880" w:type="dxa"/>
            <w:tcBorders/>
          </w:tcPr>
          <w:p>
            <w:pPr>
              <w:pStyle w:val="Normal"/>
              <w:spacing w:lineRule="auto" w:line="240" w:before="0" w:after="0"/>
              <w:jc w:val="both"/>
              <w:rPr/>
            </w:pPr>
            <w:r>
              <w:rPr>
                <w:sz w:val="20"/>
              </w:rPr>
              <w:t>Obrigatório · 3–255 caracteres</w:t>
            </w:r>
          </w:p>
        </w:tc>
      </w:tr>
      <w:tr>
        <w:trPr/>
        <w:tc>
          <w:tcPr>
            <w:tcW w:w="2880" w:type="dxa"/>
            <w:tcBorders/>
          </w:tcPr>
          <w:p>
            <w:pPr>
              <w:pStyle w:val="Normal"/>
              <w:spacing w:lineRule="auto" w:line="240" w:before="0" w:after="0"/>
              <w:jc w:val="both"/>
              <w:rPr/>
            </w:pPr>
            <w:r>
              <w:rPr>
                <w:sz w:val="20"/>
              </w:rPr>
              <w:t>description</w:t>
            </w:r>
          </w:p>
        </w:tc>
        <w:tc>
          <w:tcPr>
            <w:tcW w:w="2880" w:type="dxa"/>
            <w:tcBorders/>
          </w:tcPr>
          <w:p>
            <w:pPr>
              <w:pStyle w:val="Normal"/>
              <w:spacing w:lineRule="auto" w:line="240" w:before="0" w:after="0"/>
              <w:jc w:val="both"/>
              <w:rPr/>
            </w:pPr>
            <w:r>
              <w:rPr>
                <w:sz w:val="20"/>
              </w:rPr>
              <w:t>String</w:t>
            </w:r>
          </w:p>
        </w:tc>
        <w:tc>
          <w:tcPr>
            <w:tcW w:w="2880" w:type="dxa"/>
            <w:tcBorders/>
          </w:tcPr>
          <w:p>
            <w:pPr>
              <w:pStyle w:val="Normal"/>
              <w:spacing w:lineRule="auto" w:line="240" w:before="0" w:after="0"/>
              <w:jc w:val="both"/>
              <w:rPr/>
            </w:pPr>
            <w:r>
              <w:rPr>
                <w:sz w:val="20"/>
              </w:rPr>
              <w:t>Opcional · até 4 000 caracteres</w:t>
            </w:r>
          </w:p>
        </w:tc>
      </w:tr>
      <w:tr>
        <w:trPr/>
        <w:tc>
          <w:tcPr>
            <w:tcW w:w="2880" w:type="dxa"/>
            <w:tcBorders/>
          </w:tcPr>
          <w:p>
            <w:pPr>
              <w:pStyle w:val="Normal"/>
              <w:spacing w:lineRule="auto" w:line="240" w:before="0" w:after="0"/>
              <w:jc w:val="both"/>
              <w:rPr/>
            </w:pPr>
            <w:r>
              <w:rPr>
                <w:sz w:val="20"/>
              </w:rPr>
              <w:t>active</w:t>
            </w:r>
          </w:p>
        </w:tc>
        <w:tc>
          <w:tcPr>
            <w:tcW w:w="2880" w:type="dxa"/>
            <w:tcBorders/>
          </w:tcPr>
          <w:p>
            <w:pPr>
              <w:pStyle w:val="Normal"/>
              <w:spacing w:lineRule="auto" w:line="240" w:before="0" w:after="0"/>
              <w:jc w:val="both"/>
              <w:rPr/>
            </w:pPr>
            <w:r>
              <w:rPr>
                <w:sz w:val="20"/>
              </w:rPr>
              <w:t>boolean</w:t>
            </w:r>
          </w:p>
        </w:tc>
        <w:tc>
          <w:tcPr>
            <w:tcW w:w="2880" w:type="dxa"/>
            <w:tcBorders/>
          </w:tcPr>
          <w:p>
            <w:pPr>
              <w:pStyle w:val="Normal"/>
              <w:spacing w:lineRule="auto" w:line="240" w:before="0" w:after="0"/>
              <w:jc w:val="both"/>
              <w:rPr/>
            </w:pPr>
            <w:r>
              <w:rPr>
                <w:sz w:val="20"/>
              </w:rPr>
              <w:t>Padrão true; false = soft delete</w:t>
            </w:r>
          </w:p>
        </w:tc>
      </w:tr>
      <w:tr>
        <w:trPr/>
        <w:tc>
          <w:tcPr>
            <w:tcW w:w="2880" w:type="dxa"/>
            <w:tcBorders/>
          </w:tcPr>
          <w:p>
            <w:pPr>
              <w:pStyle w:val="Normal"/>
              <w:spacing w:lineRule="auto" w:line="240" w:before="0" w:after="0"/>
              <w:jc w:val="both"/>
              <w:rPr/>
            </w:pPr>
            <w:r>
              <w:rPr>
                <w:sz w:val="20"/>
              </w:rPr>
              <w:t>createdAt</w:t>
            </w:r>
          </w:p>
        </w:tc>
        <w:tc>
          <w:tcPr>
            <w:tcW w:w="2880" w:type="dxa"/>
            <w:tcBorders/>
          </w:tcPr>
          <w:p>
            <w:pPr>
              <w:pStyle w:val="Normal"/>
              <w:spacing w:lineRule="auto" w:line="240" w:before="0" w:after="0"/>
              <w:jc w:val="both"/>
              <w:rPr/>
            </w:pPr>
            <w:r>
              <w:rPr>
                <w:sz w:val="20"/>
              </w:rPr>
              <w:t>Instant</w:t>
            </w:r>
          </w:p>
        </w:tc>
        <w:tc>
          <w:tcPr>
            <w:tcW w:w="2880" w:type="dxa"/>
            <w:tcBorders/>
          </w:tcPr>
          <w:p>
            <w:pPr>
              <w:pStyle w:val="Normal"/>
              <w:spacing w:lineRule="auto" w:line="240" w:before="0" w:after="0"/>
              <w:jc w:val="both"/>
              <w:rPr/>
            </w:pPr>
            <w:r>
              <w:rPr>
                <w:sz w:val="20"/>
              </w:rPr>
              <w:t>Preenchido na criação</w:t>
            </w:r>
          </w:p>
        </w:tc>
      </w:tr>
      <w:tr>
        <w:trPr/>
        <w:tc>
          <w:tcPr>
            <w:tcW w:w="2880" w:type="dxa"/>
            <w:tcBorders/>
          </w:tcPr>
          <w:p>
            <w:pPr>
              <w:pStyle w:val="Normal"/>
              <w:spacing w:lineRule="auto" w:line="240" w:before="0" w:after="0"/>
              <w:jc w:val="both"/>
              <w:rPr/>
            </w:pPr>
            <w:r>
              <w:rPr>
                <w:sz w:val="20"/>
              </w:rPr>
              <w:t>updatedAt</w:t>
            </w:r>
          </w:p>
        </w:tc>
        <w:tc>
          <w:tcPr>
            <w:tcW w:w="2880" w:type="dxa"/>
            <w:tcBorders/>
          </w:tcPr>
          <w:p>
            <w:pPr>
              <w:pStyle w:val="Normal"/>
              <w:spacing w:lineRule="auto" w:line="240" w:before="0" w:after="0"/>
              <w:jc w:val="both"/>
              <w:rPr/>
            </w:pPr>
            <w:r>
              <w:rPr>
                <w:sz w:val="20"/>
              </w:rPr>
              <w:t>Instant</w:t>
            </w:r>
          </w:p>
        </w:tc>
        <w:tc>
          <w:tcPr>
            <w:tcW w:w="2880" w:type="dxa"/>
            <w:tcBorders/>
          </w:tcPr>
          <w:p>
            <w:pPr>
              <w:pStyle w:val="Normal"/>
              <w:spacing w:lineRule="auto" w:line="240" w:before="0" w:after="0"/>
              <w:jc w:val="both"/>
              <w:rPr/>
            </w:pPr>
            <w:r>
              <w:rPr>
                <w:sz w:val="20"/>
              </w:rPr>
              <w:t>Atualizado a cada mudança</w:t>
            </w:r>
          </w:p>
        </w:tc>
      </w:tr>
      <w:tr>
        <w:trPr/>
        <w:tc>
          <w:tcPr>
            <w:tcW w:w="2880" w:type="dxa"/>
            <w:tcBorders/>
          </w:tcPr>
          <w:p>
            <w:pPr>
              <w:pStyle w:val="Normal"/>
              <w:spacing w:lineRule="auto" w:line="240" w:before="0" w:after="0"/>
              <w:jc w:val="both"/>
              <w:rPr/>
            </w:pPr>
            <w:r>
              <w:rPr>
                <w:sz w:val="20"/>
              </w:rPr>
              <w:t>deletedAt</w:t>
            </w:r>
          </w:p>
        </w:tc>
        <w:tc>
          <w:tcPr>
            <w:tcW w:w="2880" w:type="dxa"/>
            <w:tcBorders/>
          </w:tcPr>
          <w:p>
            <w:pPr>
              <w:pStyle w:val="Normal"/>
              <w:spacing w:lineRule="auto" w:line="240" w:before="0" w:after="0"/>
              <w:jc w:val="both"/>
              <w:rPr/>
            </w:pPr>
            <w:r>
              <w:rPr>
                <w:sz w:val="20"/>
              </w:rPr>
              <w:t>Instant</w:t>
            </w:r>
          </w:p>
        </w:tc>
        <w:tc>
          <w:tcPr>
            <w:tcW w:w="2880" w:type="dxa"/>
            <w:tcBorders/>
          </w:tcPr>
          <w:p>
            <w:pPr>
              <w:pStyle w:val="Normal"/>
              <w:spacing w:lineRule="auto" w:line="240" w:before="0" w:after="0"/>
              <w:jc w:val="both"/>
              <w:rPr/>
            </w:pPr>
            <w:r>
              <w:rPr>
                <w:sz w:val="20"/>
              </w:rPr>
              <w:t>null quando ativo; preenchido ao desativar</w:t>
            </w:r>
          </w:p>
        </w:tc>
      </w:tr>
    </w:tbl>
    <w:p>
      <w:pPr>
        <w:pStyle w:val="Normal"/>
        <w:spacing w:lineRule="auto" w:line="240"/>
        <w:jc w:val="both"/>
        <w:rPr/>
      </w:pPr>
      <w:r>
        <w:rPr/>
      </w:r>
    </w:p>
    <w:p>
      <w:pPr>
        <w:pStyle w:val="Normal"/>
        <w:spacing w:lineRule="auto" w:line="240"/>
        <w:jc w:val="both"/>
        <w:rPr/>
      </w:pPr>
      <w:r>
        <w:rPr/>
        <w:t>Métodos principais: newCategory(), activate(), deactivate(), update(). Usa soft delete via deletedAt.</w:t>
      </w:r>
    </w:p>
    <w:p>
      <w:pPr>
        <w:pStyle w:val="Heading2"/>
        <w:spacing w:lineRule="auto" w:line="240"/>
        <w:jc w:val="both"/>
        <w:rPr/>
      </w:pPr>
      <w:r>
        <w:rPr>
          <w:color w:val="2E74B5"/>
        </w:rPr>
        <w:t>3.2 Genre (Gênero)</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2E74B5" w:val="clear"/>
          </w:tcPr>
          <w:p>
            <w:pPr>
              <w:pStyle w:val="Normal"/>
              <w:spacing w:lineRule="auto" w:line="240" w:before="0" w:after="0"/>
              <w:jc w:val="both"/>
              <w:rPr/>
            </w:pPr>
            <w:r>
              <w:rPr>
                <w:b/>
                <w:color w:val="FFFFFF"/>
                <w:sz w:val="20"/>
              </w:rPr>
              <w:t>Atributo</w:t>
            </w:r>
          </w:p>
        </w:tc>
        <w:tc>
          <w:tcPr>
            <w:tcW w:w="2880" w:type="dxa"/>
            <w:tcBorders/>
            <w:shd w:color="auto" w:fill="2E74B5" w:val="clear"/>
          </w:tcPr>
          <w:p>
            <w:pPr>
              <w:pStyle w:val="Normal"/>
              <w:spacing w:lineRule="auto" w:line="240" w:before="0" w:after="0"/>
              <w:jc w:val="both"/>
              <w:rPr/>
            </w:pPr>
            <w:r>
              <w:rPr>
                <w:b/>
                <w:color w:val="FFFFFF"/>
                <w:sz w:val="20"/>
              </w:rPr>
              <w:t>Tipo</w:t>
            </w:r>
          </w:p>
        </w:tc>
        <w:tc>
          <w:tcPr>
            <w:tcW w:w="2880" w:type="dxa"/>
            <w:tcBorders/>
            <w:shd w:color="auto" w:fill="2E74B5" w:val="clear"/>
          </w:tcPr>
          <w:p>
            <w:pPr>
              <w:pStyle w:val="Normal"/>
              <w:spacing w:lineRule="auto" w:line="240" w:before="0" w:after="0"/>
              <w:jc w:val="both"/>
              <w:rPr/>
            </w:pPr>
            <w:r>
              <w:rPr>
                <w:b/>
                <w:color w:val="FFFFFF"/>
                <w:sz w:val="20"/>
              </w:rPr>
              <w:t>Regras</w:t>
            </w:r>
          </w:p>
        </w:tc>
      </w:tr>
      <w:tr>
        <w:trPr/>
        <w:tc>
          <w:tcPr>
            <w:tcW w:w="2880" w:type="dxa"/>
            <w:tcBorders/>
          </w:tcPr>
          <w:p>
            <w:pPr>
              <w:pStyle w:val="Normal"/>
              <w:spacing w:lineRule="auto" w:line="240" w:before="0" w:after="0"/>
              <w:jc w:val="both"/>
              <w:rPr/>
            </w:pPr>
            <w:r>
              <w:rPr>
                <w:sz w:val="20"/>
              </w:rPr>
              <w:t>id</w:t>
            </w:r>
          </w:p>
        </w:tc>
        <w:tc>
          <w:tcPr>
            <w:tcW w:w="2880" w:type="dxa"/>
            <w:tcBorders/>
          </w:tcPr>
          <w:p>
            <w:pPr>
              <w:pStyle w:val="Normal"/>
              <w:spacing w:lineRule="auto" w:line="240" w:before="0" w:after="0"/>
              <w:jc w:val="both"/>
              <w:rPr/>
            </w:pPr>
            <w:r>
              <w:rPr>
                <w:sz w:val="20"/>
              </w:rPr>
              <w:t>GenreID (UUID)</w:t>
            </w:r>
          </w:p>
        </w:tc>
        <w:tc>
          <w:tcPr>
            <w:tcW w:w="2880" w:type="dxa"/>
            <w:tcBorders/>
          </w:tcPr>
          <w:p>
            <w:pPr>
              <w:pStyle w:val="Normal"/>
              <w:spacing w:lineRule="auto" w:line="240" w:before="0" w:after="0"/>
              <w:jc w:val="both"/>
              <w:rPr/>
            </w:pPr>
            <w:r>
              <w:rPr>
                <w:sz w:val="20"/>
              </w:rPr>
              <w:t>Gerado automaticamente</w:t>
            </w:r>
          </w:p>
        </w:tc>
      </w:tr>
      <w:tr>
        <w:trPr/>
        <w:tc>
          <w:tcPr>
            <w:tcW w:w="2880" w:type="dxa"/>
            <w:tcBorders/>
          </w:tcPr>
          <w:p>
            <w:pPr>
              <w:pStyle w:val="Normal"/>
              <w:spacing w:lineRule="auto" w:line="240" w:before="0" w:after="0"/>
              <w:jc w:val="both"/>
              <w:rPr/>
            </w:pPr>
            <w:r>
              <w:rPr>
                <w:sz w:val="20"/>
              </w:rPr>
              <w:t>name</w:t>
            </w:r>
          </w:p>
        </w:tc>
        <w:tc>
          <w:tcPr>
            <w:tcW w:w="2880" w:type="dxa"/>
            <w:tcBorders/>
          </w:tcPr>
          <w:p>
            <w:pPr>
              <w:pStyle w:val="Normal"/>
              <w:spacing w:lineRule="auto" w:line="240" w:before="0" w:after="0"/>
              <w:jc w:val="both"/>
              <w:rPr/>
            </w:pPr>
            <w:r>
              <w:rPr>
                <w:sz w:val="20"/>
              </w:rPr>
              <w:t>String</w:t>
            </w:r>
          </w:p>
        </w:tc>
        <w:tc>
          <w:tcPr>
            <w:tcW w:w="2880" w:type="dxa"/>
            <w:tcBorders/>
          </w:tcPr>
          <w:p>
            <w:pPr>
              <w:pStyle w:val="Normal"/>
              <w:spacing w:lineRule="auto" w:line="240" w:before="0" w:after="0"/>
              <w:jc w:val="both"/>
              <w:rPr/>
            </w:pPr>
            <w:r>
              <w:rPr>
                <w:sz w:val="20"/>
              </w:rPr>
              <w:t>Obrigatório · 3–255 caracteres</w:t>
            </w:r>
          </w:p>
        </w:tc>
      </w:tr>
      <w:tr>
        <w:trPr/>
        <w:tc>
          <w:tcPr>
            <w:tcW w:w="2880" w:type="dxa"/>
            <w:tcBorders/>
          </w:tcPr>
          <w:p>
            <w:pPr>
              <w:pStyle w:val="Normal"/>
              <w:spacing w:lineRule="auto" w:line="240" w:before="0" w:after="0"/>
              <w:jc w:val="both"/>
              <w:rPr/>
            </w:pPr>
            <w:r>
              <w:rPr>
                <w:sz w:val="20"/>
              </w:rPr>
              <w:t>active</w:t>
            </w:r>
          </w:p>
        </w:tc>
        <w:tc>
          <w:tcPr>
            <w:tcW w:w="2880" w:type="dxa"/>
            <w:tcBorders/>
          </w:tcPr>
          <w:p>
            <w:pPr>
              <w:pStyle w:val="Normal"/>
              <w:spacing w:lineRule="auto" w:line="240" w:before="0" w:after="0"/>
              <w:jc w:val="both"/>
              <w:rPr/>
            </w:pPr>
            <w:r>
              <w:rPr>
                <w:sz w:val="20"/>
              </w:rPr>
              <w:t>boolean</w:t>
            </w:r>
          </w:p>
        </w:tc>
        <w:tc>
          <w:tcPr>
            <w:tcW w:w="2880" w:type="dxa"/>
            <w:tcBorders/>
          </w:tcPr>
          <w:p>
            <w:pPr>
              <w:pStyle w:val="Normal"/>
              <w:spacing w:lineRule="auto" w:line="240" w:before="0" w:after="0"/>
              <w:jc w:val="both"/>
              <w:rPr/>
            </w:pPr>
            <w:r>
              <w:rPr>
                <w:sz w:val="20"/>
              </w:rPr>
              <w:t>Soft delete via deletedAt</w:t>
            </w:r>
          </w:p>
        </w:tc>
      </w:tr>
      <w:tr>
        <w:trPr/>
        <w:tc>
          <w:tcPr>
            <w:tcW w:w="2880" w:type="dxa"/>
            <w:tcBorders/>
          </w:tcPr>
          <w:p>
            <w:pPr>
              <w:pStyle w:val="Normal"/>
              <w:spacing w:lineRule="auto" w:line="240" w:before="0" w:after="0"/>
              <w:jc w:val="both"/>
              <w:rPr/>
            </w:pPr>
            <w:r>
              <w:rPr>
                <w:sz w:val="20"/>
              </w:rPr>
              <w:t>categories</w:t>
            </w:r>
          </w:p>
        </w:tc>
        <w:tc>
          <w:tcPr>
            <w:tcW w:w="2880" w:type="dxa"/>
            <w:tcBorders/>
          </w:tcPr>
          <w:p>
            <w:pPr>
              <w:pStyle w:val="Normal"/>
              <w:spacing w:lineRule="auto" w:line="240" w:before="0" w:after="0"/>
              <w:jc w:val="both"/>
              <w:rPr/>
            </w:pPr>
            <w:r>
              <w:rPr>
                <w:sz w:val="20"/>
              </w:rPr>
              <w:t>List&lt;CategoryID&gt;</w:t>
            </w:r>
          </w:p>
        </w:tc>
        <w:tc>
          <w:tcPr>
            <w:tcW w:w="2880" w:type="dxa"/>
            <w:tcBorders/>
          </w:tcPr>
          <w:p>
            <w:pPr>
              <w:pStyle w:val="Normal"/>
              <w:spacing w:lineRule="auto" w:line="240" w:before="0" w:after="0"/>
              <w:jc w:val="both"/>
              <w:rPr/>
            </w:pPr>
            <w:r>
              <w:rPr>
                <w:sz w:val="20"/>
              </w:rPr>
              <w:t>Relacionamento N:N com Category</w:t>
            </w:r>
          </w:p>
        </w:tc>
      </w:tr>
      <w:tr>
        <w:trPr/>
        <w:tc>
          <w:tcPr>
            <w:tcW w:w="2880" w:type="dxa"/>
            <w:tcBorders/>
          </w:tcPr>
          <w:p>
            <w:pPr>
              <w:pStyle w:val="Normal"/>
              <w:spacing w:lineRule="auto" w:line="240" w:before="0" w:after="0"/>
              <w:jc w:val="both"/>
              <w:rPr/>
            </w:pPr>
            <w:r>
              <w:rPr>
                <w:sz w:val="20"/>
              </w:rPr>
              <w:t>createdAt / updatedAt / deletedAt</w:t>
            </w:r>
          </w:p>
        </w:tc>
        <w:tc>
          <w:tcPr>
            <w:tcW w:w="2880" w:type="dxa"/>
            <w:tcBorders/>
          </w:tcPr>
          <w:p>
            <w:pPr>
              <w:pStyle w:val="Normal"/>
              <w:spacing w:lineRule="auto" w:line="240" w:before="0" w:after="0"/>
              <w:jc w:val="both"/>
              <w:rPr/>
            </w:pPr>
            <w:r>
              <w:rPr>
                <w:sz w:val="20"/>
              </w:rPr>
              <w:t>Instant</w:t>
            </w:r>
          </w:p>
        </w:tc>
        <w:tc>
          <w:tcPr>
            <w:tcW w:w="2880" w:type="dxa"/>
            <w:tcBorders/>
          </w:tcPr>
          <w:p>
            <w:pPr>
              <w:pStyle w:val="Normal"/>
              <w:spacing w:lineRule="auto" w:line="240" w:before="0" w:after="0"/>
              <w:jc w:val="both"/>
              <w:rPr/>
            </w:pPr>
            <w:r>
              <w:rPr>
                <w:sz w:val="20"/>
              </w:rPr>
              <w:t>Auditoria e soft delete</w:t>
            </w:r>
          </w:p>
        </w:tc>
      </w:tr>
    </w:tbl>
    <w:p>
      <w:pPr>
        <w:pStyle w:val="Normal"/>
        <w:spacing w:lineRule="auto" w:line="240"/>
        <w:jc w:val="both"/>
        <w:rPr/>
      </w:pPr>
      <w:r>
        <w:rPr/>
      </w:r>
    </w:p>
    <w:p>
      <w:pPr>
        <w:pStyle w:val="Normal"/>
        <w:spacing w:lineRule="auto" w:line="240"/>
        <w:jc w:val="both"/>
        <w:rPr/>
      </w:pPr>
      <w:r>
        <w:rPr/>
        <w:t>Métodos: newGenre(), update(), addCategory(), removeCategory().</w:t>
      </w:r>
    </w:p>
    <w:p>
      <w:pPr>
        <w:pStyle w:val="Heading2"/>
        <w:spacing w:lineRule="auto" w:line="240"/>
        <w:jc w:val="both"/>
        <w:rPr/>
      </w:pPr>
      <w:r>
        <w:rPr>
          <w:color w:val="2E74B5"/>
        </w:rPr>
        <w:t>3.3 CastMember (Membro de Elenco)</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2E74B5" w:val="clear"/>
          </w:tcPr>
          <w:p>
            <w:pPr>
              <w:pStyle w:val="Normal"/>
              <w:spacing w:lineRule="auto" w:line="240" w:before="0" w:after="0"/>
              <w:jc w:val="both"/>
              <w:rPr/>
            </w:pPr>
            <w:r>
              <w:rPr>
                <w:b/>
                <w:color w:val="FFFFFF"/>
                <w:sz w:val="20"/>
              </w:rPr>
              <w:t>Atributo</w:t>
            </w:r>
          </w:p>
        </w:tc>
        <w:tc>
          <w:tcPr>
            <w:tcW w:w="2880" w:type="dxa"/>
            <w:tcBorders/>
            <w:shd w:color="auto" w:fill="2E74B5" w:val="clear"/>
          </w:tcPr>
          <w:p>
            <w:pPr>
              <w:pStyle w:val="Normal"/>
              <w:spacing w:lineRule="auto" w:line="240" w:before="0" w:after="0"/>
              <w:jc w:val="both"/>
              <w:rPr/>
            </w:pPr>
            <w:r>
              <w:rPr>
                <w:b/>
                <w:color w:val="FFFFFF"/>
                <w:sz w:val="20"/>
              </w:rPr>
              <w:t>Tipo</w:t>
            </w:r>
          </w:p>
        </w:tc>
        <w:tc>
          <w:tcPr>
            <w:tcW w:w="2880" w:type="dxa"/>
            <w:tcBorders/>
            <w:shd w:color="auto" w:fill="2E74B5" w:val="clear"/>
          </w:tcPr>
          <w:p>
            <w:pPr>
              <w:pStyle w:val="Normal"/>
              <w:spacing w:lineRule="auto" w:line="240" w:before="0" w:after="0"/>
              <w:jc w:val="both"/>
              <w:rPr/>
            </w:pPr>
            <w:r>
              <w:rPr>
                <w:b/>
                <w:color w:val="FFFFFF"/>
                <w:sz w:val="20"/>
              </w:rPr>
              <w:t>Regras</w:t>
            </w:r>
          </w:p>
        </w:tc>
      </w:tr>
      <w:tr>
        <w:trPr/>
        <w:tc>
          <w:tcPr>
            <w:tcW w:w="2880" w:type="dxa"/>
            <w:tcBorders/>
          </w:tcPr>
          <w:p>
            <w:pPr>
              <w:pStyle w:val="Normal"/>
              <w:spacing w:lineRule="auto" w:line="240" w:before="0" w:after="0"/>
              <w:jc w:val="both"/>
              <w:rPr/>
            </w:pPr>
            <w:r>
              <w:rPr>
                <w:sz w:val="20"/>
              </w:rPr>
              <w:t>id</w:t>
            </w:r>
          </w:p>
        </w:tc>
        <w:tc>
          <w:tcPr>
            <w:tcW w:w="2880" w:type="dxa"/>
            <w:tcBorders/>
          </w:tcPr>
          <w:p>
            <w:pPr>
              <w:pStyle w:val="Normal"/>
              <w:spacing w:lineRule="auto" w:line="240" w:before="0" w:after="0"/>
              <w:jc w:val="both"/>
              <w:rPr/>
            </w:pPr>
            <w:r>
              <w:rPr>
                <w:sz w:val="20"/>
              </w:rPr>
              <w:t>CastMemberID (UUID)</w:t>
            </w:r>
          </w:p>
        </w:tc>
        <w:tc>
          <w:tcPr>
            <w:tcW w:w="2880" w:type="dxa"/>
            <w:tcBorders/>
          </w:tcPr>
          <w:p>
            <w:pPr>
              <w:pStyle w:val="Normal"/>
              <w:spacing w:lineRule="auto" w:line="240" w:before="0" w:after="0"/>
              <w:jc w:val="both"/>
              <w:rPr/>
            </w:pPr>
            <w:r>
              <w:rPr>
                <w:sz w:val="20"/>
              </w:rPr>
              <w:t>Gerado automaticamente</w:t>
            </w:r>
          </w:p>
        </w:tc>
      </w:tr>
      <w:tr>
        <w:trPr/>
        <w:tc>
          <w:tcPr>
            <w:tcW w:w="2880" w:type="dxa"/>
            <w:tcBorders/>
          </w:tcPr>
          <w:p>
            <w:pPr>
              <w:pStyle w:val="Normal"/>
              <w:spacing w:lineRule="auto" w:line="240" w:before="0" w:after="0"/>
              <w:jc w:val="both"/>
              <w:rPr/>
            </w:pPr>
            <w:r>
              <w:rPr>
                <w:sz w:val="20"/>
              </w:rPr>
              <w:t>name</w:t>
            </w:r>
          </w:p>
        </w:tc>
        <w:tc>
          <w:tcPr>
            <w:tcW w:w="2880" w:type="dxa"/>
            <w:tcBorders/>
          </w:tcPr>
          <w:p>
            <w:pPr>
              <w:pStyle w:val="Normal"/>
              <w:spacing w:lineRule="auto" w:line="240" w:before="0" w:after="0"/>
              <w:jc w:val="both"/>
              <w:rPr/>
            </w:pPr>
            <w:r>
              <w:rPr>
                <w:sz w:val="20"/>
              </w:rPr>
              <w:t>String</w:t>
            </w:r>
          </w:p>
        </w:tc>
        <w:tc>
          <w:tcPr>
            <w:tcW w:w="2880" w:type="dxa"/>
            <w:tcBorders/>
          </w:tcPr>
          <w:p>
            <w:pPr>
              <w:pStyle w:val="Normal"/>
              <w:spacing w:lineRule="auto" w:line="240" w:before="0" w:after="0"/>
              <w:jc w:val="both"/>
              <w:rPr/>
            </w:pPr>
            <w:r>
              <w:rPr>
                <w:sz w:val="20"/>
              </w:rPr>
              <w:t>Obrigatório · 3–255 caracteres</w:t>
            </w:r>
          </w:p>
        </w:tc>
      </w:tr>
      <w:tr>
        <w:trPr/>
        <w:tc>
          <w:tcPr>
            <w:tcW w:w="2880" w:type="dxa"/>
            <w:tcBorders/>
          </w:tcPr>
          <w:p>
            <w:pPr>
              <w:pStyle w:val="Normal"/>
              <w:spacing w:lineRule="auto" w:line="240" w:before="0" w:after="0"/>
              <w:jc w:val="both"/>
              <w:rPr/>
            </w:pPr>
            <w:r>
              <w:rPr>
                <w:sz w:val="20"/>
              </w:rPr>
              <w:t>type</w:t>
            </w:r>
          </w:p>
        </w:tc>
        <w:tc>
          <w:tcPr>
            <w:tcW w:w="2880" w:type="dxa"/>
            <w:tcBorders/>
          </w:tcPr>
          <w:p>
            <w:pPr>
              <w:pStyle w:val="Normal"/>
              <w:spacing w:lineRule="auto" w:line="240" w:before="0" w:after="0"/>
              <w:jc w:val="both"/>
              <w:rPr/>
            </w:pPr>
            <w:r>
              <w:rPr>
                <w:sz w:val="20"/>
              </w:rPr>
              <w:t>CastMemberType</w:t>
            </w:r>
          </w:p>
        </w:tc>
        <w:tc>
          <w:tcPr>
            <w:tcW w:w="2880" w:type="dxa"/>
            <w:tcBorders/>
          </w:tcPr>
          <w:p>
            <w:pPr>
              <w:pStyle w:val="Normal"/>
              <w:spacing w:lineRule="auto" w:line="240" w:before="0" w:after="0"/>
              <w:jc w:val="both"/>
              <w:rPr/>
            </w:pPr>
            <w:r>
              <w:rPr>
                <w:sz w:val="20"/>
              </w:rPr>
              <w:t>Enum: ACTOR | DIRECTOR</w:t>
            </w:r>
          </w:p>
        </w:tc>
      </w:tr>
      <w:tr>
        <w:trPr/>
        <w:tc>
          <w:tcPr>
            <w:tcW w:w="2880" w:type="dxa"/>
            <w:tcBorders/>
          </w:tcPr>
          <w:p>
            <w:pPr>
              <w:pStyle w:val="Normal"/>
              <w:spacing w:lineRule="auto" w:line="240" w:before="0" w:after="0"/>
              <w:jc w:val="both"/>
              <w:rPr/>
            </w:pPr>
            <w:r>
              <w:rPr>
                <w:sz w:val="20"/>
              </w:rPr>
              <w:t>createdAt / updatedAt</w:t>
            </w:r>
          </w:p>
        </w:tc>
        <w:tc>
          <w:tcPr>
            <w:tcW w:w="2880" w:type="dxa"/>
            <w:tcBorders/>
          </w:tcPr>
          <w:p>
            <w:pPr>
              <w:pStyle w:val="Normal"/>
              <w:spacing w:lineRule="auto" w:line="240" w:before="0" w:after="0"/>
              <w:jc w:val="both"/>
              <w:rPr/>
            </w:pPr>
            <w:r>
              <w:rPr>
                <w:sz w:val="20"/>
              </w:rPr>
              <w:t>Instant</w:t>
            </w:r>
          </w:p>
        </w:tc>
        <w:tc>
          <w:tcPr>
            <w:tcW w:w="2880" w:type="dxa"/>
            <w:tcBorders/>
          </w:tcPr>
          <w:p>
            <w:pPr>
              <w:pStyle w:val="Normal"/>
              <w:spacing w:lineRule="auto" w:line="240" w:before="0" w:after="0"/>
              <w:jc w:val="both"/>
              <w:rPr/>
            </w:pPr>
            <w:r>
              <w:rPr>
                <w:sz w:val="20"/>
              </w:rPr>
              <w:t>Auditoria (sem soft delete)</w:t>
            </w:r>
          </w:p>
        </w:tc>
      </w:tr>
    </w:tbl>
    <w:p>
      <w:pPr>
        <w:pStyle w:val="Normal"/>
        <w:spacing w:lineRule="auto" w:line="240"/>
        <w:jc w:val="both"/>
        <w:rPr/>
      </w:pPr>
      <w:r>
        <w:rPr/>
      </w:r>
    </w:p>
    <w:p>
      <w:pPr>
        <w:pStyle w:val="Normal"/>
        <w:spacing w:lineRule="auto" w:line="240"/>
        <w:jc w:val="both"/>
        <w:rPr/>
      </w:pPr>
      <w:r>
        <w:rPr/>
        <w:t>Métodos: newMember(), update().</w:t>
      </w:r>
    </w:p>
    <w:p>
      <w:pPr>
        <w:pStyle w:val="Heading2"/>
        <w:spacing w:lineRule="auto" w:line="240"/>
        <w:jc w:val="both"/>
        <w:rPr/>
      </w:pPr>
      <w:r>
        <w:rPr>
          <w:color w:val="2E74B5"/>
        </w:rPr>
        <w:t>3.4 Video (Vídeo)</w:t>
      </w:r>
    </w:p>
    <w:p>
      <w:pPr>
        <w:pStyle w:val="Normal"/>
        <w:spacing w:lineRule="auto" w:line="240"/>
        <w:jc w:val="both"/>
        <w:rPr>
          <w:color w:val="2E74B5"/>
        </w:rPr>
      </w:pPr>
      <w:r>
        <w:rPr>
          <w:color w:val="2E74B5"/>
        </w:rPr>
      </w:r>
    </w:p>
    <w:p>
      <w:pPr>
        <w:pStyle w:val="Normal"/>
        <w:spacing w:lineRule="auto" w:line="240"/>
        <w:jc w:val="both"/>
        <w:rPr/>
      </w:pPr>
      <w:r>
        <w:rPr/>
        <w:t>Agregado mais complexo: mantém referências para outras entidades e gerencia o ciclo de vida das mídias.</w:t>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2E74B5" w:val="clear"/>
          </w:tcPr>
          <w:p>
            <w:pPr>
              <w:pStyle w:val="Normal"/>
              <w:spacing w:lineRule="auto" w:line="240" w:before="0" w:after="0"/>
              <w:jc w:val="both"/>
              <w:rPr/>
            </w:pPr>
            <w:r>
              <w:rPr>
                <w:b/>
                <w:color w:val="FFFFFF"/>
                <w:sz w:val="20"/>
              </w:rPr>
              <w:t>Atributo</w:t>
            </w:r>
          </w:p>
        </w:tc>
        <w:tc>
          <w:tcPr>
            <w:tcW w:w="2880" w:type="dxa"/>
            <w:tcBorders/>
            <w:shd w:color="auto" w:fill="2E74B5" w:val="clear"/>
          </w:tcPr>
          <w:p>
            <w:pPr>
              <w:pStyle w:val="Normal"/>
              <w:spacing w:lineRule="auto" w:line="240" w:before="0" w:after="0"/>
              <w:jc w:val="both"/>
              <w:rPr/>
            </w:pPr>
            <w:r>
              <w:rPr>
                <w:b/>
                <w:color w:val="FFFFFF"/>
                <w:sz w:val="20"/>
              </w:rPr>
              <w:t>Tipo</w:t>
            </w:r>
          </w:p>
        </w:tc>
        <w:tc>
          <w:tcPr>
            <w:tcW w:w="2880" w:type="dxa"/>
            <w:tcBorders/>
            <w:shd w:color="auto" w:fill="2E74B5" w:val="clear"/>
          </w:tcPr>
          <w:p>
            <w:pPr>
              <w:pStyle w:val="Normal"/>
              <w:spacing w:lineRule="auto" w:line="240" w:before="0" w:after="0"/>
              <w:jc w:val="both"/>
              <w:rPr/>
            </w:pPr>
            <w:r>
              <w:rPr>
                <w:b/>
                <w:color w:val="FFFFFF"/>
                <w:sz w:val="20"/>
              </w:rPr>
              <w:t>Regras</w:t>
            </w:r>
          </w:p>
        </w:tc>
      </w:tr>
      <w:tr>
        <w:trPr/>
        <w:tc>
          <w:tcPr>
            <w:tcW w:w="2880" w:type="dxa"/>
            <w:tcBorders/>
          </w:tcPr>
          <w:p>
            <w:pPr>
              <w:pStyle w:val="Normal"/>
              <w:spacing w:lineRule="auto" w:line="240" w:before="0" w:after="0"/>
              <w:jc w:val="both"/>
              <w:rPr/>
            </w:pPr>
            <w:r>
              <w:rPr>
                <w:sz w:val="20"/>
              </w:rPr>
              <w:t>id</w:t>
            </w:r>
          </w:p>
        </w:tc>
        <w:tc>
          <w:tcPr>
            <w:tcW w:w="2880" w:type="dxa"/>
            <w:tcBorders/>
          </w:tcPr>
          <w:p>
            <w:pPr>
              <w:pStyle w:val="Normal"/>
              <w:spacing w:lineRule="auto" w:line="240" w:before="0" w:after="0"/>
              <w:jc w:val="both"/>
              <w:rPr/>
            </w:pPr>
            <w:r>
              <w:rPr>
                <w:sz w:val="20"/>
              </w:rPr>
              <w:t>VideoID (UUID)</w:t>
            </w:r>
          </w:p>
        </w:tc>
        <w:tc>
          <w:tcPr>
            <w:tcW w:w="2880" w:type="dxa"/>
            <w:tcBorders/>
          </w:tcPr>
          <w:p>
            <w:pPr>
              <w:pStyle w:val="Normal"/>
              <w:spacing w:lineRule="auto" w:line="240" w:before="0" w:after="0"/>
              <w:jc w:val="both"/>
              <w:rPr/>
            </w:pPr>
            <w:r>
              <w:rPr>
                <w:sz w:val="20"/>
              </w:rPr>
              <w:t>Gerado automaticamente</w:t>
            </w:r>
          </w:p>
        </w:tc>
      </w:tr>
      <w:tr>
        <w:trPr/>
        <w:tc>
          <w:tcPr>
            <w:tcW w:w="2880" w:type="dxa"/>
            <w:tcBorders/>
          </w:tcPr>
          <w:p>
            <w:pPr>
              <w:pStyle w:val="Normal"/>
              <w:spacing w:lineRule="auto" w:line="240" w:before="0" w:after="0"/>
              <w:jc w:val="both"/>
              <w:rPr/>
            </w:pPr>
            <w:r>
              <w:rPr>
                <w:sz w:val="20"/>
              </w:rPr>
              <w:t>title</w:t>
            </w:r>
          </w:p>
        </w:tc>
        <w:tc>
          <w:tcPr>
            <w:tcW w:w="2880" w:type="dxa"/>
            <w:tcBorders/>
          </w:tcPr>
          <w:p>
            <w:pPr>
              <w:pStyle w:val="Normal"/>
              <w:spacing w:lineRule="auto" w:line="240" w:before="0" w:after="0"/>
              <w:jc w:val="both"/>
              <w:rPr/>
            </w:pPr>
            <w:r>
              <w:rPr>
                <w:sz w:val="20"/>
              </w:rPr>
              <w:t>String</w:t>
            </w:r>
          </w:p>
        </w:tc>
        <w:tc>
          <w:tcPr>
            <w:tcW w:w="2880" w:type="dxa"/>
            <w:tcBorders/>
          </w:tcPr>
          <w:p>
            <w:pPr>
              <w:pStyle w:val="Normal"/>
              <w:spacing w:lineRule="auto" w:line="240" w:before="0" w:after="0"/>
              <w:jc w:val="both"/>
              <w:rPr/>
            </w:pPr>
            <w:r>
              <w:rPr>
                <w:sz w:val="20"/>
              </w:rPr>
              <w:t>Obrigatório · 1–255 caracteres</w:t>
            </w:r>
          </w:p>
        </w:tc>
      </w:tr>
      <w:tr>
        <w:trPr/>
        <w:tc>
          <w:tcPr>
            <w:tcW w:w="2880" w:type="dxa"/>
            <w:tcBorders/>
          </w:tcPr>
          <w:p>
            <w:pPr>
              <w:pStyle w:val="Normal"/>
              <w:spacing w:lineRule="auto" w:line="240" w:before="0" w:after="0"/>
              <w:jc w:val="both"/>
              <w:rPr/>
            </w:pPr>
            <w:r>
              <w:rPr>
                <w:sz w:val="20"/>
              </w:rPr>
              <w:t>description</w:t>
            </w:r>
          </w:p>
        </w:tc>
        <w:tc>
          <w:tcPr>
            <w:tcW w:w="2880" w:type="dxa"/>
            <w:tcBorders/>
          </w:tcPr>
          <w:p>
            <w:pPr>
              <w:pStyle w:val="Normal"/>
              <w:spacing w:lineRule="auto" w:line="240" w:before="0" w:after="0"/>
              <w:jc w:val="both"/>
              <w:rPr/>
            </w:pPr>
            <w:r>
              <w:rPr>
                <w:sz w:val="20"/>
              </w:rPr>
              <w:t>String</w:t>
            </w:r>
          </w:p>
        </w:tc>
        <w:tc>
          <w:tcPr>
            <w:tcW w:w="2880" w:type="dxa"/>
            <w:tcBorders/>
          </w:tcPr>
          <w:p>
            <w:pPr>
              <w:pStyle w:val="Normal"/>
              <w:spacing w:lineRule="auto" w:line="240" w:before="0" w:after="0"/>
              <w:jc w:val="both"/>
              <w:rPr/>
            </w:pPr>
            <w:r>
              <w:rPr>
                <w:sz w:val="20"/>
              </w:rPr>
              <w:t>Obrigatório · 1–1 000 caracteres</w:t>
            </w:r>
          </w:p>
        </w:tc>
      </w:tr>
      <w:tr>
        <w:trPr/>
        <w:tc>
          <w:tcPr>
            <w:tcW w:w="2880" w:type="dxa"/>
            <w:tcBorders/>
          </w:tcPr>
          <w:p>
            <w:pPr>
              <w:pStyle w:val="Normal"/>
              <w:spacing w:lineRule="auto" w:line="240" w:before="0" w:after="0"/>
              <w:jc w:val="both"/>
              <w:rPr/>
            </w:pPr>
            <w:r>
              <w:rPr>
                <w:sz w:val="20"/>
              </w:rPr>
              <w:t>launchedAt</w:t>
            </w:r>
          </w:p>
        </w:tc>
        <w:tc>
          <w:tcPr>
            <w:tcW w:w="2880" w:type="dxa"/>
            <w:tcBorders/>
          </w:tcPr>
          <w:p>
            <w:pPr>
              <w:pStyle w:val="Normal"/>
              <w:spacing w:lineRule="auto" w:line="240" w:before="0" w:after="0"/>
              <w:jc w:val="both"/>
              <w:rPr/>
            </w:pPr>
            <w:r>
              <w:rPr>
                <w:sz w:val="20"/>
              </w:rPr>
              <w:t>Year</w:t>
            </w:r>
          </w:p>
        </w:tc>
        <w:tc>
          <w:tcPr>
            <w:tcW w:w="2880" w:type="dxa"/>
            <w:tcBorders/>
          </w:tcPr>
          <w:p>
            <w:pPr>
              <w:pStyle w:val="Normal"/>
              <w:spacing w:lineRule="auto" w:line="240" w:before="0" w:after="0"/>
              <w:jc w:val="both"/>
              <w:rPr/>
            </w:pPr>
            <w:r>
              <w:rPr>
                <w:sz w:val="20"/>
              </w:rPr>
              <w:t>Ano de lançamento · obrigatório</w:t>
            </w:r>
          </w:p>
        </w:tc>
      </w:tr>
      <w:tr>
        <w:trPr/>
        <w:tc>
          <w:tcPr>
            <w:tcW w:w="2880" w:type="dxa"/>
            <w:tcBorders/>
          </w:tcPr>
          <w:p>
            <w:pPr>
              <w:pStyle w:val="Normal"/>
              <w:spacing w:lineRule="auto" w:line="240" w:before="0" w:after="0"/>
              <w:jc w:val="both"/>
              <w:rPr/>
            </w:pPr>
            <w:r>
              <w:rPr>
                <w:sz w:val="20"/>
              </w:rPr>
              <w:t>duration</w:t>
            </w:r>
          </w:p>
        </w:tc>
        <w:tc>
          <w:tcPr>
            <w:tcW w:w="2880" w:type="dxa"/>
            <w:tcBorders/>
          </w:tcPr>
          <w:p>
            <w:pPr>
              <w:pStyle w:val="Normal"/>
              <w:spacing w:lineRule="auto" w:line="240" w:before="0" w:after="0"/>
              <w:jc w:val="both"/>
              <w:rPr/>
            </w:pPr>
            <w:r>
              <w:rPr>
                <w:sz w:val="20"/>
              </w:rPr>
              <w:t>double</w:t>
            </w:r>
          </w:p>
        </w:tc>
        <w:tc>
          <w:tcPr>
            <w:tcW w:w="2880" w:type="dxa"/>
            <w:tcBorders/>
          </w:tcPr>
          <w:p>
            <w:pPr>
              <w:pStyle w:val="Normal"/>
              <w:spacing w:lineRule="auto" w:line="240" w:before="0" w:after="0"/>
              <w:jc w:val="both"/>
              <w:rPr/>
            </w:pPr>
            <w:r>
              <w:rPr>
                <w:sz w:val="20"/>
              </w:rPr>
              <w:t>Duração em minutos · obrigatório</w:t>
            </w:r>
          </w:p>
        </w:tc>
      </w:tr>
      <w:tr>
        <w:trPr/>
        <w:tc>
          <w:tcPr>
            <w:tcW w:w="2880" w:type="dxa"/>
            <w:tcBorders/>
          </w:tcPr>
          <w:p>
            <w:pPr>
              <w:pStyle w:val="Normal"/>
              <w:spacing w:lineRule="auto" w:line="240" w:before="0" w:after="0"/>
              <w:jc w:val="both"/>
              <w:rPr/>
            </w:pPr>
            <w:r>
              <w:rPr>
                <w:sz w:val="20"/>
              </w:rPr>
              <w:t>rating</w:t>
            </w:r>
          </w:p>
        </w:tc>
        <w:tc>
          <w:tcPr>
            <w:tcW w:w="2880" w:type="dxa"/>
            <w:tcBorders/>
          </w:tcPr>
          <w:p>
            <w:pPr>
              <w:pStyle w:val="Normal"/>
              <w:spacing w:lineRule="auto" w:line="240" w:before="0" w:after="0"/>
              <w:jc w:val="both"/>
              <w:rPr/>
            </w:pPr>
            <w:r>
              <w:rPr>
                <w:sz w:val="20"/>
              </w:rPr>
              <w:t>Rating (enum)</w:t>
            </w:r>
          </w:p>
        </w:tc>
        <w:tc>
          <w:tcPr>
            <w:tcW w:w="2880" w:type="dxa"/>
            <w:tcBorders/>
          </w:tcPr>
          <w:p>
            <w:pPr>
              <w:pStyle w:val="Normal"/>
              <w:spacing w:lineRule="auto" w:line="240" w:before="0" w:after="0"/>
              <w:jc w:val="both"/>
              <w:rPr/>
            </w:pPr>
            <w:r>
              <w:rPr>
                <w:sz w:val="20"/>
              </w:rPr>
              <w:t>ER | L | AGE_10 | AGE_12 | AGE_14 | AGE_16 | AGE_18</w:t>
            </w:r>
          </w:p>
        </w:tc>
      </w:tr>
      <w:tr>
        <w:trPr/>
        <w:tc>
          <w:tcPr>
            <w:tcW w:w="2880" w:type="dxa"/>
            <w:tcBorders/>
          </w:tcPr>
          <w:p>
            <w:pPr>
              <w:pStyle w:val="Normal"/>
              <w:spacing w:lineRule="auto" w:line="240" w:before="0" w:after="0"/>
              <w:jc w:val="both"/>
              <w:rPr/>
            </w:pPr>
            <w:r>
              <w:rPr>
                <w:sz w:val="20"/>
              </w:rPr>
              <w:t>opened</w:t>
            </w:r>
          </w:p>
        </w:tc>
        <w:tc>
          <w:tcPr>
            <w:tcW w:w="2880" w:type="dxa"/>
            <w:tcBorders/>
          </w:tcPr>
          <w:p>
            <w:pPr>
              <w:pStyle w:val="Normal"/>
              <w:spacing w:lineRule="auto" w:line="240" w:before="0" w:after="0"/>
              <w:jc w:val="both"/>
              <w:rPr/>
            </w:pPr>
            <w:r>
              <w:rPr>
                <w:sz w:val="20"/>
              </w:rPr>
              <w:t>boolean</w:t>
            </w:r>
          </w:p>
        </w:tc>
        <w:tc>
          <w:tcPr>
            <w:tcW w:w="2880" w:type="dxa"/>
            <w:tcBorders/>
          </w:tcPr>
          <w:p>
            <w:pPr>
              <w:pStyle w:val="Normal"/>
              <w:spacing w:lineRule="auto" w:line="240" w:before="0" w:after="0"/>
              <w:jc w:val="both"/>
              <w:rPr/>
            </w:pPr>
            <w:r>
              <w:rPr>
                <w:sz w:val="20"/>
              </w:rPr>
              <w:t>Indica se o vídeo tem acesso aberto</w:t>
            </w:r>
          </w:p>
        </w:tc>
      </w:tr>
      <w:tr>
        <w:trPr/>
        <w:tc>
          <w:tcPr>
            <w:tcW w:w="2880" w:type="dxa"/>
            <w:tcBorders/>
          </w:tcPr>
          <w:p>
            <w:pPr>
              <w:pStyle w:val="Normal"/>
              <w:spacing w:lineRule="auto" w:line="240" w:before="0" w:after="0"/>
              <w:jc w:val="both"/>
              <w:rPr/>
            </w:pPr>
            <w:r>
              <w:rPr>
                <w:sz w:val="20"/>
              </w:rPr>
              <w:t>published</w:t>
            </w:r>
          </w:p>
        </w:tc>
        <w:tc>
          <w:tcPr>
            <w:tcW w:w="2880" w:type="dxa"/>
            <w:tcBorders/>
          </w:tcPr>
          <w:p>
            <w:pPr>
              <w:pStyle w:val="Normal"/>
              <w:spacing w:lineRule="auto" w:line="240" w:before="0" w:after="0"/>
              <w:jc w:val="both"/>
              <w:rPr/>
            </w:pPr>
            <w:r>
              <w:rPr>
                <w:sz w:val="20"/>
              </w:rPr>
              <w:t>boolean</w:t>
            </w:r>
          </w:p>
        </w:tc>
        <w:tc>
          <w:tcPr>
            <w:tcW w:w="2880" w:type="dxa"/>
            <w:tcBorders/>
          </w:tcPr>
          <w:p>
            <w:pPr>
              <w:pStyle w:val="Normal"/>
              <w:spacing w:lineRule="auto" w:line="240" w:before="0" w:after="0"/>
              <w:jc w:val="both"/>
              <w:rPr/>
            </w:pPr>
            <w:r>
              <w:rPr>
                <w:sz w:val="20"/>
              </w:rPr>
              <w:t>Indica se o vídeo está publicado</w:t>
            </w:r>
          </w:p>
        </w:tc>
      </w:tr>
      <w:tr>
        <w:trPr/>
        <w:tc>
          <w:tcPr>
            <w:tcW w:w="2880" w:type="dxa"/>
            <w:tcBorders/>
          </w:tcPr>
          <w:p>
            <w:pPr>
              <w:pStyle w:val="Normal"/>
              <w:spacing w:lineRule="auto" w:line="240" w:before="0" w:after="0"/>
              <w:jc w:val="both"/>
              <w:rPr/>
            </w:pPr>
            <w:r>
              <w:rPr>
                <w:sz w:val="20"/>
              </w:rPr>
              <w:t>video</w:t>
            </w:r>
          </w:p>
        </w:tc>
        <w:tc>
          <w:tcPr>
            <w:tcW w:w="2880" w:type="dxa"/>
            <w:tcBorders/>
          </w:tcPr>
          <w:p>
            <w:pPr>
              <w:pStyle w:val="Normal"/>
              <w:spacing w:lineRule="auto" w:line="240" w:before="0" w:after="0"/>
              <w:jc w:val="both"/>
              <w:rPr/>
            </w:pPr>
            <w:r>
              <w:rPr>
                <w:sz w:val="20"/>
              </w:rPr>
              <w:t>AudioVideoMedia</w:t>
            </w:r>
          </w:p>
        </w:tc>
        <w:tc>
          <w:tcPr>
            <w:tcW w:w="2880" w:type="dxa"/>
            <w:tcBorders/>
          </w:tcPr>
          <w:p>
            <w:pPr>
              <w:pStyle w:val="Normal"/>
              <w:spacing w:lineRule="auto" w:line="240" w:before="0" w:after="0"/>
              <w:jc w:val="both"/>
              <w:rPr/>
            </w:pPr>
            <w:r>
              <w:rPr>
                <w:sz w:val="20"/>
              </w:rPr>
              <w:t>Arquivo de vídeo principal (GCS)</w:t>
            </w:r>
          </w:p>
        </w:tc>
      </w:tr>
      <w:tr>
        <w:trPr/>
        <w:tc>
          <w:tcPr>
            <w:tcW w:w="2880" w:type="dxa"/>
            <w:tcBorders/>
          </w:tcPr>
          <w:p>
            <w:pPr>
              <w:pStyle w:val="Normal"/>
              <w:spacing w:lineRule="auto" w:line="240" w:before="0" w:after="0"/>
              <w:jc w:val="both"/>
              <w:rPr/>
            </w:pPr>
            <w:r>
              <w:rPr>
                <w:sz w:val="20"/>
              </w:rPr>
              <w:t>trailer</w:t>
            </w:r>
          </w:p>
        </w:tc>
        <w:tc>
          <w:tcPr>
            <w:tcW w:w="2880" w:type="dxa"/>
            <w:tcBorders/>
          </w:tcPr>
          <w:p>
            <w:pPr>
              <w:pStyle w:val="Normal"/>
              <w:spacing w:lineRule="auto" w:line="240" w:before="0" w:after="0"/>
              <w:jc w:val="both"/>
              <w:rPr/>
            </w:pPr>
            <w:r>
              <w:rPr>
                <w:sz w:val="20"/>
              </w:rPr>
              <w:t>AudioVideoMedia</w:t>
            </w:r>
          </w:p>
        </w:tc>
        <w:tc>
          <w:tcPr>
            <w:tcW w:w="2880" w:type="dxa"/>
            <w:tcBorders/>
          </w:tcPr>
          <w:p>
            <w:pPr>
              <w:pStyle w:val="Normal"/>
              <w:spacing w:lineRule="auto" w:line="240" w:before="0" w:after="0"/>
              <w:jc w:val="both"/>
              <w:rPr/>
            </w:pPr>
            <w:r>
              <w:rPr>
                <w:sz w:val="20"/>
              </w:rPr>
              <w:t>Arquivo de trailer (GCS)</w:t>
            </w:r>
          </w:p>
        </w:tc>
      </w:tr>
      <w:tr>
        <w:trPr/>
        <w:tc>
          <w:tcPr>
            <w:tcW w:w="2880" w:type="dxa"/>
            <w:tcBorders/>
          </w:tcPr>
          <w:p>
            <w:pPr>
              <w:pStyle w:val="Normal"/>
              <w:spacing w:lineRule="auto" w:line="240" w:before="0" w:after="0"/>
              <w:jc w:val="both"/>
              <w:rPr/>
            </w:pPr>
            <w:r>
              <w:rPr>
                <w:sz w:val="20"/>
              </w:rPr>
              <w:t>banner</w:t>
            </w:r>
          </w:p>
        </w:tc>
        <w:tc>
          <w:tcPr>
            <w:tcW w:w="2880" w:type="dxa"/>
            <w:tcBorders/>
          </w:tcPr>
          <w:p>
            <w:pPr>
              <w:pStyle w:val="Normal"/>
              <w:spacing w:lineRule="auto" w:line="240" w:before="0" w:after="0"/>
              <w:jc w:val="both"/>
              <w:rPr/>
            </w:pPr>
            <w:r>
              <w:rPr>
                <w:sz w:val="20"/>
              </w:rPr>
              <w:t>ImageMedia</w:t>
            </w:r>
          </w:p>
        </w:tc>
        <w:tc>
          <w:tcPr>
            <w:tcW w:w="2880" w:type="dxa"/>
            <w:tcBorders/>
          </w:tcPr>
          <w:p>
            <w:pPr>
              <w:pStyle w:val="Normal"/>
              <w:spacing w:lineRule="auto" w:line="240" w:before="0" w:after="0"/>
              <w:jc w:val="both"/>
              <w:rPr/>
            </w:pPr>
            <w:r>
              <w:rPr>
                <w:sz w:val="20"/>
              </w:rPr>
              <w:t>Imagem 1920×1080 (GCS)</w:t>
            </w:r>
          </w:p>
        </w:tc>
      </w:tr>
      <w:tr>
        <w:trPr/>
        <w:tc>
          <w:tcPr>
            <w:tcW w:w="2880" w:type="dxa"/>
            <w:tcBorders/>
          </w:tcPr>
          <w:p>
            <w:pPr>
              <w:pStyle w:val="Normal"/>
              <w:spacing w:lineRule="auto" w:line="240" w:before="0" w:after="0"/>
              <w:jc w:val="both"/>
              <w:rPr/>
            </w:pPr>
            <w:r>
              <w:rPr>
                <w:sz w:val="20"/>
              </w:rPr>
              <w:t>thumbnail</w:t>
            </w:r>
          </w:p>
        </w:tc>
        <w:tc>
          <w:tcPr>
            <w:tcW w:w="2880" w:type="dxa"/>
            <w:tcBorders/>
          </w:tcPr>
          <w:p>
            <w:pPr>
              <w:pStyle w:val="Normal"/>
              <w:spacing w:lineRule="auto" w:line="240" w:before="0" w:after="0"/>
              <w:jc w:val="both"/>
              <w:rPr/>
            </w:pPr>
            <w:r>
              <w:rPr>
                <w:sz w:val="20"/>
              </w:rPr>
              <w:t>ImageMedia</w:t>
            </w:r>
          </w:p>
        </w:tc>
        <w:tc>
          <w:tcPr>
            <w:tcW w:w="2880" w:type="dxa"/>
            <w:tcBorders/>
          </w:tcPr>
          <w:p>
            <w:pPr>
              <w:pStyle w:val="Normal"/>
              <w:spacing w:lineRule="auto" w:line="240" w:before="0" w:after="0"/>
              <w:jc w:val="both"/>
              <w:rPr/>
            </w:pPr>
            <w:r>
              <w:rPr>
                <w:sz w:val="20"/>
              </w:rPr>
              <w:t>Thumbnail 130×90 (GCS)</w:t>
            </w:r>
          </w:p>
        </w:tc>
      </w:tr>
      <w:tr>
        <w:trPr/>
        <w:tc>
          <w:tcPr>
            <w:tcW w:w="2880" w:type="dxa"/>
            <w:tcBorders/>
          </w:tcPr>
          <w:p>
            <w:pPr>
              <w:pStyle w:val="Normal"/>
              <w:spacing w:lineRule="auto" w:line="240" w:before="0" w:after="0"/>
              <w:jc w:val="both"/>
              <w:rPr/>
            </w:pPr>
            <w:r>
              <w:rPr>
                <w:sz w:val="20"/>
              </w:rPr>
              <w:t>thumbnailHalf</w:t>
            </w:r>
          </w:p>
        </w:tc>
        <w:tc>
          <w:tcPr>
            <w:tcW w:w="2880" w:type="dxa"/>
            <w:tcBorders/>
          </w:tcPr>
          <w:p>
            <w:pPr>
              <w:pStyle w:val="Normal"/>
              <w:spacing w:lineRule="auto" w:line="240" w:before="0" w:after="0"/>
              <w:jc w:val="both"/>
              <w:rPr/>
            </w:pPr>
            <w:r>
              <w:rPr>
                <w:sz w:val="20"/>
              </w:rPr>
              <w:t>ImageMedia</w:t>
            </w:r>
          </w:p>
        </w:tc>
        <w:tc>
          <w:tcPr>
            <w:tcW w:w="2880" w:type="dxa"/>
            <w:tcBorders/>
          </w:tcPr>
          <w:p>
            <w:pPr>
              <w:pStyle w:val="Normal"/>
              <w:spacing w:lineRule="auto" w:line="240" w:before="0" w:after="0"/>
              <w:jc w:val="both"/>
              <w:rPr/>
            </w:pPr>
            <w:r>
              <w:rPr>
                <w:sz w:val="20"/>
              </w:rPr>
              <w:t>Thumbnail metade (GCS)</w:t>
            </w:r>
          </w:p>
        </w:tc>
      </w:tr>
      <w:tr>
        <w:trPr/>
        <w:tc>
          <w:tcPr>
            <w:tcW w:w="2880" w:type="dxa"/>
            <w:tcBorders/>
          </w:tcPr>
          <w:p>
            <w:pPr>
              <w:pStyle w:val="Normal"/>
              <w:spacing w:lineRule="auto" w:line="240" w:before="0" w:after="0"/>
              <w:jc w:val="both"/>
              <w:rPr/>
            </w:pPr>
            <w:r>
              <w:rPr>
                <w:sz w:val="20"/>
              </w:rPr>
              <w:t>categories</w:t>
            </w:r>
          </w:p>
        </w:tc>
        <w:tc>
          <w:tcPr>
            <w:tcW w:w="2880" w:type="dxa"/>
            <w:tcBorders/>
          </w:tcPr>
          <w:p>
            <w:pPr>
              <w:pStyle w:val="Normal"/>
              <w:spacing w:lineRule="auto" w:line="240" w:before="0" w:after="0"/>
              <w:jc w:val="both"/>
              <w:rPr/>
            </w:pPr>
            <w:r>
              <w:rPr>
                <w:sz w:val="20"/>
              </w:rPr>
              <w:t>Set&lt;CategoryID&gt;</w:t>
            </w:r>
          </w:p>
        </w:tc>
        <w:tc>
          <w:tcPr>
            <w:tcW w:w="2880" w:type="dxa"/>
            <w:tcBorders/>
          </w:tcPr>
          <w:p>
            <w:pPr>
              <w:pStyle w:val="Normal"/>
              <w:spacing w:lineRule="auto" w:line="240" w:before="0" w:after="0"/>
              <w:jc w:val="both"/>
              <w:rPr/>
            </w:pPr>
            <w:r>
              <w:rPr>
                <w:sz w:val="20"/>
              </w:rPr>
              <w:t>Relacionamento N:N</w:t>
            </w:r>
          </w:p>
        </w:tc>
      </w:tr>
      <w:tr>
        <w:trPr/>
        <w:tc>
          <w:tcPr>
            <w:tcW w:w="2880" w:type="dxa"/>
            <w:tcBorders/>
          </w:tcPr>
          <w:p>
            <w:pPr>
              <w:pStyle w:val="Normal"/>
              <w:spacing w:lineRule="auto" w:line="240" w:before="0" w:after="0"/>
              <w:jc w:val="both"/>
              <w:rPr/>
            </w:pPr>
            <w:r>
              <w:rPr>
                <w:sz w:val="20"/>
              </w:rPr>
              <w:t>genres</w:t>
            </w:r>
          </w:p>
        </w:tc>
        <w:tc>
          <w:tcPr>
            <w:tcW w:w="2880" w:type="dxa"/>
            <w:tcBorders/>
          </w:tcPr>
          <w:p>
            <w:pPr>
              <w:pStyle w:val="Normal"/>
              <w:spacing w:lineRule="auto" w:line="240" w:before="0" w:after="0"/>
              <w:jc w:val="both"/>
              <w:rPr/>
            </w:pPr>
            <w:r>
              <w:rPr>
                <w:sz w:val="20"/>
              </w:rPr>
              <w:t>Set&lt;GenreID&gt;</w:t>
            </w:r>
          </w:p>
        </w:tc>
        <w:tc>
          <w:tcPr>
            <w:tcW w:w="2880" w:type="dxa"/>
            <w:tcBorders/>
          </w:tcPr>
          <w:p>
            <w:pPr>
              <w:pStyle w:val="Normal"/>
              <w:spacing w:lineRule="auto" w:line="240" w:before="0" w:after="0"/>
              <w:jc w:val="both"/>
              <w:rPr/>
            </w:pPr>
            <w:r>
              <w:rPr>
                <w:sz w:val="20"/>
              </w:rPr>
              <w:t>Relacionamento N:N</w:t>
            </w:r>
          </w:p>
        </w:tc>
      </w:tr>
      <w:tr>
        <w:trPr/>
        <w:tc>
          <w:tcPr>
            <w:tcW w:w="2880" w:type="dxa"/>
            <w:tcBorders/>
          </w:tcPr>
          <w:p>
            <w:pPr>
              <w:pStyle w:val="Normal"/>
              <w:spacing w:lineRule="auto" w:line="240" w:before="0" w:after="0"/>
              <w:jc w:val="both"/>
              <w:rPr/>
            </w:pPr>
            <w:r>
              <w:rPr>
                <w:sz w:val="20"/>
              </w:rPr>
              <w:t>castMembers</w:t>
            </w:r>
          </w:p>
        </w:tc>
        <w:tc>
          <w:tcPr>
            <w:tcW w:w="2880" w:type="dxa"/>
            <w:tcBorders/>
          </w:tcPr>
          <w:p>
            <w:pPr>
              <w:pStyle w:val="Normal"/>
              <w:spacing w:lineRule="auto" w:line="240" w:before="0" w:after="0"/>
              <w:jc w:val="both"/>
              <w:rPr/>
            </w:pPr>
            <w:r>
              <w:rPr>
                <w:sz w:val="20"/>
              </w:rPr>
              <w:t>Set&lt;CastMemberID&gt;</w:t>
            </w:r>
          </w:p>
        </w:tc>
        <w:tc>
          <w:tcPr>
            <w:tcW w:w="2880" w:type="dxa"/>
            <w:tcBorders/>
          </w:tcPr>
          <w:p>
            <w:pPr>
              <w:pStyle w:val="Normal"/>
              <w:spacing w:lineRule="auto" w:line="240" w:before="0" w:after="0"/>
              <w:jc w:val="both"/>
              <w:rPr/>
            </w:pPr>
            <w:r>
              <w:rPr>
                <w:sz w:val="20"/>
              </w:rPr>
              <w:t>Relacionamento N:N</w:t>
            </w:r>
          </w:p>
        </w:tc>
      </w:tr>
    </w:tbl>
    <w:p>
      <w:pPr>
        <w:pStyle w:val="Normal"/>
        <w:spacing w:lineRule="auto" w:line="240"/>
        <w:jc w:val="both"/>
        <w:rPr/>
      </w:pPr>
      <w:r>
        <w:rPr/>
      </w:r>
    </w:p>
    <w:p>
      <w:pPr>
        <w:pStyle w:val="Heading3"/>
        <w:spacing w:lineRule="auto" w:line="240"/>
        <w:jc w:val="both"/>
        <w:rPr/>
      </w:pPr>
      <w:r>
        <w:rPr>
          <w:color w:val="4472C4"/>
        </w:rPr>
        <w:t>3.4.1 AudioVideoMedia</w:t>
      </w:r>
    </w:p>
    <w:p>
      <w:pPr>
        <w:pStyle w:val="Normal"/>
        <w:spacing w:lineRule="auto" w:line="240"/>
        <w:jc w:val="both"/>
        <w:rPr>
          <w:color w:val="4472C4"/>
        </w:rPr>
      </w:pPr>
      <w:r>
        <w:rPr>
          <w:color w:val="4472C4"/>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2E74B5" w:val="clear"/>
          </w:tcPr>
          <w:p>
            <w:pPr>
              <w:pStyle w:val="Normal"/>
              <w:spacing w:lineRule="auto" w:line="240" w:before="0" w:after="0"/>
              <w:jc w:val="both"/>
              <w:rPr/>
            </w:pPr>
            <w:r>
              <w:rPr>
                <w:b/>
                <w:color w:val="FFFFFF"/>
                <w:sz w:val="20"/>
              </w:rPr>
              <w:t>Atributo</w:t>
            </w:r>
          </w:p>
        </w:tc>
        <w:tc>
          <w:tcPr>
            <w:tcW w:w="4319" w:type="dxa"/>
            <w:tcBorders/>
            <w:shd w:color="auto" w:fill="2E74B5" w:val="clear"/>
          </w:tcPr>
          <w:p>
            <w:pPr>
              <w:pStyle w:val="Normal"/>
              <w:spacing w:lineRule="auto" w:line="240" w:before="0" w:after="0"/>
              <w:jc w:val="both"/>
              <w:rPr/>
            </w:pPr>
            <w:r>
              <w:rPr>
                <w:b/>
                <w:color w:val="FFFFFF"/>
                <w:sz w:val="20"/>
              </w:rPr>
              <w:t>Descrição</w:t>
            </w:r>
          </w:p>
        </w:tc>
      </w:tr>
      <w:tr>
        <w:trPr/>
        <w:tc>
          <w:tcPr>
            <w:tcW w:w="4320" w:type="dxa"/>
            <w:tcBorders/>
          </w:tcPr>
          <w:p>
            <w:pPr>
              <w:pStyle w:val="Normal"/>
              <w:spacing w:lineRule="auto" w:line="240" w:before="0" w:after="0"/>
              <w:jc w:val="both"/>
              <w:rPr/>
            </w:pPr>
            <w:r>
              <w:rPr>
                <w:sz w:val="20"/>
              </w:rPr>
              <w:t>id</w:t>
            </w:r>
          </w:p>
        </w:tc>
        <w:tc>
          <w:tcPr>
            <w:tcW w:w="4319" w:type="dxa"/>
            <w:tcBorders/>
          </w:tcPr>
          <w:p>
            <w:pPr>
              <w:pStyle w:val="Normal"/>
              <w:spacing w:lineRule="auto" w:line="240" w:before="0" w:after="0"/>
              <w:jc w:val="both"/>
              <w:rPr/>
            </w:pPr>
            <w:r>
              <w:rPr>
                <w:sz w:val="20"/>
              </w:rPr>
              <w:t>UUID da mídia</w:t>
            </w:r>
          </w:p>
        </w:tc>
      </w:tr>
      <w:tr>
        <w:trPr/>
        <w:tc>
          <w:tcPr>
            <w:tcW w:w="4320" w:type="dxa"/>
            <w:tcBorders/>
          </w:tcPr>
          <w:p>
            <w:pPr>
              <w:pStyle w:val="Normal"/>
              <w:spacing w:lineRule="auto" w:line="240" w:before="0" w:after="0"/>
              <w:jc w:val="both"/>
              <w:rPr/>
            </w:pPr>
            <w:r>
              <w:rPr>
                <w:sz w:val="20"/>
              </w:rPr>
              <w:t>name</w:t>
            </w:r>
          </w:p>
        </w:tc>
        <w:tc>
          <w:tcPr>
            <w:tcW w:w="4319" w:type="dxa"/>
            <w:tcBorders/>
          </w:tcPr>
          <w:p>
            <w:pPr>
              <w:pStyle w:val="Normal"/>
              <w:spacing w:lineRule="auto" w:line="240" w:before="0" w:after="0"/>
              <w:jc w:val="both"/>
              <w:rPr/>
            </w:pPr>
            <w:r>
              <w:rPr>
                <w:sz w:val="20"/>
              </w:rPr>
              <w:t>Nome original do arquivo</w:t>
            </w:r>
          </w:p>
        </w:tc>
      </w:tr>
      <w:tr>
        <w:trPr/>
        <w:tc>
          <w:tcPr>
            <w:tcW w:w="4320" w:type="dxa"/>
            <w:tcBorders/>
          </w:tcPr>
          <w:p>
            <w:pPr>
              <w:pStyle w:val="Normal"/>
              <w:spacing w:lineRule="auto" w:line="240" w:before="0" w:after="0"/>
              <w:jc w:val="both"/>
              <w:rPr/>
            </w:pPr>
            <w:r>
              <w:rPr>
                <w:sz w:val="20"/>
              </w:rPr>
              <w:t>checksum</w:t>
            </w:r>
          </w:p>
        </w:tc>
        <w:tc>
          <w:tcPr>
            <w:tcW w:w="4319" w:type="dxa"/>
            <w:tcBorders/>
          </w:tcPr>
          <w:p>
            <w:pPr>
              <w:pStyle w:val="Normal"/>
              <w:spacing w:lineRule="auto" w:line="240" w:before="0" w:after="0"/>
              <w:jc w:val="both"/>
              <w:rPr/>
            </w:pPr>
            <w:r>
              <w:rPr>
                <w:sz w:val="20"/>
              </w:rPr>
              <w:t>SHA-256 do arquivo</w:t>
            </w:r>
          </w:p>
        </w:tc>
      </w:tr>
      <w:tr>
        <w:trPr/>
        <w:tc>
          <w:tcPr>
            <w:tcW w:w="4320" w:type="dxa"/>
            <w:tcBorders/>
          </w:tcPr>
          <w:p>
            <w:pPr>
              <w:pStyle w:val="Normal"/>
              <w:spacing w:lineRule="auto" w:line="240" w:before="0" w:after="0"/>
              <w:jc w:val="both"/>
              <w:rPr/>
            </w:pPr>
            <w:r>
              <w:rPr>
                <w:sz w:val="20"/>
              </w:rPr>
              <w:t>rawLocation</w:t>
            </w:r>
          </w:p>
        </w:tc>
        <w:tc>
          <w:tcPr>
            <w:tcW w:w="4319" w:type="dxa"/>
            <w:tcBorders/>
          </w:tcPr>
          <w:p>
            <w:pPr>
              <w:pStyle w:val="Normal"/>
              <w:spacing w:lineRule="auto" w:line="240" w:before="0" w:after="0"/>
              <w:jc w:val="both"/>
              <w:rPr/>
            </w:pPr>
            <w:r>
              <w:rPr>
                <w:sz w:val="20"/>
              </w:rPr>
              <w:t>Caminho no GCS antes do encoding</w:t>
            </w:r>
          </w:p>
        </w:tc>
      </w:tr>
      <w:tr>
        <w:trPr/>
        <w:tc>
          <w:tcPr>
            <w:tcW w:w="4320" w:type="dxa"/>
            <w:tcBorders/>
          </w:tcPr>
          <w:p>
            <w:pPr>
              <w:pStyle w:val="Normal"/>
              <w:spacing w:lineRule="auto" w:line="240" w:before="0" w:after="0"/>
              <w:jc w:val="both"/>
              <w:rPr/>
            </w:pPr>
            <w:r>
              <w:rPr>
                <w:sz w:val="20"/>
              </w:rPr>
              <w:t>encodedLocation</w:t>
            </w:r>
          </w:p>
        </w:tc>
        <w:tc>
          <w:tcPr>
            <w:tcW w:w="4319" w:type="dxa"/>
            <w:tcBorders/>
          </w:tcPr>
          <w:p>
            <w:pPr>
              <w:pStyle w:val="Normal"/>
              <w:spacing w:lineRule="auto" w:line="240" w:before="0" w:after="0"/>
              <w:jc w:val="both"/>
              <w:rPr/>
            </w:pPr>
            <w:r>
              <w:rPr>
                <w:sz w:val="20"/>
              </w:rPr>
              <w:t>Caminho no GCS após o encoding</w:t>
            </w:r>
          </w:p>
        </w:tc>
      </w:tr>
      <w:tr>
        <w:trPr/>
        <w:tc>
          <w:tcPr>
            <w:tcW w:w="4320" w:type="dxa"/>
            <w:tcBorders/>
          </w:tcPr>
          <w:p>
            <w:pPr>
              <w:pStyle w:val="Normal"/>
              <w:spacing w:lineRule="auto" w:line="240" w:before="0" w:after="0"/>
              <w:jc w:val="both"/>
              <w:rPr/>
            </w:pPr>
            <w:r>
              <w:rPr>
                <w:sz w:val="20"/>
              </w:rPr>
              <w:t>status</w:t>
            </w:r>
          </w:p>
        </w:tc>
        <w:tc>
          <w:tcPr>
            <w:tcW w:w="4319" w:type="dxa"/>
            <w:tcBorders/>
          </w:tcPr>
          <w:p>
            <w:pPr>
              <w:pStyle w:val="Normal"/>
              <w:spacing w:lineRule="auto" w:line="240" w:before="0" w:after="0"/>
              <w:jc w:val="both"/>
              <w:rPr/>
            </w:pPr>
            <w:r>
              <w:rPr>
                <w:sz w:val="20"/>
              </w:rPr>
              <w:t>MediaStatus: PENDING → PROCESSING → COMPLETED</w:t>
            </w:r>
          </w:p>
        </w:tc>
      </w:tr>
    </w:tbl>
    <w:p>
      <w:pPr>
        <w:pStyle w:val="Normal"/>
        <w:spacing w:lineRule="auto" w:line="240"/>
        <w:jc w:val="both"/>
        <w:rPr/>
      </w:pPr>
      <w:r>
        <w:rPr/>
      </w:r>
    </w:p>
    <w:p>
      <w:pPr>
        <w:pStyle w:val="Heading3"/>
        <w:spacing w:lineRule="auto" w:line="240"/>
        <w:jc w:val="both"/>
        <w:rPr/>
      </w:pPr>
      <w:r>
        <w:rPr>
          <w:color w:val="4472C4"/>
        </w:rPr>
        <w:t>3.4.2 Eventos de Domínio</w:t>
      </w:r>
    </w:p>
    <w:p>
      <w:pPr>
        <w:pStyle w:val="Normal"/>
        <w:spacing w:lineRule="auto" w:line="240"/>
        <w:jc w:val="both"/>
        <w:rPr>
          <w:color w:val="4472C4"/>
        </w:rPr>
      </w:pPr>
      <w:r>
        <w:rPr>
          <w:color w:val="4472C4"/>
        </w:rPr>
      </w:r>
    </w:p>
    <w:p>
      <w:pPr>
        <w:pStyle w:val="Normal"/>
        <w:spacing w:lineRule="auto" w:line="240"/>
        <w:jc w:val="both"/>
        <w:rPr/>
      </w:pPr>
      <w:r>
        <w:rPr/>
        <w:t>Ao associar um AudioVideoMedia pendente de encoding (status PENDING), o agregado Video publica o evento VideoMediaCreated. Esse evento é capturado pelo EventService e enviado ao RabbitMQ (exchange video.events, routing-key video.created) para o serviço de encoding processar o arquivo assincronamente.</w:t>
      </w:r>
    </w:p>
    <w:p>
      <w:pPr>
        <w:pStyle w:val="Normal"/>
        <w:spacing w:lineRule="auto" w:line="240"/>
        <w:jc w:val="both"/>
        <w:rPr/>
      </w:pPr>
      <w:r>
        <w:rPr/>
      </w:r>
      <w:r>
        <w:br w:type="page"/>
      </w:r>
    </w:p>
    <w:p>
      <w:pPr>
        <w:pStyle w:val="Heading1"/>
        <w:spacing w:lineRule="auto" w:line="240"/>
        <w:jc w:val="both"/>
        <w:rPr/>
      </w:pPr>
      <w:r>
        <w:rPr>
          <w:color w:val="1F497D"/>
        </w:rPr>
        <w:t>4. Casos de Uso (Application Layer)</w:t>
      </w:r>
    </w:p>
    <w:p>
      <w:pPr>
        <w:pStyle w:val="Heading2"/>
        <w:spacing w:lineRule="auto" w:line="240"/>
        <w:jc w:val="both"/>
        <w:rPr/>
      </w:pPr>
      <w:r>
        <w:rPr>
          <w:color w:val="2E74B5"/>
        </w:rPr>
        <w:t>4.1 Category</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shd w:color="auto" w:fill="2E74B5" w:val="clear"/>
          </w:tcPr>
          <w:p>
            <w:pPr>
              <w:pStyle w:val="Normal"/>
              <w:spacing w:lineRule="auto" w:line="240" w:before="0" w:after="0"/>
              <w:jc w:val="both"/>
              <w:rPr/>
            </w:pPr>
            <w:r>
              <w:rPr>
                <w:b/>
                <w:color w:val="FFFFFF"/>
                <w:sz w:val="20"/>
              </w:rPr>
              <w:t>Use Case</w:t>
            </w:r>
          </w:p>
        </w:tc>
        <w:tc>
          <w:tcPr>
            <w:tcW w:w="2160" w:type="dxa"/>
            <w:tcBorders/>
            <w:shd w:color="auto" w:fill="2E74B5" w:val="clear"/>
          </w:tcPr>
          <w:p>
            <w:pPr>
              <w:pStyle w:val="Normal"/>
              <w:spacing w:lineRule="auto" w:line="240" w:before="0" w:after="0"/>
              <w:jc w:val="both"/>
              <w:rPr/>
            </w:pPr>
            <w:r>
              <w:rPr>
                <w:b/>
                <w:color w:val="FFFFFF"/>
                <w:sz w:val="20"/>
              </w:rPr>
              <w:t>Entrada</w:t>
            </w:r>
          </w:p>
        </w:tc>
        <w:tc>
          <w:tcPr>
            <w:tcW w:w="2160" w:type="dxa"/>
            <w:tcBorders/>
            <w:shd w:color="auto" w:fill="2E74B5" w:val="clear"/>
          </w:tcPr>
          <w:p>
            <w:pPr>
              <w:pStyle w:val="Normal"/>
              <w:spacing w:lineRule="auto" w:line="240" w:before="0" w:after="0"/>
              <w:jc w:val="both"/>
              <w:rPr/>
            </w:pPr>
            <w:r>
              <w:rPr>
                <w:b/>
                <w:color w:val="FFFFFF"/>
                <w:sz w:val="20"/>
              </w:rPr>
              <w:t>Saída</w:t>
            </w:r>
          </w:p>
        </w:tc>
        <w:tc>
          <w:tcPr>
            <w:tcW w:w="2159" w:type="dxa"/>
            <w:tcBorders/>
            <w:shd w:color="auto" w:fill="2E74B5" w:val="clear"/>
          </w:tcPr>
          <w:p>
            <w:pPr>
              <w:pStyle w:val="Normal"/>
              <w:spacing w:lineRule="auto" w:line="240" w:before="0" w:after="0"/>
              <w:jc w:val="both"/>
              <w:rPr/>
            </w:pPr>
            <w:r>
              <w:rPr>
                <w:b/>
                <w:color w:val="FFFFFF"/>
                <w:sz w:val="20"/>
              </w:rPr>
              <w:t>Descrição</w:t>
            </w:r>
          </w:p>
        </w:tc>
      </w:tr>
      <w:tr>
        <w:trPr/>
        <w:tc>
          <w:tcPr>
            <w:tcW w:w="2160" w:type="dxa"/>
            <w:tcBorders/>
          </w:tcPr>
          <w:p>
            <w:pPr>
              <w:pStyle w:val="Normal"/>
              <w:spacing w:lineRule="auto" w:line="240" w:before="0" w:after="0"/>
              <w:jc w:val="both"/>
              <w:rPr/>
            </w:pPr>
            <w:r>
              <w:rPr>
                <w:sz w:val="20"/>
              </w:rPr>
              <w:t>CreateCategory</w:t>
            </w:r>
          </w:p>
        </w:tc>
        <w:tc>
          <w:tcPr>
            <w:tcW w:w="2160" w:type="dxa"/>
            <w:tcBorders/>
          </w:tcPr>
          <w:p>
            <w:pPr>
              <w:pStyle w:val="Normal"/>
              <w:spacing w:lineRule="auto" w:line="240" w:before="0" w:after="0"/>
              <w:jc w:val="both"/>
              <w:rPr/>
            </w:pPr>
            <w:r>
              <w:rPr>
                <w:sz w:val="20"/>
              </w:rPr>
              <w:t>name, description, isActive</w:t>
            </w:r>
          </w:p>
        </w:tc>
        <w:tc>
          <w:tcPr>
            <w:tcW w:w="2160" w:type="dxa"/>
            <w:tcBorders/>
          </w:tcPr>
          <w:p>
            <w:pPr>
              <w:pStyle w:val="Normal"/>
              <w:spacing w:lineRule="auto" w:line="240" w:before="0" w:after="0"/>
              <w:jc w:val="both"/>
              <w:rPr/>
            </w:pPr>
            <w:r>
              <w:rPr>
                <w:sz w:val="20"/>
              </w:rPr>
              <w:t>CreateCategoryOutput(id)</w:t>
            </w:r>
          </w:p>
        </w:tc>
        <w:tc>
          <w:tcPr>
            <w:tcW w:w="2159" w:type="dxa"/>
            <w:tcBorders/>
          </w:tcPr>
          <w:p>
            <w:pPr>
              <w:pStyle w:val="Normal"/>
              <w:spacing w:lineRule="auto" w:line="240" w:before="0" w:after="0"/>
              <w:jc w:val="both"/>
              <w:rPr/>
            </w:pPr>
            <w:r>
              <w:rPr>
                <w:sz w:val="20"/>
              </w:rPr>
              <w:t>Cria nova categoria com validação via Notification pattern</w:t>
            </w:r>
          </w:p>
        </w:tc>
      </w:tr>
      <w:tr>
        <w:trPr/>
        <w:tc>
          <w:tcPr>
            <w:tcW w:w="2160" w:type="dxa"/>
            <w:tcBorders/>
          </w:tcPr>
          <w:p>
            <w:pPr>
              <w:pStyle w:val="Normal"/>
              <w:spacing w:lineRule="auto" w:line="240" w:before="0" w:after="0"/>
              <w:jc w:val="both"/>
              <w:rPr/>
            </w:pPr>
            <w:r>
              <w:rPr>
                <w:sz w:val="20"/>
              </w:rPr>
              <w:t>UpdateCategory</w:t>
            </w:r>
          </w:p>
        </w:tc>
        <w:tc>
          <w:tcPr>
            <w:tcW w:w="2160" w:type="dxa"/>
            <w:tcBorders/>
          </w:tcPr>
          <w:p>
            <w:pPr>
              <w:pStyle w:val="Normal"/>
              <w:spacing w:lineRule="auto" w:line="240" w:before="0" w:after="0"/>
              <w:jc w:val="both"/>
              <w:rPr/>
            </w:pPr>
            <w:r>
              <w:rPr>
                <w:sz w:val="20"/>
              </w:rPr>
              <w:t>id, name, description, isActive</w:t>
            </w:r>
          </w:p>
        </w:tc>
        <w:tc>
          <w:tcPr>
            <w:tcW w:w="2160" w:type="dxa"/>
            <w:tcBorders/>
          </w:tcPr>
          <w:p>
            <w:pPr>
              <w:pStyle w:val="Normal"/>
              <w:spacing w:lineRule="auto" w:line="240" w:before="0" w:after="0"/>
              <w:jc w:val="both"/>
              <w:rPr/>
            </w:pPr>
            <w:r>
              <w:rPr>
                <w:sz w:val="20"/>
              </w:rPr>
              <w:t>UpdateCategoryOutput</w:t>
            </w:r>
          </w:p>
        </w:tc>
        <w:tc>
          <w:tcPr>
            <w:tcW w:w="2159" w:type="dxa"/>
            <w:tcBorders/>
          </w:tcPr>
          <w:p>
            <w:pPr>
              <w:pStyle w:val="Normal"/>
              <w:spacing w:lineRule="auto" w:line="240" w:before="0" w:after="0"/>
              <w:jc w:val="both"/>
              <w:rPr/>
            </w:pPr>
            <w:r>
              <w:rPr>
                <w:sz w:val="20"/>
              </w:rPr>
              <w:t>Atualiza dados; lança NotFoundException se não encontrada</w:t>
            </w:r>
          </w:p>
        </w:tc>
      </w:tr>
      <w:tr>
        <w:trPr/>
        <w:tc>
          <w:tcPr>
            <w:tcW w:w="2160" w:type="dxa"/>
            <w:tcBorders/>
          </w:tcPr>
          <w:p>
            <w:pPr>
              <w:pStyle w:val="Normal"/>
              <w:spacing w:lineRule="auto" w:line="240" w:before="0" w:after="0"/>
              <w:jc w:val="both"/>
              <w:rPr/>
            </w:pPr>
            <w:r>
              <w:rPr>
                <w:sz w:val="20"/>
              </w:rPr>
              <w:t>DeleteCategory</w:t>
            </w:r>
          </w:p>
        </w:tc>
        <w:tc>
          <w:tcPr>
            <w:tcW w:w="2160" w:type="dxa"/>
            <w:tcBorders/>
          </w:tcPr>
          <w:p>
            <w:pPr>
              <w:pStyle w:val="Normal"/>
              <w:spacing w:lineRule="auto" w:line="240" w:before="0" w:after="0"/>
              <w:jc w:val="both"/>
              <w:rPr/>
            </w:pPr>
            <w:r>
              <w:rPr>
                <w:sz w:val="20"/>
              </w:rPr>
              <w:t>id</w:t>
            </w:r>
          </w:p>
        </w:tc>
        <w:tc>
          <w:tcPr>
            <w:tcW w:w="2160" w:type="dxa"/>
            <w:tcBorders/>
          </w:tcPr>
          <w:p>
            <w:pPr>
              <w:pStyle w:val="Normal"/>
              <w:spacing w:lineRule="auto" w:line="240" w:before="0" w:after="0"/>
              <w:jc w:val="both"/>
              <w:rPr/>
            </w:pPr>
            <w:r>
              <w:rPr>
                <w:sz w:val="20"/>
              </w:rPr>
              <w:t>void</w:t>
            </w:r>
          </w:p>
        </w:tc>
        <w:tc>
          <w:tcPr>
            <w:tcW w:w="2159" w:type="dxa"/>
            <w:tcBorders/>
          </w:tcPr>
          <w:p>
            <w:pPr>
              <w:pStyle w:val="Normal"/>
              <w:spacing w:lineRule="auto" w:line="240" w:before="0" w:after="0"/>
              <w:jc w:val="both"/>
              <w:rPr/>
            </w:pPr>
            <w:r>
              <w:rPr>
                <w:sz w:val="20"/>
              </w:rPr>
              <w:t>Hard delete. Sem erro se ID não existir</w:t>
            </w:r>
          </w:p>
        </w:tc>
      </w:tr>
      <w:tr>
        <w:trPr/>
        <w:tc>
          <w:tcPr>
            <w:tcW w:w="2160" w:type="dxa"/>
            <w:tcBorders/>
          </w:tcPr>
          <w:p>
            <w:pPr>
              <w:pStyle w:val="Normal"/>
              <w:spacing w:lineRule="auto" w:line="240" w:before="0" w:after="0"/>
              <w:jc w:val="both"/>
              <w:rPr/>
            </w:pPr>
            <w:r>
              <w:rPr>
                <w:sz w:val="20"/>
              </w:rPr>
              <w:t>GetCategoryById</w:t>
            </w:r>
          </w:p>
        </w:tc>
        <w:tc>
          <w:tcPr>
            <w:tcW w:w="2160" w:type="dxa"/>
            <w:tcBorders/>
          </w:tcPr>
          <w:p>
            <w:pPr>
              <w:pStyle w:val="Normal"/>
              <w:spacing w:lineRule="auto" w:line="240" w:before="0" w:after="0"/>
              <w:jc w:val="both"/>
              <w:rPr/>
            </w:pPr>
            <w:r>
              <w:rPr>
                <w:sz w:val="20"/>
              </w:rPr>
              <w:t>id</w:t>
            </w:r>
          </w:p>
        </w:tc>
        <w:tc>
          <w:tcPr>
            <w:tcW w:w="2160" w:type="dxa"/>
            <w:tcBorders/>
          </w:tcPr>
          <w:p>
            <w:pPr>
              <w:pStyle w:val="Normal"/>
              <w:spacing w:lineRule="auto" w:line="240" w:before="0" w:after="0"/>
              <w:jc w:val="both"/>
              <w:rPr/>
            </w:pPr>
            <w:r>
              <w:rPr>
                <w:sz w:val="20"/>
              </w:rPr>
              <w:t>CategoryOutput</w:t>
            </w:r>
          </w:p>
        </w:tc>
        <w:tc>
          <w:tcPr>
            <w:tcW w:w="2159" w:type="dxa"/>
            <w:tcBorders/>
          </w:tcPr>
          <w:p>
            <w:pPr>
              <w:pStyle w:val="Normal"/>
              <w:spacing w:lineRule="auto" w:line="240" w:before="0" w:after="0"/>
              <w:jc w:val="both"/>
              <w:rPr/>
            </w:pPr>
            <w:r>
              <w:rPr>
                <w:sz w:val="20"/>
              </w:rPr>
              <w:t>Retorna detalhes; lança NotFoundException se ausente</w:t>
            </w:r>
          </w:p>
        </w:tc>
      </w:tr>
      <w:tr>
        <w:trPr/>
        <w:tc>
          <w:tcPr>
            <w:tcW w:w="2160" w:type="dxa"/>
            <w:tcBorders/>
          </w:tcPr>
          <w:p>
            <w:pPr>
              <w:pStyle w:val="Normal"/>
              <w:spacing w:lineRule="auto" w:line="240" w:before="0" w:after="0"/>
              <w:jc w:val="both"/>
              <w:rPr/>
            </w:pPr>
            <w:r>
              <w:rPr>
                <w:sz w:val="20"/>
              </w:rPr>
              <w:t>ListCategories</w:t>
            </w:r>
          </w:p>
        </w:tc>
        <w:tc>
          <w:tcPr>
            <w:tcW w:w="2160" w:type="dxa"/>
            <w:tcBorders/>
          </w:tcPr>
          <w:p>
            <w:pPr>
              <w:pStyle w:val="Normal"/>
              <w:spacing w:lineRule="auto" w:line="240" w:before="0" w:after="0"/>
              <w:jc w:val="both"/>
              <w:rPr/>
            </w:pPr>
            <w:r>
              <w:rPr>
                <w:sz w:val="20"/>
              </w:rPr>
              <w:t>SearchQuery (page, perPage, search, sort, dir)</w:t>
            </w:r>
          </w:p>
        </w:tc>
        <w:tc>
          <w:tcPr>
            <w:tcW w:w="2160" w:type="dxa"/>
            <w:tcBorders/>
          </w:tcPr>
          <w:p>
            <w:pPr>
              <w:pStyle w:val="Normal"/>
              <w:spacing w:lineRule="auto" w:line="240" w:before="0" w:after="0"/>
              <w:jc w:val="both"/>
              <w:rPr/>
            </w:pPr>
            <w:r>
              <w:rPr>
                <w:sz w:val="20"/>
              </w:rPr>
              <w:t>Pagination&lt;CategoryListOutput&gt;</w:t>
            </w:r>
          </w:p>
        </w:tc>
        <w:tc>
          <w:tcPr>
            <w:tcW w:w="2159" w:type="dxa"/>
            <w:tcBorders/>
          </w:tcPr>
          <w:p>
            <w:pPr>
              <w:pStyle w:val="Normal"/>
              <w:spacing w:lineRule="auto" w:line="240" w:before="0" w:after="0"/>
              <w:jc w:val="both"/>
              <w:rPr/>
            </w:pPr>
            <w:r>
              <w:rPr>
                <w:sz w:val="20"/>
              </w:rPr>
              <w:t>Lista paginada com busca por nome/descrição</w:t>
            </w:r>
          </w:p>
        </w:tc>
      </w:tr>
    </w:tbl>
    <w:p>
      <w:pPr>
        <w:pStyle w:val="Normal"/>
        <w:spacing w:lineRule="auto" w:line="240"/>
        <w:jc w:val="both"/>
        <w:rPr/>
      </w:pPr>
      <w:r>
        <w:rPr/>
      </w:r>
    </w:p>
    <w:p>
      <w:pPr>
        <w:pStyle w:val="Heading2"/>
        <w:spacing w:lineRule="auto" w:line="240"/>
        <w:jc w:val="both"/>
        <w:rPr/>
      </w:pPr>
      <w:r>
        <w:rPr>
          <w:color w:val="2E74B5"/>
        </w:rPr>
        <w:t>4.2 Genre</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shd w:color="auto" w:fill="2E74B5" w:val="clear"/>
          </w:tcPr>
          <w:p>
            <w:pPr>
              <w:pStyle w:val="Normal"/>
              <w:spacing w:lineRule="auto" w:line="240" w:before="0" w:after="0"/>
              <w:jc w:val="both"/>
              <w:rPr/>
            </w:pPr>
            <w:r>
              <w:rPr>
                <w:b/>
                <w:color w:val="FFFFFF"/>
                <w:sz w:val="20"/>
              </w:rPr>
              <w:t>Use Case</w:t>
            </w:r>
          </w:p>
        </w:tc>
        <w:tc>
          <w:tcPr>
            <w:tcW w:w="2160" w:type="dxa"/>
            <w:tcBorders/>
            <w:shd w:color="auto" w:fill="2E74B5" w:val="clear"/>
          </w:tcPr>
          <w:p>
            <w:pPr>
              <w:pStyle w:val="Normal"/>
              <w:spacing w:lineRule="auto" w:line="240" w:before="0" w:after="0"/>
              <w:jc w:val="both"/>
              <w:rPr/>
            </w:pPr>
            <w:r>
              <w:rPr>
                <w:b/>
                <w:color w:val="FFFFFF"/>
                <w:sz w:val="20"/>
              </w:rPr>
              <w:t>Entrada</w:t>
            </w:r>
          </w:p>
        </w:tc>
        <w:tc>
          <w:tcPr>
            <w:tcW w:w="2160" w:type="dxa"/>
            <w:tcBorders/>
            <w:shd w:color="auto" w:fill="2E74B5" w:val="clear"/>
          </w:tcPr>
          <w:p>
            <w:pPr>
              <w:pStyle w:val="Normal"/>
              <w:spacing w:lineRule="auto" w:line="240" w:before="0" w:after="0"/>
              <w:jc w:val="both"/>
              <w:rPr/>
            </w:pPr>
            <w:r>
              <w:rPr>
                <w:b/>
                <w:color w:val="FFFFFF"/>
                <w:sz w:val="20"/>
              </w:rPr>
              <w:t>Saída</w:t>
            </w:r>
          </w:p>
        </w:tc>
        <w:tc>
          <w:tcPr>
            <w:tcW w:w="2159" w:type="dxa"/>
            <w:tcBorders/>
            <w:shd w:color="auto" w:fill="2E74B5" w:val="clear"/>
          </w:tcPr>
          <w:p>
            <w:pPr>
              <w:pStyle w:val="Normal"/>
              <w:spacing w:lineRule="auto" w:line="240" w:before="0" w:after="0"/>
              <w:jc w:val="both"/>
              <w:rPr/>
            </w:pPr>
            <w:r>
              <w:rPr>
                <w:b/>
                <w:color w:val="FFFFFF"/>
                <w:sz w:val="20"/>
              </w:rPr>
              <w:t>Descrição</w:t>
            </w:r>
          </w:p>
        </w:tc>
      </w:tr>
      <w:tr>
        <w:trPr/>
        <w:tc>
          <w:tcPr>
            <w:tcW w:w="2160" w:type="dxa"/>
            <w:tcBorders/>
          </w:tcPr>
          <w:p>
            <w:pPr>
              <w:pStyle w:val="Normal"/>
              <w:spacing w:lineRule="auto" w:line="240" w:before="0" w:after="0"/>
              <w:jc w:val="both"/>
              <w:rPr/>
            </w:pPr>
            <w:r>
              <w:rPr>
                <w:sz w:val="20"/>
              </w:rPr>
              <w:t>CreateGenre</w:t>
            </w:r>
          </w:p>
        </w:tc>
        <w:tc>
          <w:tcPr>
            <w:tcW w:w="2160" w:type="dxa"/>
            <w:tcBorders/>
          </w:tcPr>
          <w:p>
            <w:pPr>
              <w:pStyle w:val="Normal"/>
              <w:spacing w:lineRule="auto" w:line="240" w:before="0" w:after="0"/>
              <w:jc w:val="both"/>
              <w:rPr/>
            </w:pPr>
            <w:r>
              <w:rPr>
                <w:sz w:val="20"/>
              </w:rPr>
              <w:t>name, isActive, categoryIds</w:t>
            </w:r>
          </w:p>
        </w:tc>
        <w:tc>
          <w:tcPr>
            <w:tcW w:w="2160" w:type="dxa"/>
            <w:tcBorders/>
          </w:tcPr>
          <w:p>
            <w:pPr>
              <w:pStyle w:val="Normal"/>
              <w:spacing w:lineRule="auto" w:line="240" w:before="0" w:after="0"/>
              <w:jc w:val="both"/>
              <w:rPr/>
            </w:pPr>
            <w:r>
              <w:rPr>
                <w:sz w:val="20"/>
              </w:rPr>
              <w:t>CreateGenreOutput(id)</w:t>
            </w:r>
          </w:p>
        </w:tc>
        <w:tc>
          <w:tcPr>
            <w:tcW w:w="2159" w:type="dxa"/>
            <w:tcBorders/>
          </w:tcPr>
          <w:p>
            <w:pPr>
              <w:pStyle w:val="Normal"/>
              <w:spacing w:lineRule="auto" w:line="240" w:before="0" w:after="0"/>
              <w:jc w:val="both"/>
              <w:rPr/>
            </w:pPr>
            <w:r>
              <w:rPr>
                <w:sz w:val="20"/>
              </w:rPr>
              <w:t>Valida que categoryIds existem no banco antes de criar</w:t>
            </w:r>
          </w:p>
        </w:tc>
      </w:tr>
      <w:tr>
        <w:trPr/>
        <w:tc>
          <w:tcPr>
            <w:tcW w:w="2160" w:type="dxa"/>
            <w:tcBorders/>
          </w:tcPr>
          <w:p>
            <w:pPr>
              <w:pStyle w:val="Normal"/>
              <w:spacing w:lineRule="auto" w:line="240" w:before="0" w:after="0"/>
              <w:jc w:val="both"/>
              <w:rPr/>
            </w:pPr>
            <w:r>
              <w:rPr>
                <w:sz w:val="20"/>
              </w:rPr>
              <w:t>UpdateGenre</w:t>
            </w:r>
          </w:p>
        </w:tc>
        <w:tc>
          <w:tcPr>
            <w:tcW w:w="2160" w:type="dxa"/>
            <w:tcBorders/>
          </w:tcPr>
          <w:p>
            <w:pPr>
              <w:pStyle w:val="Normal"/>
              <w:spacing w:lineRule="auto" w:line="240" w:before="0" w:after="0"/>
              <w:jc w:val="both"/>
              <w:rPr/>
            </w:pPr>
            <w:r>
              <w:rPr>
                <w:sz w:val="20"/>
              </w:rPr>
              <w:t>id, name, isActive, categoryIds</w:t>
            </w:r>
          </w:p>
        </w:tc>
        <w:tc>
          <w:tcPr>
            <w:tcW w:w="2160" w:type="dxa"/>
            <w:tcBorders/>
          </w:tcPr>
          <w:p>
            <w:pPr>
              <w:pStyle w:val="Normal"/>
              <w:spacing w:lineRule="auto" w:line="240" w:before="0" w:after="0"/>
              <w:jc w:val="both"/>
              <w:rPr/>
            </w:pPr>
            <w:r>
              <w:rPr>
                <w:sz w:val="20"/>
              </w:rPr>
              <w:t>UpdateGenreOutput</w:t>
            </w:r>
          </w:p>
        </w:tc>
        <w:tc>
          <w:tcPr>
            <w:tcW w:w="2159" w:type="dxa"/>
            <w:tcBorders/>
          </w:tcPr>
          <w:p>
            <w:pPr>
              <w:pStyle w:val="Normal"/>
              <w:spacing w:lineRule="auto" w:line="240" w:before="0" w:after="0"/>
              <w:jc w:val="both"/>
              <w:rPr/>
            </w:pPr>
            <w:r>
              <w:rPr>
                <w:sz w:val="20"/>
              </w:rPr>
              <w:t>Valida e atualiza associações de categorias</w:t>
            </w:r>
          </w:p>
        </w:tc>
      </w:tr>
      <w:tr>
        <w:trPr/>
        <w:tc>
          <w:tcPr>
            <w:tcW w:w="2160" w:type="dxa"/>
            <w:tcBorders/>
          </w:tcPr>
          <w:p>
            <w:pPr>
              <w:pStyle w:val="Normal"/>
              <w:spacing w:lineRule="auto" w:line="240" w:before="0" w:after="0"/>
              <w:jc w:val="both"/>
              <w:rPr/>
            </w:pPr>
            <w:r>
              <w:rPr>
                <w:sz w:val="20"/>
              </w:rPr>
              <w:t>DeleteGenre</w:t>
            </w:r>
          </w:p>
        </w:tc>
        <w:tc>
          <w:tcPr>
            <w:tcW w:w="2160" w:type="dxa"/>
            <w:tcBorders/>
          </w:tcPr>
          <w:p>
            <w:pPr>
              <w:pStyle w:val="Normal"/>
              <w:spacing w:lineRule="auto" w:line="240" w:before="0" w:after="0"/>
              <w:jc w:val="both"/>
              <w:rPr/>
            </w:pPr>
            <w:r>
              <w:rPr>
                <w:sz w:val="20"/>
              </w:rPr>
              <w:t>id</w:t>
            </w:r>
          </w:p>
        </w:tc>
        <w:tc>
          <w:tcPr>
            <w:tcW w:w="2160" w:type="dxa"/>
            <w:tcBorders/>
          </w:tcPr>
          <w:p>
            <w:pPr>
              <w:pStyle w:val="Normal"/>
              <w:spacing w:lineRule="auto" w:line="240" w:before="0" w:after="0"/>
              <w:jc w:val="both"/>
              <w:rPr/>
            </w:pPr>
            <w:r>
              <w:rPr>
                <w:sz w:val="20"/>
              </w:rPr>
              <w:t>void</w:t>
            </w:r>
          </w:p>
        </w:tc>
        <w:tc>
          <w:tcPr>
            <w:tcW w:w="2159" w:type="dxa"/>
            <w:tcBorders/>
          </w:tcPr>
          <w:p>
            <w:pPr>
              <w:pStyle w:val="Normal"/>
              <w:spacing w:lineRule="auto" w:line="240" w:before="0" w:after="0"/>
              <w:jc w:val="both"/>
              <w:rPr/>
            </w:pPr>
            <w:r>
              <w:rPr>
                <w:sz w:val="20"/>
              </w:rPr>
              <w:t>Hard delete</w:t>
            </w:r>
          </w:p>
        </w:tc>
      </w:tr>
      <w:tr>
        <w:trPr/>
        <w:tc>
          <w:tcPr>
            <w:tcW w:w="2160" w:type="dxa"/>
            <w:tcBorders/>
          </w:tcPr>
          <w:p>
            <w:pPr>
              <w:pStyle w:val="Normal"/>
              <w:spacing w:lineRule="auto" w:line="240" w:before="0" w:after="0"/>
              <w:jc w:val="both"/>
              <w:rPr/>
            </w:pPr>
            <w:r>
              <w:rPr>
                <w:sz w:val="20"/>
              </w:rPr>
              <w:t>GetGenreById</w:t>
            </w:r>
          </w:p>
        </w:tc>
        <w:tc>
          <w:tcPr>
            <w:tcW w:w="2160" w:type="dxa"/>
            <w:tcBorders/>
          </w:tcPr>
          <w:p>
            <w:pPr>
              <w:pStyle w:val="Normal"/>
              <w:spacing w:lineRule="auto" w:line="240" w:before="0" w:after="0"/>
              <w:jc w:val="both"/>
              <w:rPr/>
            </w:pPr>
            <w:r>
              <w:rPr>
                <w:sz w:val="20"/>
              </w:rPr>
              <w:t>id</w:t>
            </w:r>
          </w:p>
        </w:tc>
        <w:tc>
          <w:tcPr>
            <w:tcW w:w="2160" w:type="dxa"/>
            <w:tcBorders/>
          </w:tcPr>
          <w:p>
            <w:pPr>
              <w:pStyle w:val="Normal"/>
              <w:spacing w:lineRule="auto" w:line="240" w:before="0" w:after="0"/>
              <w:jc w:val="both"/>
              <w:rPr/>
            </w:pPr>
            <w:r>
              <w:rPr>
                <w:sz w:val="20"/>
              </w:rPr>
              <w:t>GenreOutput</w:t>
            </w:r>
          </w:p>
        </w:tc>
        <w:tc>
          <w:tcPr>
            <w:tcW w:w="2159" w:type="dxa"/>
            <w:tcBorders/>
          </w:tcPr>
          <w:p>
            <w:pPr>
              <w:pStyle w:val="Normal"/>
              <w:spacing w:lineRule="auto" w:line="240" w:before="0" w:after="0"/>
              <w:jc w:val="both"/>
              <w:rPr/>
            </w:pPr>
            <w:r>
              <w:rPr>
                <w:sz w:val="20"/>
              </w:rPr>
              <w:t>Inclui lista de categoryIds associados</w:t>
            </w:r>
          </w:p>
        </w:tc>
      </w:tr>
      <w:tr>
        <w:trPr/>
        <w:tc>
          <w:tcPr>
            <w:tcW w:w="2160" w:type="dxa"/>
            <w:tcBorders/>
          </w:tcPr>
          <w:p>
            <w:pPr>
              <w:pStyle w:val="Normal"/>
              <w:spacing w:lineRule="auto" w:line="240" w:before="0" w:after="0"/>
              <w:jc w:val="both"/>
              <w:rPr/>
            </w:pPr>
            <w:r>
              <w:rPr>
                <w:sz w:val="20"/>
              </w:rPr>
              <w:t>ListGenres</w:t>
            </w:r>
          </w:p>
        </w:tc>
        <w:tc>
          <w:tcPr>
            <w:tcW w:w="2160" w:type="dxa"/>
            <w:tcBorders/>
          </w:tcPr>
          <w:p>
            <w:pPr>
              <w:pStyle w:val="Normal"/>
              <w:spacing w:lineRule="auto" w:line="240" w:before="0" w:after="0"/>
              <w:jc w:val="both"/>
              <w:rPr/>
            </w:pPr>
            <w:r>
              <w:rPr>
                <w:sz w:val="20"/>
              </w:rPr>
              <w:t>SearchQuery</w:t>
            </w:r>
          </w:p>
        </w:tc>
        <w:tc>
          <w:tcPr>
            <w:tcW w:w="2160" w:type="dxa"/>
            <w:tcBorders/>
          </w:tcPr>
          <w:p>
            <w:pPr>
              <w:pStyle w:val="Normal"/>
              <w:spacing w:lineRule="auto" w:line="240" w:before="0" w:after="0"/>
              <w:jc w:val="both"/>
              <w:rPr/>
            </w:pPr>
            <w:r>
              <w:rPr>
                <w:sz w:val="20"/>
              </w:rPr>
              <w:t>Pagination&lt;GenreListOutput&gt;</w:t>
            </w:r>
          </w:p>
        </w:tc>
        <w:tc>
          <w:tcPr>
            <w:tcW w:w="2159" w:type="dxa"/>
            <w:tcBorders/>
          </w:tcPr>
          <w:p>
            <w:pPr>
              <w:pStyle w:val="Normal"/>
              <w:spacing w:lineRule="auto" w:line="240" w:before="0" w:after="0"/>
              <w:jc w:val="both"/>
              <w:rPr/>
            </w:pPr>
            <w:r>
              <w:rPr>
                <w:sz w:val="20"/>
              </w:rPr>
              <w:t>Lista paginada com busca por nome</w:t>
            </w:r>
          </w:p>
        </w:tc>
      </w:tr>
    </w:tbl>
    <w:p>
      <w:pPr>
        <w:pStyle w:val="Normal"/>
        <w:spacing w:lineRule="auto" w:line="240"/>
        <w:jc w:val="both"/>
        <w:rPr/>
      </w:pPr>
      <w:r>
        <w:rPr/>
      </w:r>
    </w:p>
    <w:p>
      <w:pPr>
        <w:pStyle w:val="Heading2"/>
        <w:spacing w:lineRule="auto" w:line="240"/>
        <w:jc w:val="both"/>
        <w:rPr/>
      </w:pPr>
      <w:r>
        <w:rPr>
          <w:color w:val="2E74B5"/>
        </w:rPr>
        <w:t>4.3 CastMember</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shd w:color="auto" w:fill="2E74B5" w:val="clear"/>
          </w:tcPr>
          <w:p>
            <w:pPr>
              <w:pStyle w:val="Normal"/>
              <w:spacing w:lineRule="auto" w:line="240" w:before="0" w:after="0"/>
              <w:jc w:val="both"/>
              <w:rPr/>
            </w:pPr>
            <w:r>
              <w:rPr>
                <w:b/>
                <w:color w:val="FFFFFF"/>
                <w:sz w:val="20"/>
              </w:rPr>
              <w:t>Use Case</w:t>
            </w:r>
          </w:p>
        </w:tc>
        <w:tc>
          <w:tcPr>
            <w:tcW w:w="2160" w:type="dxa"/>
            <w:tcBorders/>
            <w:shd w:color="auto" w:fill="2E74B5" w:val="clear"/>
          </w:tcPr>
          <w:p>
            <w:pPr>
              <w:pStyle w:val="Normal"/>
              <w:spacing w:lineRule="auto" w:line="240" w:before="0" w:after="0"/>
              <w:jc w:val="both"/>
              <w:rPr/>
            </w:pPr>
            <w:r>
              <w:rPr>
                <w:b/>
                <w:color w:val="FFFFFF"/>
                <w:sz w:val="20"/>
              </w:rPr>
              <w:t>Entrada</w:t>
            </w:r>
          </w:p>
        </w:tc>
        <w:tc>
          <w:tcPr>
            <w:tcW w:w="2160" w:type="dxa"/>
            <w:tcBorders/>
            <w:shd w:color="auto" w:fill="2E74B5" w:val="clear"/>
          </w:tcPr>
          <w:p>
            <w:pPr>
              <w:pStyle w:val="Normal"/>
              <w:spacing w:lineRule="auto" w:line="240" w:before="0" w:after="0"/>
              <w:jc w:val="both"/>
              <w:rPr/>
            </w:pPr>
            <w:r>
              <w:rPr>
                <w:b/>
                <w:color w:val="FFFFFF"/>
                <w:sz w:val="20"/>
              </w:rPr>
              <w:t>Saída</w:t>
            </w:r>
          </w:p>
        </w:tc>
        <w:tc>
          <w:tcPr>
            <w:tcW w:w="2159" w:type="dxa"/>
            <w:tcBorders/>
            <w:shd w:color="auto" w:fill="2E74B5" w:val="clear"/>
          </w:tcPr>
          <w:p>
            <w:pPr>
              <w:pStyle w:val="Normal"/>
              <w:spacing w:lineRule="auto" w:line="240" w:before="0" w:after="0"/>
              <w:jc w:val="both"/>
              <w:rPr/>
            </w:pPr>
            <w:r>
              <w:rPr>
                <w:b/>
                <w:color w:val="FFFFFF"/>
                <w:sz w:val="20"/>
              </w:rPr>
              <w:t>Descrição</w:t>
            </w:r>
          </w:p>
        </w:tc>
      </w:tr>
      <w:tr>
        <w:trPr/>
        <w:tc>
          <w:tcPr>
            <w:tcW w:w="2160" w:type="dxa"/>
            <w:tcBorders/>
          </w:tcPr>
          <w:p>
            <w:pPr>
              <w:pStyle w:val="Normal"/>
              <w:spacing w:lineRule="auto" w:line="240" w:before="0" w:after="0"/>
              <w:jc w:val="both"/>
              <w:rPr/>
            </w:pPr>
            <w:r>
              <w:rPr>
                <w:sz w:val="20"/>
              </w:rPr>
              <w:t>CreateCastMember</w:t>
            </w:r>
          </w:p>
        </w:tc>
        <w:tc>
          <w:tcPr>
            <w:tcW w:w="2160" w:type="dxa"/>
            <w:tcBorders/>
          </w:tcPr>
          <w:p>
            <w:pPr>
              <w:pStyle w:val="Normal"/>
              <w:spacing w:lineRule="auto" w:line="240" w:before="0" w:after="0"/>
              <w:jc w:val="both"/>
              <w:rPr/>
            </w:pPr>
            <w:r>
              <w:rPr>
                <w:sz w:val="20"/>
              </w:rPr>
              <w:t>name, type</w:t>
            </w:r>
          </w:p>
        </w:tc>
        <w:tc>
          <w:tcPr>
            <w:tcW w:w="2160" w:type="dxa"/>
            <w:tcBorders/>
          </w:tcPr>
          <w:p>
            <w:pPr>
              <w:pStyle w:val="Normal"/>
              <w:spacing w:lineRule="auto" w:line="240" w:before="0" w:after="0"/>
              <w:jc w:val="both"/>
              <w:rPr/>
            </w:pPr>
            <w:r>
              <w:rPr>
                <w:sz w:val="20"/>
              </w:rPr>
              <w:t>CreateCastMemberOutput(id)</w:t>
            </w:r>
          </w:p>
        </w:tc>
        <w:tc>
          <w:tcPr>
            <w:tcW w:w="2159" w:type="dxa"/>
            <w:tcBorders/>
          </w:tcPr>
          <w:p>
            <w:pPr>
              <w:pStyle w:val="Normal"/>
              <w:spacing w:lineRule="auto" w:line="240" w:before="0" w:after="0"/>
              <w:jc w:val="both"/>
              <w:rPr/>
            </w:pPr>
            <w:r>
              <w:rPr>
                <w:sz w:val="20"/>
              </w:rPr>
              <w:t>Cria membro; valida type (ACTOR/DIRECTOR)</w:t>
            </w:r>
          </w:p>
        </w:tc>
      </w:tr>
      <w:tr>
        <w:trPr/>
        <w:tc>
          <w:tcPr>
            <w:tcW w:w="2160" w:type="dxa"/>
            <w:tcBorders/>
          </w:tcPr>
          <w:p>
            <w:pPr>
              <w:pStyle w:val="Normal"/>
              <w:spacing w:lineRule="auto" w:line="240" w:before="0" w:after="0"/>
              <w:jc w:val="both"/>
              <w:rPr/>
            </w:pPr>
            <w:r>
              <w:rPr>
                <w:sz w:val="20"/>
              </w:rPr>
              <w:t>UpdateCastMember</w:t>
            </w:r>
          </w:p>
        </w:tc>
        <w:tc>
          <w:tcPr>
            <w:tcW w:w="2160" w:type="dxa"/>
            <w:tcBorders/>
          </w:tcPr>
          <w:p>
            <w:pPr>
              <w:pStyle w:val="Normal"/>
              <w:spacing w:lineRule="auto" w:line="240" w:before="0" w:after="0"/>
              <w:jc w:val="both"/>
              <w:rPr/>
            </w:pPr>
            <w:r>
              <w:rPr>
                <w:sz w:val="20"/>
              </w:rPr>
              <w:t>id, name, type</w:t>
            </w:r>
          </w:p>
        </w:tc>
        <w:tc>
          <w:tcPr>
            <w:tcW w:w="2160" w:type="dxa"/>
            <w:tcBorders/>
          </w:tcPr>
          <w:p>
            <w:pPr>
              <w:pStyle w:val="Normal"/>
              <w:spacing w:lineRule="auto" w:line="240" w:before="0" w:after="0"/>
              <w:jc w:val="both"/>
              <w:rPr/>
            </w:pPr>
            <w:r>
              <w:rPr>
                <w:sz w:val="20"/>
              </w:rPr>
              <w:t>UpdateCastMemberOutput</w:t>
            </w:r>
          </w:p>
        </w:tc>
        <w:tc>
          <w:tcPr>
            <w:tcW w:w="2159" w:type="dxa"/>
            <w:tcBorders/>
          </w:tcPr>
          <w:p>
            <w:pPr>
              <w:pStyle w:val="Normal"/>
              <w:spacing w:lineRule="auto" w:line="240" w:before="0" w:after="0"/>
              <w:jc w:val="both"/>
              <w:rPr/>
            </w:pPr>
            <w:r>
              <w:rPr>
                <w:sz w:val="20"/>
              </w:rPr>
              <w:t>Atualiza dados</w:t>
            </w:r>
          </w:p>
        </w:tc>
      </w:tr>
      <w:tr>
        <w:trPr/>
        <w:tc>
          <w:tcPr>
            <w:tcW w:w="2160" w:type="dxa"/>
            <w:tcBorders/>
          </w:tcPr>
          <w:p>
            <w:pPr>
              <w:pStyle w:val="Normal"/>
              <w:spacing w:lineRule="auto" w:line="240" w:before="0" w:after="0"/>
              <w:jc w:val="both"/>
              <w:rPr/>
            </w:pPr>
            <w:r>
              <w:rPr>
                <w:sz w:val="20"/>
              </w:rPr>
              <w:t>DeleteCastMember</w:t>
            </w:r>
          </w:p>
        </w:tc>
        <w:tc>
          <w:tcPr>
            <w:tcW w:w="2160" w:type="dxa"/>
            <w:tcBorders/>
          </w:tcPr>
          <w:p>
            <w:pPr>
              <w:pStyle w:val="Normal"/>
              <w:spacing w:lineRule="auto" w:line="240" w:before="0" w:after="0"/>
              <w:jc w:val="both"/>
              <w:rPr/>
            </w:pPr>
            <w:r>
              <w:rPr>
                <w:sz w:val="20"/>
              </w:rPr>
              <w:t>id</w:t>
            </w:r>
          </w:p>
        </w:tc>
        <w:tc>
          <w:tcPr>
            <w:tcW w:w="2160" w:type="dxa"/>
            <w:tcBorders/>
          </w:tcPr>
          <w:p>
            <w:pPr>
              <w:pStyle w:val="Normal"/>
              <w:spacing w:lineRule="auto" w:line="240" w:before="0" w:after="0"/>
              <w:jc w:val="both"/>
              <w:rPr/>
            </w:pPr>
            <w:r>
              <w:rPr>
                <w:sz w:val="20"/>
              </w:rPr>
              <w:t>void</w:t>
            </w:r>
          </w:p>
        </w:tc>
        <w:tc>
          <w:tcPr>
            <w:tcW w:w="2159" w:type="dxa"/>
            <w:tcBorders/>
          </w:tcPr>
          <w:p>
            <w:pPr>
              <w:pStyle w:val="Normal"/>
              <w:spacing w:lineRule="auto" w:line="240" w:before="0" w:after="0"/>
              <w:jc w:val="both"/>
              <w:rPr/>
            </w:pPr>
            <w:r>
              <w:rPr>
                <w:sz w:val="20"/>
              </w:rPr>
              <w:t>Hard delete</w:t>
            </w:r>
          </w:p>
        </w:tc>
      </w:tr>
      <w:tr>
        <w:trPr/>
        <w:tc>
          <w:tcPr>
            <w:tcW w:w="2160" w:type="dxa"/>
            <w:tcBorders/>
          </w:tcPr>
          <w:p>
            <w:pPr>
              <w:pStyle w:val="Normal"/>
              <w:spacing w:lineRule="auto" w:line="240" w:before="0" w:after="0"/>
              <w:jc w:val="both"/>
              <w:rPr/>
            </w:pPr>
            <w:r>
              <w:rPr>
                <w:sz w:val="20"/>
              </w:rPr>
              <w:t>GetCastMemberById</w:t>
            </w:r>
          </w:p>
        </w:tc>
        <w:tc>
          <w:tcPr>
            <w:tcW w:w="2160" w:type="dxa"/>
            <w:tcBorders/>
          </w:tcPr>
          <w:p>
            <w:pPr>
              <w:pStyle w:val="Normal"/>
              <w:spacing w:lineRule="auto" w:line="240" w:before="0" w:after="0"/>
              <w:jc w:val="both"/>
              <w:rPr/>
            </w:pPr>
            <w:r>
              <w:rPr>
                <w:sz w:val="20"/>
              </w:rPr>
              <w:t>id</w:t>
            </w:r>
          </w:p>
        </w:tc>
        <w:tc>
          <w:tcPr>
            <w:tcW w:w="2160" w:type="dxa"/>
            <w:tcBorders/>
          </w:tcPr>
          <w:p>
            <w:pPr>
              <w:pStyle w:val="Normal"/>
              <w:spacing w:lineRule="auto" w:line="240" w:before="0" w:after="0"/>
              <w:jc w:val="both"/>
              <w:rPr/>
            </w:pPr>
            <w:r>
              <w:rPr>
                <w:sz w:val="20"/>
              </w:rPr>
              <w:t>CastMemberOutput</w:t>
            </w:r>
          </w:p>
        </w:tc>
        <w:tc>
          <w:tcPr>
            <w:tcW w:w="2159" w:type="dxa"/>
            <w:tcBorders/>
          </w:tcPr>
          <w:p>
            <w:pPr>
              <w:pStyle w:val="Normal"/>
              <w:spacing w:lineRule="auto" w:line="240" w:before="0" w:after="0"/>
              <w:jc w:val="both"/>
              <w:rPr/>
            </w:pPr>
            <w:r>
              <w:rPr>
                <w:sz w:val="20"/>
              </w:rPr>
              <w:t>Retorna detalhes</w:t>
            </w:r>
          </w:p>
        </w:tc>
      </w:tr>
      <w:tr>
        <w:trPr/>
        <w:tc>
          <w:tcPr>
            <w:tcW w:w="2160" w:type="dxa"/>
            <w:tcBorders/>
          </w:tcPr>
          <w:p>
            <w:pPr>
              <w:pStyle w:val="Normal"/>
              <w:spacing w:lineRule="auto" w:line="240" w:before="0" w:after="0"/>
              <w:jc w:val="both"/>
              <w:rPr/>
            </w:pPr>
            <w:r>
              <w:rPr>
                <w:sz w:val="20"/>
              </w:rPr>
              <w:t>ListCastMembers</w:t>
            </w:r>
          </w:p>
        </w:tc>
        <w:tc>
          <w:tcPr>
            <w:tcW w:w="2160" w:type="dxa"/>
            <w:tcBorders/>
          </w:tcPr>
          <w:p>
            <w:pPr>
              <w:pStyle w:val="Normal"/>
              <w:spacing w:lineRule="auto" w:line="240" w:before="0" w:after="0"/>
              <w:jc w:val="both"/>
              <w:rPr/>
            </w:pPr>
            <w:r>
              <w:rPr>
                <w:sz w:val="20"/>
              </w:rPr>
              <w:t>SearchQuery</w:t>
            </w:r>
          </w:p>
        </w:tc>
        <w:tc>
          <w:tcPr>
            <w:tcW w:w="2160" w:type="dxa"/>
            <w:tcBorders/>
          </w:tcPr>
          <w:p>
            <w:pPr>
              <w:pStyle w:val="Normal"/>
              <w:spacing w:lineRule="auto" w:line="240" w:before="0" w:after="0"/>
              <w:jc w:val="both"/>
              <w:rPr/>
            </w:pPr>
            <w:r>
              <w:rPr>
                <w:sz w:val="20"/>
              </w:rPr>
              <w:t>Pagination&lt;CastMemberListOutput&gt;</w:t>
            </w:r>
          </w:p>
        </w:tc>
        <w:tc>
          <w:tcPr>
            <w:tcW w:w="2159" w:type="dxa"/>
            <w:tcBorders/>
          </w:tcPr>
          <w:p>
            <w:pPr>
              <w:pStyle w:val="Normal"/>
              <w:spacing w:lineRule="auto" w:line="240" w:before="0" w:after="0"/>
              <w:jc w:val="both"/>
              <w:rPr/>
            </w:pPr>
            <w:r>
              <w:rPr>
                <w:sz w:val="20"/>
              </w:rPr>
              <w:t>Lista paginada com busca por nome</w:t>
            </w:r>
          </w:p>
        </w:tc>
      </w:tr>
    </w:tbl>
    <w:p>
      <w:pPr>
        <w:pStyle w:val="Normal"/>
        <w:spacing w:lineRule="auto" w:line="240"/>
        <w:jc w:val="both"/>
        <w:rPr/>
      </w:pPr>
      <w:r>
        <w:rPr/>
      </w:r>
    </w:p>
    <w:p>
      <w:pPr>
        <w:pStyle w:val="Heading2"/>
        <w:spacing w:lineRule="auto" w:line="240"/>
        <w:jc w:val="both"/>
        <w:rPr/>
      </w:pPr>
      <w:r>
        <w:rPr>
          <w:color w:val="2E74B5"/>
        </w:rPr>
        <w:t>4.4 Video</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shd w:color="auto" w:fill="2E74B5" w:val="clear"/>
          </w:tcPr>
          <w:p>
            <w:pPr>
              <w:pStyle w:val="Normal"/>
              <w:spacing w:lineRule="auto" w:line="240" w:before="0" w:after="0"/>
              <w:jc w:val="both"/>
              <w:rPr/>
            </w:pPr>
            <w:r>
              <w:rPr>
                <w:b/>
                <w:color w:val="FFFFFF"/>
                <w:sz w:val="20"/>
              </w:rPr>
              <w:t>Use Case</w:t>
            </w:r>
          </w:p>
        </w:tc>
        <w:tc>
          <w:tcPr>
            <w:tcW w:w="2160" w:type="dxa"/>
            <w:tcBorders/>
            <w:shd w:color="auto" w:fill="2E74B5" w:val="clear"/>
          </w:tcPr>
          <w:p>
            <w:pPr>
              <w:pStyle w:val="Normal"/>
              <w:spacing w:lineRule="auto" w:line="240" w:before="0" w:after="0"/>
              <w:jc w:val="both"/>
              <w:rPr/>
            </w:pPr>
            <w:r>
              <w:rPr>
                <w:b/>
                <w:color w:val="FFFFFF"/>
                <w:sz w:val="20"/>
              </w:rPr>
              <w:t>Entrada</w:t>
            </w:r>
          </w:p>
        </w:tc>
        <w:tc>
          <w:tcPr>
            <w:tcW w:w="2160" w:type="dxa"/>
            <w:tcBorders/>
            <w:shd w:color="auto" w:fill="2E74B5" w:val="clear"/>
          </w:tcPr>
          <w:p>
            <w:pPr>
              <w:pStyle w:val="Normal"/>
              <w:spacing w:lineRule="auto" w:line="240" w:before="0" w:after="0"/>
              <w:jc w:val="both"/>
              <w:rPr/>
            </w:pPr>
            <w:r>
              <w:rPr>
                <w:b/>
                <w:color w:val="FFFFFF"/>
                <w:sz w:val="20"/>
              </w:rPr>
              <w:t>Saída</w:t>
            </w:r>
          </w:p>
        </w:tc>
        <w:tc>
          <w:tcPr>
            <w:tcW w:w="2159" w:type="dxa"/>
            <w:tcBorders/>
            <w:shd w:color="auto" w:fill="2E74B5" w:val="clear"/>
          </w:tcPr>
          <w:p>
            <w:pPr>
              <w:pStyle w:val="Normal"/>
              <w:spacing w:lineRule="auto" w:line="240" w:before="0" w:after="0"/>
              <w:jc w:val="both"/>
              <w:rPr/>
            </w:pPr>
            <w:r>
              <w:rPr>
                <w:b/>
                <w:color w:val="FFFFFF"/>
                <w:sz w:val="20"/>
              </w:rPr>
              <w:t>Descrição</w:t>
            </w:r>
          </w:p>
        </w:tc>
      </w:tr>
      <w:tr>
        <w:trPr/>
        <w:tc>
          <w:tcPr>
            <w:tcW w:w="2160" w:type="dxa"/>
            <w:tcBorders/>
          </w:tcPr>
          <w:p>
            <w:pPr>
              <w:pStyle w:val="Normal"/>
              <w:spacing w:lineRule="auto" w:line="240" w:before="0" w:after="0"/>
              <w:jc w:val="both"/>
              <w:rPr/>
            </w:pPr>
            <w:r>
              <w:rPr>
                <w:sz w:val="20"/>
              </w:rPr>
              <w:t>CreateVideo</w:t>
            </w:r>
          </w:p>
        </w:tc>
        <w:tc>
          <w:tcPr>
            <w:tcW w:w="2160" w:type="dxa"/>
            <w:tcBorders/>
          </w:tcPr>
          <w:p>
            <w:pPr>
              <w:pStyle w:val="Normal"/>
              <w:spacing w:lineRule="auto" w:line="240" w:before="0" w:after="0"/>
              <w:jc w:val="both"/>
              <w:rPr/>
            </w:pPr>
            <w:r>
              <w:rPr>
                <w:sz w:val="20"/>
              </w:rPr>
              <w:t>title, description, launchedAt, duration, opened, published, rating, categoryIds, genreIds, castMemberIds, [mídias opcionais]</w:t>
            </w:r>
          </w:p>
        </w:tc>
        <w:tc>
          <w:tcPr>
            <w:tcW w:w="2160" w:type="dxa"/>
            <w:tcBorders/>
          </w:tcPr>
          <w:p>
            <w:pPr>
              <w:pStyle w:val="Normal"/>
              <w:spacing w:lineRule="auto" w:line="240" w:before="0" w:after="0"/>
              <w:jc w:val="both"/>
              <w:rPr/>
            </w:pPr>
            <w:r>
              <w:rPr>
                <w:sz w:val="20"/>
              </w:rPr>
              <w:t>CreateVideoOutput(id)</w:t>
            </w:r>
          </w:p>
        </w:tc>
        <w:tc>
          <w:tcPr>
            <w:tcW w:w="2159" w:type="dxa"/>
            <w:tcBorders/>
          </w:tcPr>
          <w:p>
            <w:pPr>
              <w:pStyle w:val="Normal"/>
              <w:spacing w:lineRule="auto" w:line="240" w:before="0" w:after="0"/>
              <w:jc w:val="both"/>
              <w:rPr/>
            </w:pPr>
            <w:r>
              <w:rPr>
                <w:sz w:val="20"/>
              </w:rPr>
              <w:t>Valida referências (categories, genres, castMembers). Faz upload das mídias no GCS. Publica evento VideoMediaCreated via AMQP</w:t>
            </w:r>
          </w:p>
        </w:tc>
      </w:tr>
      <w:tr>
        <w:trPr/>
        <w:tc>
          <w:tcPr>
            <w:tcW w:w="2160" w:type="dxa"/>
            <w:tcBorders/>
          </w:tcPr>
          <w:p>
            <w:pPr>
              <w:pStyle w:val="Normal"/>
              <w:spacing w:lineRule="auto" w:line="240" w:before="0" w:after="0"/>
              <w:jc w:val="both"/>
              <w:rPr/>
            </w:pPr>
            <w:r>
              <w:rPr>
                <w:sz w:val="20"/>
              </w:rPr>
              <w:t>UpdateVideo</w:t>
            </w:r>
          </w:p>
        </w:tc>
        <w:tc>
          <w:tcPr>
            <w:tcW w:w="2160" w:type="dxa"/>
            <w:tcBorders/>
          </w:tcPr>
          <w:p>
            <w:pPr>
              <w:pStyle w:val="Normal"/>
              <w:spacing w:lineRule="auto" w:line="240" w:before="0" w:after="0"/>
              <w:jc w:val="both"/>
              <w:rPr/>
            </w:pPr>
            <w:r>
              <w:rPr>
                <w:sz w:val="20"/>
              </w:rPr>
              <w:t>id + mesmos campos sem mídias</w:t>
            </w:r>
          </w:p>
        </w:tc>
        <w:tc>
          <w:tcPr>
            <w:tcW w:w="2160" w:type="dxa"/>
            <w:tcBorders/>
          </w:tcPr>
          <w:p>
            <w:pPr>
              <w:pStyle w:val="Normal"/>
              <w:spacing w:lineRule="auto" w:line="240" w:before="0" w:after="0"/>
              <w:jc w:val="both"/>
              <w:rPr/>
            </w:pPr>
            <w:r>
              <w:rPr>
                <w:sz w:val="20"/>
              </w:rPr>
              <w:t>UpdateVideoOutput</w:t>
            </w:r>
          </w:p>
        </w:tc>
        <w:tc>
          <w:tcPr>
            <w:tcW w:w="2159" w:type="dxa"/>
            <w:tcBorders/>
          </w:tcPr>
          <w:p>
            <w:pPr>
              <w:pStyle w:val="Normal"/>
              <w:spacing w:lineRule="auto" w:line="240" w:before="0" w:after="0"/>
              <w:jc w:val="both"/>
              <w:rPr/>
            </w:pPr>
            <w:r>
              <w:rPr>
                <w:sz w:val="20"/>
              </w:rPr>
              <w:t>Atualiza metadados; valida referências</w:t>
            </w:r>
          </w:p>
        </w:tc>
      </w:tr>
      <w:tr>
        <w:trPr/>
        <w:tc>
          <w:tcPr>
            <w:tcW w:w="2160" w:type="dxa"/>
            <w:tcBorders/>
          </w:tcPr>
          <w:p>
            <w:pPr>
              <w:pStyle w:val="Normal"/>
              <w:spacing w:lineRule="auto" w:line="240" w:before="0" w:after="0"/>
              <w:jc w:val="both"/>
              <w:rPr/>
            </w:pPr>
            <w:r>
              <w:rPr>
                <w:sz w:val="20"/>
              </w:rPr>
              <w:t>DeleteVideo</w:t>
            </w:r>
          </w:p>
        </w:tc>
        <w:tc>
          <w:tcPr>
            <w:tcW w:w="2160" w:type="dxa"/>
            <w:tcBorders/>
          </w:tcPr>
          <w:p>
            <w:pPr>
              <w:pStyle w:val="Normal"/>
              <w:spacing w:lineRule="auto" w:line="240" w:before="0" w:after="0"/>
              <w:jc w:val="both"/>
              <w:rPr/>
            </w:pPr>
            <w:r>
              <w:rPr>
                <w:sz w:val="20"/>
              </w:rPr>
              <w:t>id</w:t>
            </w:r>
          </w:p>
        </w:tc>
        <w:tc>
          <w:tcPr>
            <w:tcW w:w="2160" w:type="dxa"/>
            <w:tcBorders/>
          </w:tcPr>
          <w:p>
            <w:pPr>
              <w:pStyle w:val="Normal"/>
              <w:spacing w:lineRule="auto" w:line="240" w:before="0" w:after="0"/>
              <w:jc w:val="both"/>
              <w:rPr/>
            </w:pPr>
            <w:r>
              <w:rPr>
                <w:sz w:val="20"/>
              </w:rPr>
              <w:t>void</w:t>
            </w:r>
          </w:p>
        </w:tc>
        <w:tc>
          <w:tcPr>
            <w:tcW w:w="2159" w:type="dxa"/>
            <w:tcBorders/>
          </w:tcPr>
          <w:p>
            <w:pPr>
              <w:pStyle w:val="Normal"/>
              <w:spacing w:lineRule="auto" w:line="240" w:before="0" w:after="0"/>
              <w:jc w:val="both"/>
              <w:rPr/>
            </w:pPr>
            <w:r>
              <w:rPr>
                <w:sz w:val="20"/>
              </w:rPr>
              <w:t>Hard delete. Limpa todas as mídias do GCS via clearResources()</w:t>
            </w:r>
          </w:p>
        </w:tc>
      </w:tr>
      <w:tr>
        <w:trPr/>
        <w:tc>
          <w:tcPr>
            <w:tcW w:w="2160" w:type="dxa"/>
            <w:tcBorders/>
          </w:tcPr>
          <w:p>
            <w:pPr>
              <w:pStyle w:val="Normal"/>
              <w:spacing w:lineRule="auto" w:line="240" w:before="0" w:after="0"/>
              <w:jc w:val="both"/>
              <w:rPr/>
            </w:pPr>
            <w:r>
              <w:rPr>
                <w:sz w:val="20"/>
              </w:rPr>
              <w:t>GetVideoById</w:t>
            </w:r>
          </w:p>
        </w:tc>
        <w:tc>
          <w:tcPr>
            <w:tcW w:w="2160" w:type="dxa"/>
            <w:tcBorders/>
          </w:tcPr>
          <w:p>
            <w:pPr>
              <w:pStyle w:val="Normal"/>
              <w:spacing w:lineRule="auto" w:line="240" w:before="0" w:after="0"/>
              <w:jc w:val="both"/>
              <w:rPr/>
            </w:pPr>
            <w:r>
              <w:rPr>
                <w:sz w:val="20"/>
              </w:rPr>
              <w:t>id</w:t>
            </w:r>
          </w:p>
        </w:tc>
        <w:tc>
          <w:tcPr>
            <w:tcW w:w="2160" w:type="dxa"/>
            <w:tcBorders/>
          </w:tcPr>
          <w:p>
            <w:pPr>
              <w:pStyle w:val="Normal"/>
              <w:spacing w:lineRule="auto" w:line="240" w:before="0" w:after="0"/>
              <w:jc w:val="both"/>
              <w:rPr/>
            </w:pPr>
            <w:r>
              <w:rPr>
                <w:sz w:val="20"/>
              </w:rPr>
              <w:t>VideoOutput (completo)</w:t>
            </w:r>
          </w:p>
        </w:tc>
        <w:tc>
          <w:tcPr>
            <w:tcW w:w="2159" w:type="dxa"/>
            <w:tcBorders/>
          </w:tcPr>
          <w:p>
            <w:pPr>
              <w:pStyle w:val="Normal"/>
              <w:spacing w:lineRule="auto" w:line="240" w:before="0" w:after="0"/>
              <w:jc w:val="both"/>
              <w:rPr/>
            </w:pPr>
            <w:r>
              <w:rPr>
                <w:sz w:val="20"/>
              </w:rPr>
              <w:t>Inclui URLs de todas as mídias associadas</w:t>
            </w:r>
          </w:p>
        </w:tc>
      </w:tr>
      <w:tr>
        <w:trPr/>
        <w:tc>
          <w:tcPr>
            <w:tcW w:w="2160" w:type="dxa"/>
            <w:tcBorders/>
          </w:tcPr>
          <w:p>
            <w:pPr>
              <w:pStyle w:val="Normal"/>
              <w:spacing w:lineRule="auto" w:line="240" w:before="0" w:after="0"/>
              <w:jc w:val="both"/>
              <w:rPr/>
            </w:pPr>
            <w:r>
              <w:rPr>
                <w:sz w:val="20"/>
              </w:rPr>
              <w:t>ListVideos</w:t>
            </w:r>
          </w:p>
        </w:tc>
        <w:tc>
          <w:tcPr>
            <w:tcW w:w="2160" w:type="dxa"/>
            <w:tcBorders/>
          </w:tcPr>
          <w:p>
            <w:pPr>
              <w:pStyle w:val="Normal"/>
              <w:spacing w:lineRule="auto" w:line="240" w:before="0" w:after="0"/>
              <w:jc w:val="both"/>
              <w:rPr/>
            </w:pPr>
            <w:r>
              <w:rPr>
                <w:sz w:val="20"/>
              </w:rPr>
              <w:t>VideoSearchQuery (search, page, perPage, sort, dir, castMemberIds, categoryIds, genreIds)</w:t>
            </w:r>
          </w:p>
        </w:tc>
        <w:tc>
          <w:tcPr>
            <w:tcW w:w="2160" w:type="dxa"/>
            <w:tcBorders/>
          </w:tcPr>
          <w:p>
            <w:pPr>
              <w:pStyle w:val="Normal"/>
              <w:spacing w:lineRule="auto" w:line="240" w:before="0" w:after="0"/>
              <w:jc w:val="both"/>
              <w:rPr/>
            </w:pPr>
            <w:r>
              <w:rPr>
                <w:sz w:val="20"/>
              </w:rPr>
              <w:t>Pagination&lt;VideoListOutput&gt;</w:t>
            </w:r>
          </w:p>
        </w:tc>
        <w:tc>
          <w:tcPr>
            <w:tcW w:w="2159" w:type="dxa"/>
            <w:tcBorders/>
          </w:tcPr>
          <w:p>
            <w:pPr>
              <w:pStyle w:val="Normal"/>
              <w:spacing w:lineRule="auto" w:line="240" w:before="0" w:after="0"/>
              <w:jc w:val="both"/>
              <w:rPr/>
            </w:pPr>
            <w:r>
              <w:rPr>
                <w:sz w:val="20"/>
              </w:rPr>
              <w:t>Lista com filtros múltiplos via query nativa no MySQL</w:t>
            </w:r>
          </w:p>
        </w:tc>
      </w:tr>
      <w:tr>
        <w:trPr/>
        <w:tc>
          <w:tcPr>
            <w:tcW w:w="2160" w:type="dxa"/>
            <w:tcBorders/>
          </w:tcPr>
          <w:p>
            <w:pPr>
              <w:pStyle w:val="Normal"/>
              <w:spacing w:lineRule="auto" w:line="240" w:before="0" w:after="0"/>
              <w:jc w:val="both"/>
              <w:rPr/>
            </w:pPr>
            <w:r>
              <w:rPr>
                <w:sz w:val="20"/>
              </w:rPr>
              <w:t>UploadMedia</w:t>
            </w:r>
          </w:p>
        </w:tc>
        <w:tc>
          <w:tcPr>
            <w:tcW w:w="2160" w:type="dxa"/>
            <w:tcBorders/>
          </w:tcPr>
          <w:p>
            <w:pPr>
              <w:pStyle w:val="Normal"/>
              <w:spacing w:lineRule="auto" w:line="240" w:before="0" w:after="0"/>
              <w:jc w:val="both"/>
              <w:rPr/>
            </w:pPr>
            <w:r>
              <w:rPr>
                <w:sz w:val="20"/>
              </w:rPr>
              <w:t>videoId, VideoResource (type, file)</w:t>
            </w:r>
          </w:p>
        </w:tc>
        <w:tc>
          <w:tcPr>
            <w:tcW w:w="2160" w:type="dxa"/>
            <w:tcBorders/>
          </w:tcPr>
          <w:p>
            <w:pPr>
              <w:pStyle w:val="Normal"/>
              <w:spacing w:lineRule="auto" w:line="240" w:before="0" w:after="0"/>
              <w:jc w:val="both"/>
              <w:rPr/>
            </w:pPr>
            <w:r>
              <w:rPr>
                <w:sz w:val="20"/>
              </w:rPr>
              <w:t>VideoOutput</w:t>
            </w:r>
          </w:p>
        </w:tc>
        <w:tc>
          <w:tcPr>
            <w:tcW w:w="2159" w:type="dxa"/>
            <w:tcBorders/>
          </w:tcPr>
          <w:p>
            <w:pPr>
              <w:pStyle w:val="Normal"/>
              <w:spacing w:lineRule="auto" w:line="240" w:before="0" w:after="0"/>
              <w:jc w:val="both"/>
              <w:rPr/>
            </w:pPr>
            <w:r>
              <w:rPr>
                <w:sz w:val="20"/>
              </w:rPr>
              <w:t>Faz upload de uma mídia específica após criação do vídeo</w:t>
            </w:r>
          </w:p>
        </w:tc>
      </w:tr>
      <w:tr>
        <w:trPr/>
        <w:tc>
          <w:tcPr>
            <w:tcW w:w="2160" w:type="dxa"/>
            <w:tcBorders/>
          </w:tcPr>
          <w:p>
            <w:pPr>
              <w:pStyle w:val="Normal"/>
              <w:spacing w:lineRule="auto" w:line="240" w:before="0" w:after="0"/>
              <w:jc w:val="both"/>
              <w:rPr/>
            </w:pPr>
            <w:r>
              <w:rPr>
                <w:sz w:val="20"/>
              </w:rPr>
              <w:t>GetMedia</w:t>
            </w:r>
          </w:p>
        </w:tc>
        <w:tc>
          <w:tcPr>
            <w:tcW w:w="2160" w:type="dxa"/>
            <w:tcBorders/>
          </w:tcPr>
          <w:p>
            <w:pPr>
              <w:pStyle w:val="Normal"/>
              <w:spacing w:lineRule="auto" w:line="240" w:before="0" w:after="0"/>
              <w:jc w:val="both"/>
              <w:rPr/>
            </w:pPr>
            <w:r>
              <w:rPr>
                <w:sz w:val="20"/>
              </w:rPr>
              <w:t>videoId, mediaType</w:t>
            </w:r>
          </w:p>
        </w:tc>
        <w:tc>
          <w:tcPr>
            <w:tcW w:w="2160" w:type="dxa"/>
            <w:tcBorders/>
          </w:tcPr>
          <w:p>
            <w:pPr>
              <w:pStyle w:val="Normal"/>
              <w:spacing w:lineRule="auto" w:line="240" w:before="0" w:after="0"/>
              <w:jc w:val="both"/>
              <w:rPr/>
            </w:pPr>
            <w:r>
              <w:rPr>
                <w:sz w:val="20"/>
              </w:rPr>
              <w:t>MediaOutput (bytes, contentType, name)</w:t>
            </w:r>
          </w:p>
        </w:tc>
        <w:tc>
          <w:tcPr>
            <w:tcW w:w="2159" w:type="dxa"/>
            <w:tcBorders/>
          </w:tcPr>
          <w:p>
            <w:pPr>
              <w:pStyle w:val="Normal"/>
              <w:spacing w:lineRule="auto" w:line="240" w:before="0" w:after="0"/>
              <w:jc w:val="both"/>
              <w:rPr/>
            </w:pPr>
            <w:r>
              <w:rPr>
                <w:sz w:val="20"/>
              </w:rPr>
              <w:t>Download da mídia; serve os bytes direto do GCS</w:t>
            </w:r>
          </w:p>
        </w:tc>
      </w:tr>
      <w:tr>
        <w:trPr/>
        <w:tc>
          <w:tcPr>
            <w:tcW w:w="2160" w:type="dxa"/>
            <w:tcBorders/>
          </w:tcPr>
          <w:p>
            <w:pPr>
              <w:pStyle w:val="Normal"/>
              <w:spacing w:lineRule="auto" w:line="240" w:before="0" w:after="0"/>
              <w:jc w:val="both"/>
              <w:rPr/>
            </w:pPr>
            <w:r>
              <w:rPr>
                <w:sz w:val="20"/>
              </w:rPr>
              <w:t>UpdateMediaStatus</w:t>
            </w:r>
          </w:p>
        </w:tc>
        <w:tc>
          <w:tcPr>
            <w:tcW w:w="2160" w:type="dxa"/>
            <w:tcBorders/>
          </w:tcPr>
          <w:p>
            <w:pPr>
              <w:pStyle w:val="Normal"/>
              <w:spacing w:lineRule="auto" w:line="240" w:before="0" w:after="0"/>
              <w:jc w:val="both"/>
              <w:rPr/>
            </w:pPr>
            <w:r>
              <w:rPr>
                <w:sz w:val="20"/>
              </w:rPr>
              <w:t>videoId, resourceId, status, encodedPath</w:t>
            </w:r>
          </w:p>
        </w:tc>
        <w:tc>
          <w:tcPr>
            <w:tcW w:w="2160" w:type="dxa"/>
            <w:tcBorders/>
          </w:tcPr>
          <w:p>
            <w:pPr>
              <w:pStyle w:val="Normal"/>
              <w:spacing w:lineRule="auto" w:line="240" w:before="0" w:after="0"/>
              <w:jc w:val="both"/>
              <w:rPr/>
            </w:pPr>
            <w:r>
              <w:rPr>
                <w:sz w:val="20"/>
              </w:rPr>
              <w:t>void</w:t>
            </w:r>
          </w:p>
        </w:tc>
        <w:tc>
          <w:tcPr>
            <w:tcW w:w="2159" w:type="dxa"/>
            <w:tcBorders/>
          </w:tcPr>
          <w:p>
            <w:pPr>
              <w:pStyle w:val="Normal"/>
              <w:spacing w:lineRule="auto" w:line="240" w:before="0" w:after="0"/>
              <w:jc w:val="both"/>
              <w:rPr/>
            </w:pPr>
            <w:r>
              <w:rPr>
                <w:sz w:val="20"/>
              </w:rPr>
              <w:t>Callback do encoder via AMQP. Marca vídeo como COMPLETED e salva encodedPath</w:t>
            </w:r>
          </w:p>
        </w:tc>
      </w:tr>
    </w:tbl>
    <w:p>
      <w:pPr>
        <w:pStyle w:val="Normal"/>
        <w:spacing w:lineRule="auto" w:line="240"/>
        <w:jc w:val="both"/>
        <w:rPr/>
      </w:pPr>
      <w:r>
        <w:rPr/>
      </w:r>
    </w:p>
    <w:p>
      <w:pPr>
        <w:pStyle w:val="Normal"/>
        <w:spacing w:lineRule="auto" w:line="240"/>
        <w:jc w:val="both"/>
        <w:rPr/>
      </w:pPr>
      <w:r>
        <w:rPr/>
      </w:r>
      <w:r>
        <w:br w:type="page"/>
      </w:r>
    </w:p>
    <w:p>
      <w:pPr>
        <w:pStyle w:val="Heading1"/>
        <w:spacing w:lineRule="auto" w:line="240"/>
        <w:jc w:val="both"/>
        <w:rPr/>
      </w:pPr>
      <w:r>
        <w:rPr>
          <w:color w:val="1F497D"/>
        </w:rPr>
        <w:t>5. API REST</w:t>
      </w:r>
    </w:p>
    <w:p>
      <w:pPr>
        <w:pStyle w:val="Normal"/>
        <w:spacing w:lineRule="auto" w:line="240"/>
        <w:jc w:val="both"/>
        <w:rPr/>
      </w:pPr>
      <w:r>
        <w:rPr/>
        <w:t>Base URL: http://localhost:8080/api</w:t>
      </w:r>
    </w:p>
    <w:p>
      <w:pPr>
        <w:pStyle w:val="Normal"/>
        <w:spacing w:lineRule="auto" w:line="240"/>
        <w:jc w:val="both"/>
        <w:rPr/>
      </w:pPr>
      <w:r>
        <w:rPr/>
        <w:t>Autenticação: Bearer JWT (Keycloak OAuth2). No perfil development a segurança é desabilitada.</w:t>
      </w:r>
    </w:p>
    <w:p>
      <w:pPr>
        <w:pStyle w:val="Heading2"/>
        <w:spacing w:lineRule="auto" w:line="240"/>
        <w:jc w:val="both"/>
        <w:rPr/>
      </w:pPr>
      <w:r>
        <w:rPr>
          <w:color w:val="2E74B5"/>
        </w:rPr>
        <w:t>5.1 Categories  —  /categories</w:t>
      </w:r>
    </w:p>
    <w:p>
      <w:pPr>
        <w:pStyle w:val="Normal"/>
        <w:spacing w:lineRule="auto" w:line="240"/>
        <w:jc w:val="both"/>
        <w:rPr>
          <w:color w:val="2E74B5"/>
        </w:rPr>
      </w:pPr>
      <w:r>
        <w:rPr>
          <w:color w:val="2E74B5"/>
        </w:rPr>
      </w:r>
    </w:p>
    <w:tbl>
      <w:tblPr>
        <w:tblStyle w:val="TableGrid"/>
        <w:tblW w:w="8618" w:type="dxa"/>
        <w:jc w:val="left"/>
        <w:tblInd w:w="0" w:type="dxa"/>
        <w:tblCellMar>
          <w:top w:w="0" w:type="dxa"/>
          <w:left w:w="108" w:type="dxa"/>
          <w:bottom w:w="0" w:type="dxa"/>
          <w:right w:w="108" w:type="dxa"/>
        </w:tblCellMar>
        <w:tblLook w:val="04a0" w:noHBand="0" w:noVBand="1" w:firstColumn="1" w:lastRow="0" w:lastColumn="0" w:firstRow="1"/>
      </w:tblPr>
      <w:tblGrid>
        <w:gridCol w:w="908"/>
        <w:gridCol w:w="1702"/>
        <w:gridCol w:w="2093"/>
        <w:gridCol w:w="2212"/>
        <w:gridCol w:w="1703"/>
      </w:tblGrid>
      <w:tr>
        <w:trPr/>
        <w:tc>
          <w:tcPr>
            <w:tcW w:w="908" w:type="dxa"/>
            <w:tcBorders/>
            <w:shd w:color="auto" w:fill="2E74B5" w:val="clear"/>
          </w:tcPr>
          <w:p>
            <w:pPr>
              <w:pStyle w:val="Normal"/>
              <w:spacing w:lineRule="auto" w:line="240" w:before="0" w:after="0"/>
              <w:jc w:val="both"/>
              <w:rPr/>
            </w:pPr>
            <w:r>
              <w:rPr>
                <w:b/>
                <w:color w:val="FFFFFF"/>
                <w:sz w:val="20"/>
              </w:rPr>
              <w:t>Método</w:t>
            </w:r>
          </w:p>
        </w:tc>
        <w:tc>
          <w:tcPr>
            <w:tcW w:w="1702" w:type="dxa"/>
            <w:tcBorders/>
            <w:shd w:color="auto" w:fill="2E74B5" w:val="clear"/>
          </w:tcPr>
          <w:p>
            <w:pPr>
              <w:pStyle w:val="Normal"/>
              <w:spacing w:lineRule="auto" w:line="240" w:before="0" w:after="0"/>
              <w:jc w:val="both"/>
              <w:rPr/>
            </w:pPr>
            <w:r>
              <w:rPr>
                <w:b/>
                <w:color w:val="FFFFFF"/>
                <w:sz w:val="20"/>
              </w:rPr>
              <w:t>Path</w:t>
            </w:r>
          </w:p>
        </w:tc>
        <w:tc>
          <w:tcPr>
            <w:tcW w:w="2093" w:type="dxa"/>
            <w:tcBorders/>
            <w:shd w:color="auto" w:fill="2E74B5" w:val="clear"/>
          </w:tcPr>
          <w:p>
            <w:pPr>
              <w:pStyle w:val="Normal"/>
              <w:spacing w:lineRule="auto" w:line="240" w:before="0" w:after="0"/>
              <w:jc w:val="both"/>
              <w:rPr/>
            </w:pPr>
            <w:r>
              <w:rPr>
                <w:b/>
                <w:color w:val="FFFFFF"/>
                <w:sz w:val="20"/>
              </w:rPr>
              <w:t>Body / Query</w:t>
            </w:r>
          </w:p>
        </w:tc>
        <w:tc>
          <w:tcPr>
            <w:tcW w:w="2212" w:type="dxa"/>
            <w:tcBorders/>
            <w:shd w:color="auto" w:fill="2E74B5" w:val="clear"/>
          </w:tcPr>
          <w:p>
            <w:pPr>
              <w:pStyle w:val="Normal"/>
              <w:spacing w:lineRule="auto" w:line="240" w:before="0" w:after="0"/>
              <w:jc w:val="both"/>
              <w:rPr/>
            </w:pPr>
            <w:r>
              <w:rPr>
                <w:b/>
                <w:color w:val="FFFFFF"/>
                <w:sz w:val="20"/>
              </w:rPr>
              <w:t>Response</w:t>
            </w:r>
          </w:p>
        </w:tc>
        <w:tc>
          <w:tcPr>
            <w:tcW w:w="1703" w:type="dxa"/>
            <w:tcBorders/>
            <w:shd w:color="auto" w:fill="2E74B5" w:val="clear"/>
          </w:tcPr>
          <w:p>
            <w:pPr>
              <w:pStyle w:val="Normal"/>
              <w:spacing w:lineRule="auto" w:line="240" w:before="0" w:after="0"/>
              <w:jc w:val="both"/>
              <w:rPr/>
            </w:pPr>
            <w:r>
              <w:rPr>
                <w:b/>
                <w:color w:val="FFFFFF"/>
                <w:sz w:val="20"/>
              </w:rPr>
              <w:t>Descrição</w:t>
            </w:r>
          </w:p>
        </w:tc>
      </w:tr>
      <w:tr>
        <w:trPr/>
        <w:tc>
          <w:tcPr>
            <w:tcW w:w="908" w:type="dxa"/>
            <w:tcBorders/>
          </w:tcPr>
          <w:p>
            <w:pPr>
              <w:pStyle w:val="Normal"/>
              <w:spacing w:lineRule="auto" w:line="240" w:before="0" w:after="0"/>
              <w:jc w:val="both"/>
              <w:rPr/>
            </w:pPr>
            <w:r>
              <w:rPr>
                <w:sz w:val="20"/>
              </w:rPr>
              <w:t>POST</w:t>
            </w:r>
          </w:p>
        </w:tc>
        <w:tc>
          <w:tcPr>
            <w:tcW w:w="1702" w:type="dxa"/>
            <w:tcBorders/>
          </w:tcPr>
          <w:p>
            <w:pPr>
              <w:pStyle w:val="Normal"/>
              <w:spacing w:lineRule="auto" w:line="240" w:before="0" w:after="0"/>
              <w:jc w:val="both"/>
              <w:rPr/>
            </w:pPr>
            <w:r>
              <w:rPr>
                <w:sz w:val="20"/>
              </w:rPr>
              <w:t>/categories</w:t>
            </w:r>
          </w:p>
        </w:tc>
        <w:tc>
          <w:tcPr>
            <w:tcW w:w="2093" w:type="dxa"/>
            <w:tcBorders/>
          </w:tcPr>
          <w:p>
            <w:pPr>
              <w:pStyle w:val="Normal"/>
              <w:spacing w:lineRule="auto" w:line="240" w:before="0" w:after="0"/>
              <w:jc w:val="both"/>
              <w:rPr/>
            </w:pPr>
            <w:r>
              <w:rPr>
                <w:sz w:val="20"/>
              </w:rPr>
              <w:t>{ name, description, is_active }</w:t>
            </w:r>
          </w:p>
        </w:tc>
        <w:tc>
          <w:tcPr>
            <w:tcW w:w="2212" w:type="dxa"/>
            <w:tcBorders/>
          </w:tcPr>
          <w:p>
            <w:pPr>
              <w:pStyle w:val="Normal"/>
              <w:spacing w:lineRule="auto" w:line="240" w:before="0" w:after="0"/>
              <w:jc w:val="both"/>
              <w:rPr/>
            </w:pPr>
            <w:r>
              <w:rPr>
                <w:sz w:val="20"/>
              </w:rPr>
              <w:t>201 { id }  /  422 erros</w:t>
            </w:r>
          </w:p>
        </w:tc>
        <w:tc>
          <w:tcPr>
            <w:tcW w:w="1703" w:type="dxa"/>
            <w:tcBorders/>
          </w:tcPr>
          <w:p>
            <w:pPr>
              <w:pStyle w:val="Normal"/>
              <w:spacing w:lineRule="auto" w:line="240" w:before="0" w:after="0"/>
              <w:jc w:val="both"/>
              <w:rPr/>
            </w:pPr>
            <w:r>
              <w:rPr>
                <w:sz w:val="20"/>
              </w:rPr>
              <w:t>Cria categoria</w:t>
            </w:r>
          </w:p>
        </w:tc>
      </w:tr>
      <w:tr>
        <w:trPr/>
        <w:tc>
          <w:tcPr>
            <w:tcW w:w="908" w:type="dxa"/>
            <w:tcBorders/>
          </w:tcPr>
          <w:p>
            <w:pPr>
              <w:pStyle w:val="Normal"/>
              <w:spacing w:lineRule="auto" w:line="240" w:before="0" w:after="0"/>
              <w:jc w:val="both"/>
              <w:rPr/>
            </w:pPr>
            <w:r>
              <w:rPr>
                <w:sz w:val="20"/>
              </w:rPr>
              <w:t>GET</w:t>
            </w:r>
          </w:p>
        </w:tc>
        <w:tc>
          <w:tcPr>
            <w:tcW w:w="1702" w:type="dxa"/>
            <w:tcBorders/>
          </w:tcPr>
          <w:p>
            <w:pPr>
              <w:pStyle w:val="Normal"/>
              <w:spacing w:lineRule="auto" w:line="240" w:before="0" w:after="0"/>
              <w:jc w:val="both"/>
              <w:rPr/>
            </w:pPr>
            <w:r>
              <w:rPr>
                <w:sz w:val="20"/>
              </w:rPr>
              <w:t>/categories</w:t>
            </w:r>
          </w:p>
        </w:tc>
        <w:tc>
          <w:tcPr>
            <w:tcW w:w="2093" w:type="dxa"/>
            <w:tcBorders/>
          </w:tcPr>
          <w:p>
            <w:pPr>
              <w:pStyle w:val="Normal"/>
              <w:spacing w:lineRule="auto" w:line="240" w:before="0" w:after="0"/>
              <w:jc w:val="both"/>
              <w:rPr/>
            </w:pPr>
            <w:r>
              <w:rPr>
                <w:sz w:val="20"/>
              </w:rPr>
              <w:t>?search&amp;page&amp;perPage&amp;sort&amp;dir</w:t>
            </w:r>
          </w:p>
        </w:tc>
        <w:tc>
          <w:tcPr>
            <w:tcW w:w="2212" w:type="dxa"/>
            <w:tcBorders/>
          </w:tcPr>
          <w:p>
            <w:pPr>
              <w:pStyle w:val="Normal"/>
              <w:spacing w:lineRule="auto" w:line="240" w:before="0" w:after="0"/>
              <w:jc w:val="both"/>
              <w:rPr/>
            </w:pPr>
            <w:r>
              <w:rPr>
                <w:sz w:val="20"/>
              </w:rPr>
              <w:t>200 Pagination&lt;Category&gt;</w:t>
            </w:r>
          </w:p>
        </w:tc>
        <w:tc>
          <w:tcPr>
            <w:tcW w:w="1703" w:type="dxa"/>
            <w:tcBorders/>
          </w:tcPr>
          <w:p>
            <w:pPr>
              <w:pStyle w:val="Normal"/>
              <w:spacing w:lineRule="auto" w:line="240" w:before="0" w:after="0"/>
              <w:jc w:val="both"/>
              <w:rPr/>
            </w:pPr>
            <w:r>
              <w:rPr>
                <w:sz w:val="20"/>
              </w:rPr>
              <w:t>Lista paginada</w:t>
            </w:r>
          </w:p>
        </w:tc>
      </w:tr>
      <w:tr>
        <w:trPr/>
        <w:tc>
          <w:tcPr>
            <w:tcW w:w="908" w:type="dxa"/>
            <w:tcBorders/>
          </w:tcPr>
          <w:p>
            <w:pPr>
              <w:pStyle w:val="Normal"/>
              <w:spacing w:lineRule="auto" w:line="240" w:before="0" w:after="0"/>
              <w:jc w:val="both"/>
              <w:rPr/>
            </w:pPr>
            <w:r>
              <w:rPr>
                <w:sz w:val="20"/>
              </w:rPr>
              <w:t>GET</w:t>
            </w:r>
          </w:p>
        </w:tc>
        <w:tc>
          <w:tcPr>
            <w:tcW w:w="1702" w:type="dxa"/>
            <w:tcBorders/>
          </w:tcPr>
          <w:p>
            <w:pPr>
              <w:pStyle w:val="Normal"/>
              <w:spacing w:lineRule="auto" w:line="240" w:before="0" w:after="0"/>
              <w:jc w:val="both"/>
              <w:rPr/>
            </w:pPr>
            <w:r>
              <w:rPr>
                <w:sz w:val="20"/>
              </w:rPr>
              <w:t>/categories/{id}</w:t>
            </w:r>
          </w:p>
        </w:tc>
        <w:tc>
          <w:tcPr>
            <w:tcW w:w="2093" w:type="dxa"/>
            <w:tcBorders/>
          </w:tcPr>
          <w:p>
            <w:pPr>
              <w:pStyle w:val="Normal"/>
              <w:spacing w:lineRule="auto" w:line="240" w:before="0" w:after="0"/>
              <w:jc w:val="both"/>
              <w:rPr/>
            </w:pPr>
            <w:r>
              <w:rPr>
                <w:sz w:val="20"/>
              </w:rPr>
              <w:t>—</w:t>
            </w:r>
          </w:p>
        </w:tc>
        <w:tc>
          <w:tcPr>
            <w:tcW w:w="2212" w:type="dxa"/>
            <w:tcBorders/>
          </w:tcPr>
          <w:p>
            <w:pPr>
              <w:pStyle w:val="Normal"/>
              <w:spacing w:lineRule="auto" w:line="240" w:before="0" w:after="0"/>
              <w:jc w:val="both"/>
              <w:rPr/>
            </w:pPr>
            <w:r>
              <w:rPr>
                <w:sz w:val="20"/>
              </w:rPr>
              <w:t>200 CategoryResponse  /  404</w:t>
            </w:r>
          </w:p>
        </w:tc>
        <w:tc>
          <w:tcPr>
            <w:tcW w:w="1703" w:type="dxa"/>
            <w:tcBorders/>
          </w:tcPr>
          <w:p>
            <w:pPr>
              <w:pStyle w:val="Normal"/>
              <w:spacing w:lineRule="auto" w:line="240" w:before="0" w:after="0"/>
              <w:jc w:val="both"/>
              <w:rPr/>
            </w:pPr>
            <w:r>
              <w:rPr>
                <w:sz w:val="20"/>
              </w:rPr>
              <w:t>Busca por ID</w:t>
            </w:r>
          </w:p>
        </w:tc>
      </w:tr>
      <w:tr>
        <w:trPr/>
        <w:tc>
          <w:tcPr>
            <w:tcW w:w="908" w:type="dxa"/>
            <w:tcBorders/>
          </w:tcPr>
          <w:p>
            <w:pPr>
              <w:pStyle w:val="Normal"/>
              <w:spacing w:lineRule="auto" w:line="240" w:before="0" w:after="0"/>
              <w:jc w:val="both"/>
              <w:rPr/>
            </w:pPr>
            <w:r>
              <w:rPr>
                <w:sz w:val="20"/>
              </w:rPr>
              <w:t>PUT</w:t>
            </w:r>
          </w:p>
        </w:tc>
        <w:tc>
          <w:tcPr>
            <w:tcW w:w="1702" w:type="dxa"/>
            <w:tcBorders/>
          </w:tcPr>
          <w:p>
            <w:pPr>
              <w:pStyle w:val="Normal"/>
              <w:spacing w:lineRule="auto" w:line="240" w:before="0" w:after="0"/>
              <w:jc w:val="both"/>
              <w:rPr/>
            </w:pPr>
            <w:r>
              <w:rPr>
                <w:sz w:val="20"/>
              </w:rPr>
              <w:t>/categories/{id}</w:t>
            </w:r>
          </w:p>
        </w:tc>
        <w:tc>
          <w:tcPr>
            <w:tcW w:w="2093" w:type="dxa"/>
            <w:tcBorders/>
          </w:tcPr>
          <w:p>
            <w:pPr>
              <w:pStyle w:val="Normal"/>
              <w:spacing w:lineRule="auto" w:line="240" w:before="0" w:after="0"/>
              <w:jc w:val="both"/>
              <w:rPr/>
            </w:pPr>
            <w:r>
              <w:rPr>
                <w:sz w:val="20"/>
              </w:rPr>
              <w:t>{ name, description, is_active }</w:t>
            </w:r>
          </w:p>
        </w:tc>
        <w:tc>
          <w:tcPr>
            <w:tcW w:w="2212" w:type="dxa"/>
            <w:tcBorders/>
          </w:tcPr>
          <w:p>
            <w:pPr>
              <w:pStyle w:val="Normal"/>
              <w:spacing w:lineRule="auto" w:line="240" w:before="0" w:after="0"/>
              <w:jc w:val="both"/>
              <w:rPr/>
            </w:pPr>
            <w:r>
              <w:rPr>
                <w:sz w:val="20"/>
              </w:rPr>
              <w:t>200 CategoryResponse  /  404</w:t>
            </w:r>
          </w:p>
        </w:tc>
        <w:tc>
          <w:tcPr>
            <w:tcW w:w="1703" w:type="dxa"/>
            <w:tcBorders/>
          </w:tcPr>
          <w:p>
            <w:pPr>
              <w:pStyle w:val="Normal"/>
              <w:spacing w:lineRule="auto" w:line="240" w:before="0" w:after="0"/>
              <w:jc w:val="both"/>
              <w:rPr/>
            </w:pPr>
            <w:r>
              <w:rPr>
                <w:sz w:val="20"/>
              </w:rPr>
              <w:t>Atualiza categoria</w:t>
            </w:r>
          </w:p>
        </w:tc>
      </w:tr>
      <w:tr>
        <w:trPr/>
        <w:tc>
          <w:tcPr>
            <w:tcW w:w="908" w:type="dxa"/>
            <w:tcBorders/>
          </w:tcPr>
          <w:p>
            <w:pPr>
              <w:pStyle w:val="Normal"/>
              <w:spacing w:lineRule="auto" w:line="240" w:before="0" w:after="0"/>
              <w:jc w:val="both"/>
              <w:rPr/>
            </w:pPr>
            <w:r>
              <w:rPr>
                <w:sz w:val="20"/>
              </w:rPr>
              <w:t>DELETE</w:t>
            </w:r>
          </w:p>
        </w:tc>
        <w:tc>
          <w:tcPr>
            <w:tcW w:w="1702" w:type="dxa"/>
            <w:tcBorders/>
          </w:tcPr>
          <w:p>
            <w:pPr>
              <w:pStyle w:val="Normal"/>
              <w:spacing w:lineRule="auto" w:line="240" w:before="0" w:after="0"/>
              <w:jc w:val="both"/>
              <w:rPr/>
            </w:pPr>
            <w:r>
              <w:rPr>
                <w:sz w:val="20"/>
              </w:rPr>
              <w:t>/categories/{id}</w:t>
            </w:r>
          </w:p>
        </w:tc>
        <w:tc>
          <w:tcPr>
            <w:tcW w:w="2093" w:type="dxa"/>
            <w:tcBorders/>
          </w:tcPr>
          <w:p>
            <w:pPr>
              <w:pStyle w:val="Normal"/>
              <w:spacing w:lineRule="auto" w:line="240" w:before="0" w:after="0"/>
              <w:jc w:val="both"/>
              <w:rPr/>
            </w:pPr>
            <w:r>
              <w:rPr>
                <w:sz w:val="20"/>
              </w:rPr>
              <w:t>—</w:t>
            </w:r>
          </w:p>
        </w:tc>
        <w:tc>
          <w:tcPr>
            <w:tcW w:w="2212" w:type="dxa"/>
            <w:tcBorders/>
          </w:tcPr>
          <w:p>
            <w:pPr>
              <w:pStyle w:val="Normal"/>
              <w:spacing w:lineRule="auto" w:line="240" w:before="0" w:after="0"/>
              <w:jc w:val="both"/>
              <w:rPr/>
            </w:pPr>
            <w:r>
              <w:rPr>
                <w:sz w:val="20"/>
              </w:rPr>
              <w:t>204  /  404</w:t>
            </w:r>
          </w:p>
        </w:tc>
        <w:tc>
          <w:tcPr>
            <w:tcW w:w="1703" w:type="dxa"/>
            <w:tcBorders/>
          </w:tcPr>
          <w:p>
            <w:pPr>
              <w:pStyle w:val="Normal"/>
              <w:spacing w:lineRule="auto" w:line="240" w:before="0" w:after="0"/>
              <w:jc w:val="both"/>
              <w:rPr/>
            </w:pPr>
            <w:r>
              <w:rPr>
                <w:sz w:val="20"/>
              </w:rPr>
              <w:t>Remove categoria</w:t>
            </w:r>
          </w:p>
        </w:tc>
      </w:tr>
    </w:tbl>
    <w:p>
      <w:pPr>
        <w:pStyle w:val="Normal"/>
        <w:spacing w:lineRule="auto" w:line="240"/>
        <w:jc w:val="both"/>
        <w:rPr/>
      </w:pPr>
      <w:r>
        <w:rPr/>
      </w:r>
    </w:p>
    <w:p>
      <w:pPr>
        <w:pStyle w:val="Heading2"/>
        <w:spacing w:lineRule="auto" w:line="240"/>
        <w:jc w:val="both"/>
        <w:rPr/>
      </w:pPr>
      <w:r>
        <w:rPr>
          <w:color w:val="2E74B5"/>
        </w:rPr>
        <w:t>5.2 Genres  —  /genres</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908"/>
        <w:gridCol w:w="1357"/>
        <w:gridCol w:w="2919"/>
        <w:gridCol w:w="1728"/>
        <w:gridCol w:w="1728"/>
      </w:tblGrid>
      <w:tr>
        <w:trPr/>
        <w:tc>
          <w:tcPr>
            <w:tcW w:w="908" w:type="dxa"/>
            <w:tcBorders/>
            <w:shd w:color="auto" w:fill="2E74B5" w:val="clear"/>
          </w:tcPr>
          <w:p>
            <w:pPr>
              <w:pStyle w:val="Normal"/>
              <w:spacing w:lineRule="auto" w:line="240" w:before="0" w:after="0"/>
              <w:jc w:val="both"/>
              <w:rPr/>
            </w:pPr>
            <w:r>
              <w:rPr>
                <w:b/>
                <w:color w:val="FFFFFF"/>
                <w:sz w:val="20"/>
              </w:rPr>
              <w:t>Método</w:t>
            </w:r>
          </w:p>
        </w:tc>
        <w:tc>
          <w:tcPr>
            <w:tcW w:w="1357" w:type="dxa"/>
            <w:tcBorders/>
            <w:shd w:color="auto" w:fill="2E74B5" w:val="clear"/>
          </w:tcPr>
          <w:p>
            <w:pPr>
              <w:pStyle w:val="Normal"/>
              <w:spacing w:lineRule="auto" w:line="240" w:before="0" w:after="0"/>
              <w:jc w:val="both"/>
              <w:rPr/>
            </w:pPr>
            <w:r>
              <w:rPr>
                <w:b/>
                <w:color w:val="FFFFFF"/>
                <w:sz w:val="20"/>
              </w:rPr>
              <w:t>Path</w:t>
            </w:r>
          </w:p>
        </w:tc>
        <w:tc>
          <w:tcPr>
            <w:tcW w:w="2919" w:type="dxa"/>
            <w:tcBorders/>
            <w:shd w:color="auto" w:fill="2E74B5" w:val="clear"/>
          </w:tcPr>
          <w:p>
            <w:pPr>
              <w:pStyle w:val="Normal"/>
              <w:spacing w:lineRule="auto" w:line="240" w:before="0" w:after="0"/>
              <w:jc w:val="both"/>
              <w:rPr/>
            </w:pPr>
            <w:r>
              <w:rPr>
                <w:b/>
                <w:color w:val="FFFFFF"/>
                <w:sz w:val="20"/>
              </w:rPr>
              <w:t>Body / Query</w:t>
            </w:r>
          </w:p>
        </w:tc>
        <w:tc>
          <w:tcPr>
            <w:tcW w:w="1728" w:type="dxa"/>
            <w:tcBorders/>
            <w:shd w:color="auto" w:fill="2E74B5" w:val="clear"/>
          </w:tcPr>
          <w:p>
            <w:pPr>
              <w:pStyle w:val="Normal"/>
              <w:spacing w:lineRule="auto" w:line="240" w:before="0" w:after="0"/>
              <w:jc w:val="both"/>
              <w:rPr/>
            </w:pPr>
            <w:r>
              <w:rPr>
                <w:b/>
                <w:color w:val="FFFFFF"/>
                <w:sz w:val="20"/>
              </w:rPr>
              <w:t>Response</w:t>
            </w:r>
          </w:p>
        </w:tc>
        <w:tc>
          <w:tcPr>
            <w:tcW w:w="1728" w:type="dxa"/>
            <w:tcBorders/>
            <w:shd w:color="auto" w:fill="2E74B5" w:val="clear"/>
          </w:tcPr>
          <w:p>
            <w:pPr>
              <w:pStyle w:val="Normal"/>
              <w:spacing w:lineRule="auto" w:line="240" w:before="0" w:after="0"/>
              <w:jc w:val="both"/>
              <w:rPr/>
            </w:pPr>
            <w:r>
              <w:rPr>
                <w:b/>
                <w:color w:val="FFFFFF"/>
                <w:sz w:val="20"/>
              </w:rPr>
              <w:t>Descrição</w:t>
            </w:r>
          </w:p>
        </w:tc>
      </w:tr>
      <w:tr>
        <w:trPr/>
        <w:tc>
          <w:tcPr>
            <w:tcW w:w="908" w:type="dxa"/>
            <w:tcBorders/>
          </w:tcPr>
          <w:p>
            <w:pPr>
              <w:pStyle w:val="Normal"/>
              <w:spacing w:lineRule="auto" w:line="240" w:before="0" w:after="0"/>
              <w:jc w:val="both"/>
              <w:rPr/>
            </w:pPr>
            <w:r>
              <w:rPr>
                <w:sz w:val="20"/>
              </w:rPr>
              <w:t>POST</w:t>
            </w:r>
          </w:p>
        </w:tc>
        <w:tc>
          <w:tcPr>
            <w:tcW w:w="1357" w:type="dxa"/>
            <w:tcBorders/>
          </w:tcPr>
          <w:p>
            <w:pPr>
              <w:pStyle w:val="Normal"/>
              <w:spacing w:lineRule="auto" w:line="240" w:before="0" w:after="0"/>
              <w:jc w:val="both"/>
              <w:rPr/>
            </w:pPr>
            <w:r>
              <w:rPr>
                <w:sz w:val="20"/>
              </w:rPr>
              <w:t>/genres</w:t>
            </w:r>
          </w:p>
        </w:tc>
        <w:tc>
          <w:tcPr>
            <w:tcW w:w="2919" w:type="dxa"/>
            <w:tcBorders/>
          </w:tcPr>
          <w:p>
            <w:pPr>
              <w:pStyle w:val="Normal"/>
              <w:spacing w:lineRule="auto" w:line="240" w:before="0" w:after="0"/>
              <w:jc w:val="both"/>
              <w:rPr/>
            </w:pPr>
            <w:r>
              <w:rPr>
                <w:sz w:val="20"/>
              </w:rPr>
              <w:t>{ name, is_active, categories_id: [] }</w:t>
            </w:r>
          </w:p>
        </w:tc>
        <w:tc>
          <w:tcPr>
            <w:tcW w:w="1728" w:type="dxa"/>
            <w:tcBorders/>
          </w:tcPr>
          <w:p>
            <w:pPr>
              <w:pStyle w:val="Normal"/>
              <w:spacing w:lineRule="auto" w:line="240" w:before="0" w:after="0"/>
              <w:jc w:val="both"/>
              <w:rPr/>
            </w:pPr>
            <w:r>
              <w:rPr>
                <w:sz w:val="20"/>
              </w:rPr>
              <w:t>201 { id }  /  422</w:t>
            </w:r>
          </w:p>
        </w:tc>
        <w:tc>
          <w:tcPr>
            <w:tcW w:w="1728" w:type="dxa"/>
            <w:tcBorders/>
          </w:tcPr>
          <w:p>
            <w:pPr>
              <w:pStyle w:val="Normal"/>
              <w:spacing w:lineRule="auto" w:line="240" w:before="0" w:after="0"/>
              <w:jc w:val="both"/>
              <w:rPr/>
            </w:pPr>
            <w:r>
              <w:rPr>
                <w:sz w:val="20"/>
              </w:rPr>
              <w:t>Cria gênero</w:t>
            </w:r>
          </w:p>
        </w:tc>
      </w:tr>
      <w:tr>
        <w:trPr/>
        <w:tc>
          <w:tcPr>
            <w:tcW w:w="908" w:type="dxa"/>
            <w:tcBorders/>
          </w:tcPr>
          <w:p>
            <w:pPr>
              <w:pStyle w:val="Normal"/>
              <w:spacing w:lineRule="auto" w:line="240" w:before="0" w:after="0"/>
              <w:jc w:val="both"/>
              <w:rPr/>
            </w:pPr>
            <w:r>
              <w:rPr>
                <w:sz w:val="20"/>
              </w:rPr>
              <w:t>GET</w:t>
            </w:r>
          </w:p>
        </w:tc>
        <w:tc>
          <w:tcPr>
            <w:tcW w:w="1357" w:type="dxa"/>
            <w:tcBorders/>
          </w:tcPr>
          <w:p>
            <w:pPr>
              <w:pStyle w:val="Normal"/>
              <w:spacing w:lineRule="auto" w:line="240" w:before="0" w:after="0"/>
              <w:jc w:val="both"/>
              <w:rPr/>
            </w:pPr>
            <w:r>
              <w:rPr>
                <w:sz w:val="20"/>
              </w:rPr>
              <w:t>/genres</w:t>
            </w:r>
          </w:p>
        </w:tc>
        <w:tc>
          <w:tcPr>
            <w:tcW w:w="2919" w:type="dxa"/>
            <w:tcBorders/>
          </w:tcPr>
          <w:p>
            <w:pPr>
              <w:pStyle w:val="Normal"/>
              <w:spacing w:lineRule="auto" w:line="240" w:before="0" w:after="0"/>
              <w:jc w:val="both"/>
              <w:rPr/>
            </w:pPr>
            <w:r>
              <w:rPr>
                <w:sz w:val="20"/>
              </w:rPr>
              <w:t>?search&amp;page&amp;perPage&amp;sort&amp;dir</w:t>
            </w:r>
          </w:p>
        </w:tc>
        <w:tc>
          <w:tcPr>
            <w:tcW w:w="1728" w:type="dxa"/>
            <w:tcBorders/>
          </w:tcPr>
          <w:p>
            <w:pPr>
              <w:pStyle w:val="Normal"/>
              <w:spacing w:lineRule="auto" w:line="240" w:before="0" w:after="0"/>
              <w:jc w:val="both"/>
              <w:rPr/>
            </w:pPr>
            <w:r>
              <w:rPr>
                <w:sz w:val="20"/>
              </w:rPr>
              <w:t>200 Pagination&lt;Genre&gt;</w:t>
            </w:r>
          </w:p>
        </w:tc>
        <w:tc>
          <w:tcPr>
            <w:tcW w:w="1728" w:type="dxa"/>
            <w:tcBorders/>
          </w:tcPr>
          <w:p>
            <w:pPr>
              <w:pStyle w:val="Normal"/>
              <w:spacing w:lineRule="auto" w:line="240" w:before="0" w:after="0"/>
              <w:jc w:val="both"/>
              <w:rPr/>
            </w:pPr>
            <w:r>
              <w:rPr>
                <w:sz w:val="20"/>
              </w:rPr>
              <w:t>Lista paginada</w:t>
            </w:r>
          </w:p>
        </w:tc>
      </w:tr>
      <w:tr>
        <w:trPr/>
        <w:tc>
          <w:tcPr>
            <w:tcW w:w="908" w:type="dxa"/>
            <w:tcBorders/>
          </w:tcPr>
          <w:p>
            <w:pPr>
              <w:pStyle w:val="Normal"/>
              <w:spacing w:lineRule="auto" w:line="240" w:before="0" w:after="0"/>
              <w:jc w:val="both"/>
              <w:rPr/>
            </w:pPr>
            <w:r>
              <w:rPr>
                <w:sz w:val="20"/>
              </w:rPr>
              <w:t>GET</w:t>
            </w:r>
          </w:p>
        </w:tc>
        <w:tc>
          <w:tcPr>
            <w:tcW w:w="1357" w:type="dxa"/>
            <w:tcBorders/>
          </w:tcPr>
          <w:p>
            <w:pPr>
              <w:pStyle w:val="Normal"/>
              <w:spacing w:lineRule="auto" w:line="240" w:before="0" w:after="0"/>
              <w:jc w:val="both"/>
              <w:rPr/>
            </w:pPr>
            <w:r>
              <w:rPr>
                <w:sz w:val="20"/>
              </w:rPr>
              <w:t>/genres/{id}</w:t>
            </w:r>
          </w:p>
        </w:tc>
        <w:tc>
          <w:tcPr>
            <w:tcW w:w="2919" w:type="dxa"/>
            <w:tcBorders/>
          </w:tcPr>
          <w:p>
            <w:pPr>
              <w:pStyle w:val="Normal"/>
              <w:spacing w:lineRule="auto" w:line="240" w:before="0" w:after="0"/>
              <w:jc w:val="both"/>
              <w:rPr/>
            </w:pPr>
            <w:r>
              <w:rPr>
                <w:sz w:val="20"/>
              </w:rPr>
              <w:t>—</w:t>
            </w:r>
          </w:p>
        </w:tc>
        <w:tc>
          <w:tcPr>
            <w:tcW w:w="1728" w:type="dxa"/>
            <w:tcBorders/>
          </w:tcPr>
          <w:p>
            <w:pPr>
              <w:pStyle w:val="Normal"/>
              <w:spacing w:lineRule="auto" w:line="240" w:before="0" w:after="0"/>
              <w:jc w:val="both"/>
              <w:rPr/>
            </w:pPr>
            <w:r>
              <w:rPr>
                <w:sz w:val="20"/>
              </w:rPr>
              <w:t>200 GenreResponse  /  404</w:t>
            </w:r>
          </w:p>
        </w:tc>
        <w:tc>
          <w:tcPr>
            <w:tcW w:w="1728" w:type="dxa"/>
            <w:tcBorders/>
          </w:tcPr>
          <w:p>
            <w:pPr>
              <w:pStyle w:val="Normal"/>
              <w:spacing w:lineRule="auto" w:line="240" w:before="0" w:after="0"/>
              <w:jc w:val="both"/>
              <w:rPr/>
            </w:pPr>
            <w:r>
              <w:rPr>
                <w:sz w:val="20"/>
              </w:rPr>
              <w:t>Busca por ID</w:t>
            </w:r>
          </w:p>
        </w:tc>
      </w:tr>
      <w:tr>
        <w:trPr/>
        <w:tc>
          <w:tcPr>
            <w:tcW w:w="908" w:type="dxa"/>
            <w:tcBorders/>
          </w:tcPr>
          <w:p>
            <w:pPr>
              <w:pStyle w:val="Normal"/>
              <w:spacing w:lineRule="auto" w:line="240" w:before="0" w:after="0"/>
              <w:jc w:val="both"/>
              <w:rPr/>
            </w:pPr>
            <w:r>
              <w:rPr>
                <w:sz w:val="20"/>
              </w:rPr>
              <w:t>PUT</w:t>
            </w:r>
          </w:p>
        </w:tc>
        <w:tc>
          <w:tcPr>
            <w:tcW w:w="1357" w:type="dxa"/>
            <w:tcBorders/>
          </w:tcPr>
          <w:p>
            <w:pPr>
              <w:pStyle w:val="Normal"/>
              <w:spacing w:lineRule="auto" w:line="240" w:before="0" w:after="0"/>
              <w:jc w:val="both"/>
              <w:rPr/>
            </w:pPr>
            <w:r>
              <w:rPr>
                <w:sz w:val="20"/>
              </w:rPr>
              <w:t>/genres/{id}</w:t>
            </w:r>
          </w:p>
        </w:tc>
        <w:tc>
          <w:tcPr>
            <w:tcW w:w="2919" w:type="dxa"/>
            <w:tcBorders/>
          </w:tcPr>
          <w:p>
            <w:pPr>
              <w:pStyle w:val="Normal"/>
              <w:spacing w:lineRule="auto" w:line="240" w:before="0" w:after="0"/>
              <w:jc w:val="both"/>
              <w:rPr/>
            </w:pPr>
            <w:r>
              <w:rPr>
                <w:sz w:val="20"/>
              </w:rPr>
              <w:t>{ name, is_active, categories_id }</w:t>
            </w:r>
          </w:p>
        </w:tc>
        <w:tc>
          <w:tcPr>
            <w:tcW w:w="1728" w:type="dxa"/>
            <w:tcBorders/>
          </w:tcPr>
          <w:p>
            <w:pPr>
              <w:pStyle w:val="Normal"/>
              <w:spacing w:lineRule="auto" w:line="240" w:before="0" w:after="0"/>
              <w:jc w:val="both"/>
              <w:rPr/>
            </w:pPr>
            <w:r>
              <w:rPr>
                <w:sz w:val="20"/>
              </w:rPr>
              <w:t>200 GenreResponse</w:t>
            </w:r>
          </w:p>
        </w:tc>
        <w:tc>
          <w:tcPr>
            <w:tcW w:w="1728" w:type="dxa"/>
            <w:tcBorders/>
          </w:tcPr>
          <w:p>
            <w:pPr>
              <w:pStyle w:val="Normal"/>
              <w:spacing w:lineRule="auto" w:line="240" w:before="0" w:after="0"/>
              <w:jc w:val="both"/>
              <w:rPr/>
            </w:pPr>
            <w:r>
              <w:rPr>
                <w:sz w:val="20"/>
              </w:rPr>
              <w:t>Atualiza gênero</w:t>
            </w:r>
          </w:p>
        </w:tc>
      </w:tr>
      <w:tr>
        <w:trPr/>
        <w:tc>
          <w:tcPr>
            <w:tcW w:w="908" w:type="dxa"/>
            <w:tcBorders/>
          </w:tcPr>
          <w:p>
            <w:pPr>
              <w:pStyle w:val="Normal"/>
              <w:spacing w:lineRule="auto" w:line="240" w:before="0" w:after="0"/>
              <w:jc w:val="both"/>
              <w:rPr/>
            </w:pPr>
            <w:r>
              <w:rPr>
                <w:sz w:val="20"/>
              </w:rPr>
              <w:t>DELETE</w:t>
            </w:r>
          </w:p>
        </w:tc>
        <w:tc>
          <w:tcPr>
            <w:tcW w:w="1357" w:type="dxa"/>
            <w:tcBorders/>
          </w:tcPr>
          <w:p>
            <w:pPr>
              <w:pStyle w:val="Normal"/>
              <w:spacing w:lineRule="auto" w:line="240" w:before="0" w:after="0"/>
              <w:jc w:val="both"/>
              <w:rPr/>
            </w:pPr>
            <w:r>
              <w:rPr>
                <w:sz w:val="20"/>
              </w:rPr>
              <w:t>/genres/{id}</w:t>
            </w:r>
          </w:p>
        </w:tc>
        <w:tc>
          <w:tcPr>
            <w:tcW w:w="2919" w:type="dxa"/>
            <w:tcBorders/>
          </w:tcPr>
          <w:p>
            <w:pPr>
              <w:pStyle w:val="Normal"/>
              <w:spacing w:lineRule="auto" w:line="240" w:before="0" w:after="0"/>
              <w:jc w:val="both"/>
              <w:rPr/>
            </w:pPr>
            <w:r>
              <w:rPr>
                <w:sz w:val="20"/>
              </w:rPr>
              <w:t>—</w:t>
            </w:r>
          </w:p>
        </w:tc>
        <w:tc>
          <w:tcPr>
            <w:tcW w:w="1728" w:type="dxa"/>
            <w:tcBorders/>
          </w:tcPr>
          <w:p>
            <w:pPr>
              <w:pStyle w:val="Normal"/>
              <w:spacing w:lineRule="auto" w:line="240" w:before="0" w:after="0"/>
              <w:jc w:val="both"/>
              <w:rPr/>
            </w:pPr>
            <w:r>
              <w:rPr>
                <w:sz w:val="20"/>
              </w:rPr>
              <w:t>204</w:t>
            </w:r>
          </w:p>
        </w:tc>
        <w:tc>
          <w:tcPr>
            <w:tcW w:w="1728" w:type="dxa"/>
            <w:tcBorders/>
          </w:tcPr>
          <w:p>
            <w:pPr>
              <w:pStyle w:val="Normal"/>
              <w:spacing w:lineRule="auto" w:line="240" w:before="0" w:after="0"/>
              <w:jc w:val="both"/>
              <w:rPr/>
            </w:pPr>
            <w:r>
              <w:rPr>
                <w:sz w:val="20"/>
              </w:rPr>
              <w:t>Remove gênero</w:t>
            </w:r>
          </w:p>
        </w:tc>
      </w:tr>
    </w:tbl>
    <w:p>
      <w:pPr>
        <w:pStyle w:val="Normal"/>
        <w:spacing w:lineRule="auto" w:line="240"/>
        <w:jc w:val="both"/>
        <w:rPr/>
      </w:pPr>
      <w:r>
        <w:rPr/>
      </w:r>
    </w:p>
    <w:p>
      <w:pPr>
        <w:pStyle w:val="Heading2"/>
        <w:spacing w:lineRule="auto" w:line="240"/>
        <w:jc w:val="both"/>
        <w:rPr/>
      </w:pPr>
      <w:r>
        <w:rPr>
          <w:color w:val="2E74B5"/>
        </w:rPr>
        <w:t>5.3 Cast Members  —  /cast_members</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908"/>
        <w:gridCol w:w="2548"/>
        <w:gridCol w:w="1728"/>
        <w:gridCol w:w="1728"/>
        <w:gridCol w:w="1728"/>
      </w:tblGrid>
      <w:tr>
        <w:trPr/>
        <w:tc>
          <w:tcPr>
            <w:tcW w:w="908" w:type="dxa"/>
            <w:tcBorders/>
            <w:shd w:color="auto" w:fill="2E74B5" w:val="clear"/>
          </w:tcPr>
          <w:p>
            <w:pPr>
              <w:pStyle w:val="Normal"/>
              <w:spacing w:lineRule="auto" w:line="240" w:before="0" w:after="0"/>
              <w:jc w:val="both"/>
              <w:rPr/>
            </w:pPr>
            <w:r>
              <w:rPr>
                <w:b/>
                <w:color w:val="FFFFFF"/>
                <w:sz w:val="20"/>
              </w:rPr>
              <w:t>Método</w:t>
            </w:r>
          </w:p>
        </w:tc>
        <w:tc>
          <w:tcPr>
            <w:tcW w:w="2548" w:type="dxa"/>
            <w:tcBorders/>
            <w:shd w:color="auto" w:fill="2E74B5" w:val="clear"/>
          </w:tcPr>
          <w:p>
            <w:pPr>
              <w:pStyle w:val="Normal"/>
              <w:spacing w:lineRule="auto" w:line="240" w:before="0" w:after="0"/>
              <w:jc w:val="both"/>
              <w:rPr/>
            </w:pPr>
            <w:r>
              <w:rPr>
                <w:b/>
                <w:color w:val="FFFFFF"/>
                <w:sz w:val="20"/>
              </w:rPr>
              <w:t>Path</w:t>
            </w:r>
          </w:p>
        </w:tc>
        <w:tc>
          <w:tcPr>
            <w:tcW w:w="1728" w:type="dxa"/>
            <w:tcBorders/>
            <w:shd w:color="auto" w:fill="2E74B5" w:val="clear"/>
          </w:tcPr>
          <w:p>
            <w:pPr>
              <w:pStyle w:val="Normal"/>
              <w:spacing w:lineRule="auto" w:line="240" w:before="0" w:after="0"/>
              <w:jc w:val="both"/>
              <w:rPr/>
            </w:pPr>
            <w:r>
              <w:rPr>
                <w:b/>
                <w:color w:val="FFFFFF"/>
                <w:sz w:val="20"/>
              </w:rPr>
              <w:t>Body / Query</w:t>
            </w:r>
          </w:p>
        </w:tc>
        <w:tc>
          <w:tcPr>
            <w:tcW w:w="1728" w:type="dxa"/>
            <w:tcBorders/>
            <w:shd w:color="auto" w:fill="2E74B5" w:val="clear"/>
          </w:tcPr>
          <w:p>
            <w:pPr>
              <w:pStyle w:val="Normal"/>
              <w:spacing w:lineRule="auto" w:line="240" w:before="0" w:after="0"/>
              <w:jc w:val="both"/>
              <w:rPr/>
            </w:pPr>
            <w:r>
              <w:rPr>
                <w:b/>
                <w:color w:val="FFFFFF"/>
                <w:sz w:val="20"/>
              </w:rPr>
              <w:t>Response</w:t>
            </w:r>
          </w:p>
        </w:tc>
        <w:tc>
          <w:tcPr>
            <w:tcW w:w="1728" w:type="dxa"/>
            <w:tcBorders/>
            <w:shd w:color="auto" w:fill="2E74B5" w:val="clear"/>
          </w:tcPr>
          <w:p>
            <w:pPr>
              <w:pStyle w:val="Normal"/>
              <w:spacing w:lineRule="auto" w:line="240" w:before="0" w:after="0"/>
              <w:jc w:val="both"/>
              <w:rPr/>
            </w:pPr>
            <w:r>
              <w:rPr>
                <w:b/>
                <w:color w:val="FFFFFF"/>
                <w:sz w:val="20"/>
              </w:rPr>
              <w:t>Descrição</w:t>
            </w:r>
          </w:p>
        </w:tc>
      </w:tr>
      <w:tr>
        <w:trPr/>
        <w:tc>
          <w:tcPr>
            <w:tcW w:w="908" w:type="dxa"/>
            <w:tcBorders/>
          </w:tcPr>
          <w:p>
            <w:pPr>
              <w:pStyle w:val="Normal"/>
              <w:spacing w:lineRule="auto" w:line="240" w:before="0" w:after="0"/>
              <w:jc w:val="both"/>
              <w:rPr/>
            </w:pPr>
            <w:r>
              <w:rPr>
                <w:sz w:val="20"/>
              </w:rPr>
              <w:t>POST</w:t>
            </w:r>
          </w:p>
        </w:tc>
        <w:tc>
          <w:tcPr>
            <w:tcW w:w="2548" w:type="dxa"/>
            <w:tcBorders/>
          </w:tcPr>
          <w:p>
            <w:pPr>
              <w:pStyle w:val="Normal"/>
              <w:spacing w:lineRule="auto" w:line="240" w:before="0" w:after="0"/>
              <w:jc w:val="both"/>
              <w:rPr/>
            </w:pPr>
            <w:r>
              <w:rPr>
                <w:sz w:val="20"/>
              </w:rPr>
              <w:t>/cast_members</w:t>
            </w:r>
          </w:p>
        </w:tc>
        <w:tc>
          <w:tcPr>
            <w:tcW w:w="1728" w:type="dxa"/>
            <w:tcBorders/>
          </w:tcPr>
          <w:p>
            <w:pPr>
              <w:pStyle w:val="Normal"/>
              <w:spacing w:lineRule="auto" w:line="240" w:before="0" w:after="0"/>
              <w:jc w:val="both"/>
              <w:rPr/>
            </w:pPr>
            <w:r>
              <w:rPr>
                <w:sz w:val="20"/>
              </w:rPr>
              <w:t>{ name, type: "ACTOR"|"DIRECTOR" }</w:t>
            </w:r>
          </w:p>
        </w:tc>
        <w:tc>
          <w:tcPr>
            <w:tcW w:w="1728" w:type="dxa"/>
            <w:tcBorders/>
          </w:tcPr>
          <w:p>
            <w:pPr>
              <w:pStyle w:val="Normal"/>
              <w:spacing w:lineRule="auto" w:line="240" w:before="0" w:after="0"/>
              <w:jc w:val="both"/>
              <w:rPr/>
            </w:pPr>
            <w:r>
              <w:rPr>
                <w:sz w:val="20"/>
              </w:rPr>
              <w:t>201 { id }  /  422</w:t>
            </w:r>
          </w:p>
        </w:tc>
        <w:tc>
          <w:tcPr>
            <w:tcW w:w="1728" w:type="dxa"/>
            <w:tcBorders/>
          </w:tcPr>
          <w:p>
            <w:pPr>
              <w:pStyle w:val="Normal"/>
              <w:spacing w:lineRule="auto" w:line="240" w:before="0" w:after="0"/>
              <w:jc w:val="both"/>
              <w:rPr/>
            </w:pPr>
            <w:r>
              <w:rPr>
                <w:sz w:val="20"/>
              </w:rPr>
              <w:t>Cria membro</w:t>
            </w:r>
          </w:p>
        </w:tc>
      </w:tr>
      <w:tr>
        <w:trPr/>
        <w:tc>
          <w:tcPr>
            <w:tcW w:w="908" w:type="dxa"/>
            <w:tcBorders/>
          </w:tcPr>
          <w:p>
            <w:pPr>
              <w:pStyle w:val="Normal"/>
              <w:spacing w:lineRule="auto" w:line="240" w:before="0" w:after="0"/>
              <w:jc w:val="both"/>
              <w:rPr/>
            </w:pPr>
            <w:r>
              <w:rPr>
                <w:sz w:val="20"/>
              </w:rPr>
              <w:t>GET</w:t>
            </w:r>
          </w:p>
        </w:tc>
        <w:tc>
          <w:tcPr>
            <w:tcW w:w="2548" w:type="dxa"/>
            <w:tcBorders/>
          </w:tcPr>
          <w:p>
            <w:pPr>
              <w:pStyle w:val="Normal"/>
              <w:spacing w:lineRule="auto" w:line="240" w:before="0" w:after="0"/>
              <w:jc w:val="both"/>
              <w:rPr/>
            </w:pPr>
            <w:r>
              <w:rPr>
                <w:sz w:val="20"/>
              </w:rPr>
              <w:t>/cast_members</w:t>
            </w:r>
          </w:p>
        </w:tc>
        <w:tc>
          <w:tcPr>
            <w:tcW w:w="1728" w:type="dxa"/>
            <w:tcBorders/>
          </w:tcPr>
          <w:p>
            <w:pPr>
              <w:pStyle w:val="Normal"/>
              <w:spacing w:lineRule="auto" w:line="240" w:before="0" w:after="0"/>
              <w:jc w:val="both"/>
              <w:rPr/>
            </w:pPr>
            <w:r>
              <w:rPr>
                <w:sz w:val="20"/>
              </w:rPr>
              <w:t>?search&amp;page&amp;perPage&amp;sort&amp;dir</w:t>
            </w:r>
          </w:p>
        </w:tc>
        <w:tc>
          <w:tcPr>
            <w:tcW w:w="1728" w:type="dxa"/>
            <w:tcBorders/>
          </w:tcPr>
          <w:p>
            <w:pPr>
              <w:pStyle w:val="Normal"/>
              <w:spacing w:lineRule="auto" w:line="240" w:before="0" w:after="0"/>
              <w:jc w:val="both"/>
              <w:rPr/>
            </w:pPr>
            <w:r>
              <w:rPr>
                <w:sz w:val="20"/>
              </w:rPr>
              <w:t>200 Pagination&lt;CastMember&gt;</w:t>
            </w:r>
          </w:p>
        </w:tc>
        <w:tc>
          <w:tcPr>
            <w:tcW w:w="1728" w:type="dxa"/>
            <w:tcBorders/>
          </w:tcPr>
          <w:p>
            <w:pPr>
              <w:pStyle w:val="Normal"/>
              <w:spacing w:lineRule="auto" w:line="240" w:before="0" w:after="0"/>
              <w:jc w:val="both"/>
              <w:rPr/>
            </w:pPr>
            <w:r>
              <w:rPr>
                <w:sz w:val="20"/>
              </w:rPr>
              <w:t>Lista paginada</w:t>
            </w:r>
          </w:p>
        </w:tc>
      </w:tr>
      <w:tr>
        <w:trPr/>
        <w:tc>
          <w:tcPr>
            <w:tcW w:w="908" w:type="dxa"/>
            <w:tcBorders/>
          </w:tcPr>
          <w:p>
            <w:pPr>
              <w:pStyle w:val="Normal"/>
              <w:spacing w:lineRule="auto" w:line="240" w:before="0" w:after="0"/>
              <w:jc w:val="both"/>
              <w:rPr/>
            </w:pPr>
            <w:r>
              <w:rPr>
                <w:sz w:val="20"/>
              </w:rPr>
              <w:t>GET</w:t>
            </w:r>
          </w:p>
        </w:tc>
        <w:tc>
          <w:tcPr>
            <w:tcW w:w="2548" w:type="dxa"/>
            <w:tcBorders/>
          </w:tcPr>
          <w:p>
            <w:pPr>
              <w:pStyle w:val="Normal"/>
              <w:spacing w:lineRule="auto" w:line="240" w:before="0" w:after="0"/>
              <w:jc w:val="both"/>
              <w:rPr/>
            </w:pPr>
            <w:r>
              <w:rPr>
                <w:sz w:val="20"/>
              </w:rPr>
              <w:t>/cast_members/{id}</w:t>
            </w:r>
          </w:p>
        </w:tc>
        <w:tc>
          <w:tcPr>
            <w:tcW w:w="1728" w:type="dxa"/>
            <w:tcBorders/>
          </w:tcPr>
          <w:p>
            <w:pPr>
              <w:pStyle w:val="Normal"/>
              <w:spacing w:lineRule="auto" w:line="240" w:before="0" w:after="0"/>
              <w:jc w:val="both"/>
              <w:rPr/>
            </w:pPr>
            <w:r>
              <w:rPr>
                <w:sz w:val="20"/>
              </w:rPr>
              <w:t>—</w:t>
            </w:r>
          </w:p>
        </w:tc>
        <w:tc>
          <w:tcPr>
            <w:tcW w:w="1728" w:type="dxa"/>
            <w:tcBorders/>
          </w:tcPr>
          <w:p>
            <w:pPr>
              <w:pStyle w:val="Normal"/>
              <w:spacing w:lineRule="auto" w:line="240" w:before="0" w:after="0"/>
              <w:jc w:val="both"/>
              <w:rPr/>
            </w:pPr>
            <w:r>
              <w:rPr>
                <w:sz w:val="20"/>
              </w:rPr>
              <w:t>200 CastMemberResponse  /  404</w:t>
            </w:r>
          </w:p>
        </w:tc>
        <w:tc>
          <w:tcPr>
            <w:tcW w:w="1728" w:type="dxa"/>
            <w:tcBorders/>
          </w:tcPr>
          <w:p>
            <w:pPr>
              <w:pStyle w:val="Normal"/>
              <w:spacing w:lineRule="auto" w:line="240" w:before="0" w:after="0"/>
              <w:jc w:val="both"/>
              <w:rPr/>
            </w:pPr>
            <w:r>
              <w:rPr>
                <w:sz w:val="20"/>
              </w:rPr>
              <w:t>Busca por ID</w:t>
            </w:r>
          </w:p>
        </w:tc>
      </w:tr>
      <w:tr>
        <w:trPr/>
        <w:tc>
          <w:tcPr>
            <w:tcW w:w="908" w:type="dxa"/>
            <w:tcBorders/>
          </w:tcPr>
          <w:p>
            <w:pPr>
              <w:pStyle w:val="Normal"/>
              <w:spacing w:lineRule="auto" w:line="240" w:before="0" w:after="0"/>
              <w:jc w:val="both"/>
              <w:rPr/>
            </w:pPr>
            <w:r>
              <w:rPr>
                <w:sz w:val="20"/>
              </w:rPr>
              <w:t>PUT</w:t>
            </w:r>
          </w:p>
        </w:tc>
        <w:tc>
          <w:tcPr>
            <w:tcW w:w="2548" w:type="dxa"/>
            <w:tcBorders/>
          </w:tcPr>
          <w:p>
            <w:pPr>
              <w:pStyle w:val="Normal"/>
              <w:spacing w:lineRule="auto" w:line="240" w:before="0" w:after="0"/>
              <w:jc w:val="both"/>
              <w:rPr/>
            </w:pPr>
            <w:r>
              <w:rPr>
                <w:sz w:val="20"/>
              </w:rPr>
              <w:t>/cast_members/{id}</w:t>
            </w:r>
          </w:p>
        </w:tc>
        <w:tc>
          <w:tcPr>
            <w:tcW w:w="1728" w:type="dxa"/>
            <w:tcBorders/>
          </w:tcPr>
          <w:p>
            <w:pPr>
              <w:pStyle w:val="Normal"/>
              <w:spacing w:lineRule="auto" w:line="240" w:before="0" w:after="0"/>
              <w:jc w:val="both"/>
              <w:rPr/>
            </w:pPr>
            <w:r>
              <w:rPr>
                <w:sz w:val="20"/>
              </w:rPr>
              <w:t>{ name, type }</w:t>
            </w:r>
          </w:p>
        </w:tc>
        <w:tc>
          <w:tcPr>
            <w:tcW w:w="1728" w:type="dxa"/>
            <w:tcBorders/>
          </w:tcPr>
          <w:p>
            <w:pPr>
              <w:pStyle w:val="Normal"/>
              <w:spacing w:lineRule="auto" w:line="240" w:before="0" w:after="0"/>
              <w:jc w:val="both"/>
              <w:rPr/>
            </w:pPr>
            <w:r>
              <w:rPr>
                <w:sz w:val="20"/>
              </w:rPr>
              <w:t>200 CastMemberResponse</w:t>
            </w:r>
          </w:p>
        </w:tc>
        <w:tc>
          <w:tcPr>
            <w:tcW w:w="1728" w:type="dxa"/>
            <w:tcBorders/>
          </w:tcPr>
          <w:p>
            <w:pPr>
              <w:pStyle w:val="Normal"/>
              <w:spacing w:lineRule="auto" w:line="240" w:before="0" w:after="0"/>
              <w:jc w:val="both"/>
              <w:rPr/>
            </w:pPr>
            <w:r>
              <w:rPr>
                <w:sz w:val="20"/>
              </w:rPr>
              <w:t>Atualiza membro</w:t>
            </w:r>
          </w:p>
        </w:tc>
      </w:tr>
      <w:tr>
        <w:trPr/>
        <w:tc>
          <w:tcPr>
            <w:tcW w:w="908" w:type="dxa"/>
            <w:tcBorders/>
          </w:tcPr>
          <w:p>
            <w:pPr>
              <w:pStyle w:val="Normal"/>
              <w:spacing w:lineRule="auto" w:line="240" w:before="0" w:after="0"/>
              <w:jc w:val="both"/>
              <w:rPr/>
            </w:pPr>
            <w:r>
              <w:rPr>
                <w:sz w:val="20"/>
              </w:rPr>
              <w:t>DELETE</w:t>
            </w:r>
          </w:p>
        </w:tc>
        <w:tc>
          <w:tcPr>
            <w:tcW w:w="2548" w:type="dxa"/>
            <w:tcBorders/>
          </w:tcPr>
          <w:p>
            <w:pPr>
              <w:pStyle w:val="Normal"/>
              <w:spacing w:lineRule="auto" w:line="240" w:before="0" w:after="0"/>
              <w:jc w:val="both"/>
              <w:rPr/>
            </w:pPr>
            <w:r>
              <w:rPr>
                <w:sz w:val="20"/>
              </w:rPr>
              <w:t>/cast_members/{id}</w:t>
            </w:r>
          </w:p>
        </w:tc>
        <w:tc>
          <w:tcPr>
            <w:tcW w:w="1728" w:type="dxa"/>
            <w:tcBorders/>
          </w:tcPr>
          <w:p>
            <w:pPr>
              <w:pStyle w:val="Normal"/>
              <w:spacing w:lineRule="auto" w:line="240" w:before="0" w:after="0"/>
              <w:jc w:val="both"/>
              <w:rPr/>
            </w:pPr>
            <w:r>
              <w:rPr>
                <w:sz w:val="20"/>
              </w:rPr>
              <w:t>—</w:t>
            </w:r>
          </w:p>
        </w:tc>
        <w:tc>
          <w:tcPr>
            <w:tcW w:w="1728" w:type="dxa"/>
            <w:tcBorders/>
          </w:tcPr>
          <w:p>
            <w:pPr>
              <w:pStyle w:val="Normal"/>
              <w:spacing w:lineRule="auto" w:line="240" w:before="0" w:after="0"/>
              <w:jc w:val="both"/>
              <w:rPr/>
            </w:pPr>
            <w:r>
              <w:rPr>
                <w:sz w:val="20"/>
              </w:rPr>
              <w:t>204</w:t>
            </w:r>
          </w:p>
        </w:tc>
        <w:tc>
          <w:tcPr>
            <w:tcW w:w="1728" w:type="dxa"/>
            <w:tcBorders/>
          </w:tcPr>
          <w:p>
            <w:pPr>
              <w:pStyle w:val="Normal"/>
              <w:spacing w:lineRule="auto" w:line="240" w:before="0" w:after="0"/>
              <w:jc w:val="both"/>
              <w:rPr/>
            </w:pPr>
            <w:r>
              <w:rPr>
                <w:sz w:val="20"/>
              </w:rPr>
              <w:t>Remove membro</w:t>
            </w:r>
          </w:p>
        </w:tc>
      </w:tr>
    </w:tbl>
    <w:p>
      <w:pPr>
        <w:pStyle w:val="Normal"/>
        <w:spacing w:lineRule="auto" w:line="240"/>
        <w:jc w:val="both"/>
        <w:rPr/>
      </w:pPr>
      <w:r>
        <w:rPr/>
      </w:r>
    </w:p>
    <w:p>
      <w:pPr>
        <w:pStyle w:val="Heading2"/>
        <w:spacing w:lineRule="auto" w:line="240"/>
        <w:jc w:val="both"/>
        <w:rPr/>
      </w:pPr>
      <w:r>
        <w:rPr>
          <w:color w:val="2E74B5"/>
        </w:rPr>
        <w:t>5.4 Videos  —  /videos</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908"/>
        <w:gridCol w:w="907"/>
        <w:gridCol w:w="3369"/>
        <w:gridCol w:w="1728"/>
        <w:gridCol w:w="1728"/>
      </w:tblGrid>
      <w:tr>
        <w:trPr/>
        <w:tc>
          <w:tcPr>
            <w:tcW w:w="908" w:type="dxa"/>
            <w:tcBorders/>
            <w:shd w:color="auto" w:fill="2E74B5" w:val="clear"/>
          </w:tcPr>
          <w:p>
            <w:pPr>
              <w:pStyle w:val="Normal"/>
              <w:spacing w:lineRule="auto" w:line="240" w:before="0" w:after="0"/>
              <w:jc w:val="both"/>
              <w:rPr/>
            </w:pPr>
            <w:r>
              <w:rPr>
                <w:b/>
                <w:color w:val="FFFFFF"/>
                <w:sz w:val="20"/>
              </w:rPr>
              <w:t>Método</w:t>
            </w:r>
          </w:p>
        </w:tc>
        <w:tc>
          <w:tcPr>
            <w:tcW w:w="907" w:type="dxa"/>
            <w:tcBorders/>
            <w:shd w:color="auto" w:fill="2E74B5" w:val="clear"/>
          </w:tcPr>
          <w:p>
            <w:pPr>
              <w:pStyle w:val="Normal"/>
              <w:spacing w:lineRule="auto" w:line="240" w:before="0" w:after="0"/>
              <w:jc w:val="both"/>
              <w:rPr/>
            </w:pPr>
            <w:r>
              <w:rPr>
                <w:b/>
                <w:color w:val="FFFFFF"/>
                <w:sz w:val="20"/>
              </w:rPr>
              <w:t>Path</w:t>
            </w:r>
          </w:p>
        </w:tc>
        <w:tc>
          <w:tcPr>
            <w:tcW w:w="3369" w:type="dxa"/>
            <w:tcBorders/>
            <w:shd w:color="auto" w:fill="2E74B5" w:val="clear"/>
          </w:tcPr>
          <w:p>
            <w:pPr>
              <w:pStyle w:val="Normal"/>
              <w:spacing w:lineRule="auto" w:line="240" w:before="0" w:after="0"/>
              <w:jc w:val="both"/>
              <w:rPr/>
            </w:pPr>
            <w:r>
              <w:rPr>
                <w:b/>
                <w:color w:val="FFFFFF"/>
                <w:sz w:val="20"/>
              </w:rPr>
              <w:t>Body / Query</w:t>
            </w:r>
          </w:p>
        </w:tc>
        <w:tc>
          <w:tcPr>
            <w:tcW w:w="1728" w:type="dxa"/>
            <w:tcBorders/>
            <w:shd w:color="auto" w:fill="2E74B5" w:val="clear"/>
          </w:tcPr>
          <w:p>
            <w:pPr>
              <w:pStyle w:val="Normal"/>
              <w:spacing w:lineRule="auto" w:line="240" w:before="0" w:after="0"/>
              <w:jc w:val="both"/>
              <w:rPr/>
            </w:pPr>
            <w:r>
              <w:rPr>
                <w:b/>
                <w:color w:val="FFFFFF"/>
                <w:sz w:val="20"/>
              </w:rPr>
              <w:t>Response</w:t>
            </w:r>
          </w:p>
        </w:tc>
        <w:tc>
          <w:tcPr>
            <w:tcW w:w="1728" w:type="dxa"/>
            <w:tcBorders/>
            <w:shd w:color="auto" w:fill="2E74B5" w:val="clear"/>
          </w:tcPr>
          <w:p>
            <w:pPr>
              <w:pStyle w:val="Normal"/>
              <w:spacing w:lineRule="auto" w:line="240" w:before="0" w:after="0"/>
              <w:jc w:val="both"/>
              <w:rPr/>
            </w:pPr>
            <w:r>
              <w:rPr>
                <w:b/>
                <w:color w:val="FFFFFF"/>
                <w:sz w:val="20"/>
              </w:rPr>
              <w:t>Descrição</w:t>
            </w:r>
          </w:p>
        </w:tc>
      </w:tr>
      <w:tr>
        <w:trPr/>
        <w:tc>
          <w:tcPr>
            <w:tcW w:w="908" w:type="dxa"/>
            <w:tcBorders/>
          </w:tcPr>
          <w:p>
            <w:pPr>
              <w:pStyle w:val="Normal"/>
              <w:spacing w:lineRule="auto" w:line="240" w:before="0" w:after="0"/>
              <w:jc w:val="both"/>
              <w:rPr/>
            </w:pPr>
            <w:r>
              <w:rPr>
                <w:sz w:val="20"/>
              </w:rPr>
              <w:t>POST</w:t>
            </w:r>
          </w:p>
        </w:tc>
        <w:tc>
          <w:tcPr>
            <w:tcW w:w="907" w:type="dxa"/>
            <w:tcBorders/>
          </w:tcPr>
          <w:p>
            <w:pPr>
              <w:pStyle w:val="Normal"/>
              <w:spacing w:lineRule="auto" w:line="240" w:before="0" w:after="0"/>
              <w:jc w:val="both"/>
              <w:rPr/>
            </w:pPr>
            <w:r>
              <w:rPr>
                <w:sz w:val="20"/>
              </w:rPr>
              <w:t>/videos</w:t>
            </w:r>
          </w:p>
        </w:tc>
        <w:tc>
          <w:tcPr>
            <w:tcW w:w="3369" w:type="dxa"/>
            <w:tcBorders/>
          </w:tcPr>
          <w:p>
            <w:pPr>
              <w:pStyle w:val="Normal"/>
              <w:spacing w:lineRule="auto" w:line="240" w:before="0" w:after="0"/>
              <w:jc w:val="both"/>
              <w:rPr/>
            </w:pPr>
            <w:r>
              <w:rPr>
                <w:sz w:val="20"/>
              </w:rPr>
              <w:t>JSON: { title, description, year_launched, duration, opened, published, rating, categories_id, genres_id, cast_members_id }</w:t>
            </w:r>
          </w:p>
        </w:tc>
        <w:tc>
          <w:tcPr>
            <w:tcW w:w="1728" w:type="dxa"/>
            <w:tcBorders/>
          </w:tcPr>
          <w:p>
            <w:pPr>
              <w:pStyle w:val="Normal"/>
              <w:spacing w:lineRule="auto" w:line="240" w:before="0" w:after="0"/>
              <w:jc w:val="both"/>
              <w:rPr/>
            </w:pPr>
            <w:r>
              <w:rPr>
                <w:sz w:val="20"/>
              </w:rPr>
              <w:t>201 VideoResponse  /  422</w:t>
            </w:r>
          </w:p>
        </w:tc>
        <w:tc>
          <w:tcPr>
            <w:tcW w:w="1728" w:type="dxa"/>
            <w:tcBorders/>
          </w:tcPr>
          <w:p>
            <w:pPr>
              <w:pStyle w:val="Normal"/>
              <w:spacing w:lineRule="auto" w:line="240" w:before="0" w:after="0"/>
              <w:jc w:val="both"/>
              <w:rPr/>
            </w:pPr>
            <w:r>
              <w:rPr>
                <w:sz w:val="20"/>
              </w:rPr>
              <w:t>Cria vídeo (sem mídias)</w:t>
            </w:r>
          </w:p>
        </w:tc>
      </w:tr>
      <w:tr>
        <w:trPr/>
        <w:tc>
          <w:tcPr>
            <w:tcW w:w="908" w:type="dxa"/>
            <w:tcBorders/>
          </w:tcPr>
          <w:p>
            <w:pPr>
              <w:pStyle w:val="Normal"/>
              <w:spacing w:lineRule="auto" w:line="240" w:before="0" w:after="0"/>
              <w:jc w:val="both"/>
              <w:rPr/>
            </w:pPr>
            <w:r>
              <w:rPr>
                <w:sz w:val="20"/>
              </w:rPr>
              <w:t>POST</w:t>
            </w:r>
          </w:p>
        </w:tc>
        <w:tc>
          <w:tcPr>
            <w:tcW w:w="907" w:type="dxa"/>
            <w:tcBorders/>
          </w:tcPr>
          <w:p>
            <w:pPr>
              <w:pStyle w:val="Normal"/>
              <w:spacing w:lineRule="auto" w:line="240" w:before="0" w:after="0"/>
              <w:jc w:val="both"/>
              <w:rPr/>
            </w:pPr>
            <w:r>
              <w:rPr>
                <w:sz w:val="20"/>
              </w:rPr>
              <w:t>/videos</w:t>
            </w:r>
          </w:p>
        </w:tc>
        <w:tc>
          <w:tcPr>
            <w:tcW w:w="3369" w:type="dxa"/>
            <w:tcBorders/>
          </w:tcPr>
          <w:p>
            <w:pPr>
              <w:pStyle w:val="Normal"/>
              <w:spacing w:lineRule="auto" w:line="240" w:before="0" w:after="0"/>
              <w:jc w:val="both"/>
              <w:rPr/>
            </w:pPr>
            <w:r>
              <w:rPr>
                <w:sz w:val="20"/>
              </w:rPr>
              <w:t>Multipart: mesmos campos + video_file, trailer_file, banner_file, thumb_file, thumb_half_file</w:t>
            </w:r>
          </w:p>
        </w:tc>
        <w:tc>
          <w:tcPr>
            <w:tcW w:w="1728" w:type="dxa"/>
            <w:tcBorders/>
          </w:tcPr>
          <w:p>
            <w:pPr>
              <w:pStyle w:val="Normal"/>
              <w:spacing w:lineRule="auto" w:line="240" w:before="0" w:after="0"/>
              <w:jc w:val="both"/>
              <w:rPr/>
            </w:pPr>
            <w:r>
              <w:rPr>
                <w:sz w:val="20"/>
              </w:rPr>
              <w:t>201 VideoResponse</w:t>
            </w:r>
          </w:p>
        </w:tc>
        <w:tc>
          <w:tcPr>
            <w:tcW w:w="1728" w:type="dxa"/>
            <w:tcBorders/>
          </w:tcPr>
          <w:p>
            <w:pPr>
              <w:pStyle w:val="Normal"/>
              <w:spacing w:lineRule="auto" w:line="240" w:before="0" w:after="0"/>
              <w:jc w:val="both"/>
              <w:rPr/>
            </w:pPr>
            <w:r>
              <w:rPr>
                <w:sz w:val="20"/>
              </w:rPr>
              <w:t>Cria vídeo com upload de mídias</w:t>
            </w:r>
          </w:p>
        </w:tc>
      </w:tr>
      <w:tr>
        <w:trPr/>
        <w:tc>
          <w:tcPr>
            <w:tcW w:w="908" w:type="dxa"/>
            <w:tcBorders/>
          </w:tcPr>
          <w:p>
            <w:pPr>
              <w:pStyle w:val="Normal"/>
              <w:spacing w:lineRule="auto" w:line="240" w:before="0" w:after="0"/>
              <w:jc w:val="both"/>
              <w:rPr/>
            </w:pPr>
            <w:r>
              <w:rPr>
                <w:sz w:val="20"/>
              </w:rPr>
              <w:t>GET</w:t>
            </w:r>
          </w:p>
        </w:tc>
        <w:tc>
          <w:tcPr>
            <w:tcW w:w="907" w:type="dxa"/>
            <w:tcBorders/>
          </w:tcPr>
          <w:p>
            <w:pPr>
              <w:pStyle w:val="Normal"/>
              <w:spacing w:lineRule="auto" w:line="240" w:before="0" w:after="0"/>
              <w:jc w:val="both"/>
              <w:rPr/>
            </w:pPr>
            <w:r>
              <w:rPr>
                <w:sz w:val="20"/>
              </w:rPr>
              <w:t>/videos</w:t>
            </w:r>
          </w:p>
        </w:tc>
        <w:tc>
          <w:tcPr>
            <w:tcW w:w="3369" w:type="dxa"/>
            <w:tcBorders/>
          </w:tcPr>
          <w:p>
            <w:pPr>
              <w:pStyle w:val="Normal"/>
              <w:spacing w:lineRule="auto" w:line="240" w:before="0" w:after="0"/>
              <w:jc w:val="both"/>
              <w:rPr/>
            </w:pPr>
            <w:r>
              <w:rPr>
                <w:sz w:val="20"/>
              </w:rPr>
              <w:t>?search&amp;page&amp;perPage&amp;sort&amp;dir&amp;cast_members_ids&amp;categories_ids&amp;genres_ids</w:t>
            </w:r>
          </w:p>
        </w:tc>
        <w:tc>
          <w:tcPr>
            <w:tcW w:w="1728" w:type="dxa"/>
            <w:tcBorders/>
          </w:tcPr>
          <w:p>
            <w:pPr>
              <w:pStyle w:val="Normal"/>
              <w:spacing w:lineRule="auto" w:line="240" w:before="0" w:after="0"/>
              <w:jc w:val="both"/>
              <w:rPr/>
            </w:pPr>
            <w:r>
              <w:rPr>
                <w:sz w:val="20"/>
              </w:rPr>
              <w:t>200 Pagination&lt;VideoListResponse&gt;</w:t>
            </w:r>
          </w:p>
        </w:tc>
        <w:tc>
          <w:tcPr>
            <w:tcW w:w="1728" w:type="dxa"/>
            <w:tcBorders/>
          </w:tcPr>
          <w:p>
            <w:pPr>
              <w:pStyle w:val="Normal"/>
              <w:spacing w:lineRule="auto" w:line="240" w:before="0" w:after="0"/>
              <w:jc w:val="both"/>
              <w:rPr/>
            </w:pPr>
            <w:r>
              <w:rPr>
                <w:sz w:val="20"/>
              </w:rPr>
              <w:t>Lista com filtros múltiplos</w:t>
            </w:r>
          </w:p>
        </w:tc>
      </w:tr>
      <w:tr>
        <w:trPr/>
        <w:tc>
          <w:tcPr>
            <w:tcW w:w="908" w:type="dxa"/>
            <w:tcBorders/>
          </w:tcPr>
          <w:p>
            <w:pPr>
              <w:pStyle w:val="Normal"/>
              <w:spacing w:lineRule="auto" w:line="240" w:before="0" w:after="0"/>
              <w:jc w:val="both"/>
              <w:rPr/>
            </w:pPr>
            <w:r>
              <w:rPr>
                <w:sz w:val="20"/>
              </w:rPr>
              <w:t>GET</w:t>
            </w:r>
          </w:p>
        </w:tc>
        <w:tc>
          <w:tcPr>
            <w:tcW w:w="907" w:type="dxa"/>
            <w:tcBorders/>
          </w:tcPr>
          <w:p>
            <w:pPr>
              <w:pStyle w:val="Normal"/>
              <w:spacing w:lineRule="auto" w:line="240" w:before="0" w:after="0"/>
              <w:jc w:val="both"/>
              <w:rPr/>
            </w:pPr>
            <w:r>
              <w:rPr>
                <w:sz w:val="20"/>
              </w:rPr>
              <w:t>/videos/{id}</w:t>
            </w:r>
          </w:p>
        </w:tc>
        <w:tc>
          <w:tcPr>
            <w:tcW w:w="3369" w:type="dxa"/>
            <w:tcBorders/>
          </w:tcPr>
          <w:p>
            <w:pPr>
              <w:pStyle w:val="Normal"/>
              <w:spacing w:lineRule="auto" w:line="240" w:before="0" w:after="0"/>
              <w:jc w:val="both"/>
              <w:rPr/>
            </w:pPr>
            <w:r>
              <w:rPr>
                <w:sz w:val="20"/>
              </w:rPr>
              <w:t>—</w:t>
            </w:r>
          </w:p>
        </w:tc>
        <w:tc>
          <w:tcPr>
            <w:tcW w:w="1728" w:type="dxa"/>
            <w:tcBorders/>
          </w:tcPr>
          <w:p>
            <w:pPr>
              <w:pStyle w:val="Normal"/>
              <w:spacing w:lineRule="auto" w:line="240" w:before="0" w:after="0"/>
              <w:jc w:val="both"/>
              <w:rPr/>
            </w:pPr>
            <w:r>
              <w:rPr>
                <w:sz w:val="20"/>
              </w:rPr>
              <w:t>200 VideoResponse completo  /  404</w:t>
            </w:r>
          </w:p>
        </w:tc>
        <w:tc>
          <w:tcPr>
            <w:tcW w:w="1728" w:type="dxa"/>
            <w:tcBorders/>
          </w:tcPr>
          <w:p>
            <w:pPr>
              <w:pStyle w:val="Normal"/>
              <w:spacing w:lineRule="auto" w:line="240" w:before="0" w:after="0"/>
              <w:jc w:val="both"/>
              <w:rPr/>
            </w:pPr>
            <w:r>
              <w:rPr>
                <w:sz w:val="20"/>
              </w:rPr>
              <w:t>Busca vídeo por ID</w:t>
            </w:r>
          </w:p>
        </w:tc>
      </w:tr>
      <w:tr>
        <w:trPr/>
        <w:tc>
          <w:tcPr>
            <w:tcW w:w="908" w:type="dxa"/>
            <w:tcBorders/>
          </w:tcPr>
          <w:p>
            <w:pPr>
              <w:pStyle w:val="Normal"/>
              <w:spacing w:lineRule="auto" w:line="240" w:before="0" w:after="0"/>
              <w:jc w:val="both"/>
              <w:rPr/>
            </w:pPr>
            <w:r>
              <w:rPr>
                <w:sz w:val="20"/>
              </w:rPr>
              <w:t>PUT</w:t>
            </w:r>
          </w:p>
        </w:tc>
        <w:tc>
          <w:tcPr>
            <w:tcW w:w="907" w:type="dxa"/>
            <w:tcBorders/>
          </w:tcPr>
          <w:p>
            <w:pPr>
              <w:pStyle w:val="Normal"/>
              <w:spacing w:lineRule="auto" w:line="240" w:before="0" w:after="0"/>
              <w:jc w:val="both"/>
              <w:rPr/>
            </w:pPr>
            <w:r>
              <w:rPr>
                <w:sz w:val="20"/>
              </w:rPr>
              <w:t>/videos/{id}</w:t>
            </w:r>
          </w:p>
        </w:tc>
        <w:tc>
          <w:tcPr>
            <w:tcW w:w="3369" w:type="dxa"/>
            <w:tcBorders/>
          </w:tcPr>
          <w:p>
            <w:pPr>
              <w:pStyle w:val="Normal"/>
              <w:spacing w:lineRule="auto" w:line="240" w:before="0" w:after="0"/>
              <w:jc w:val="both"/>
              <w:rPr/>
            </w:pPr>
            <w:r>
              <w:rPr>
                <w:sz w:val="20"/>
              </w:rPr>
              <w:t>JSON com metadados (sem mídias)</w:t>
            </w:r>
          </w:p>
        </w:tc>
        <w:tc>
          <w:tcPr>
            <w:tcW w:w="1728" w:type="dxa"/>
            <w:tcBorders/>
          </w:tcPr>
          <w:p>
            <w:pPr>
              <w:pStyle w:val="Normal"/>
              <w:spacing w:lineRule="auto" w:line="240" w:before="0" w:after="0"/>
              <w:jc w:val="both"/>
              <w:rPr/>
            </w:pPr>
            <w:r>
              <w:rPr>
                <w:sz w:val="20"/>
              </w:rPr>
              <w:t>200 VideoResponse  /  404</w:t>
            </w:r>
          </w:p>
        </w:tc>
        <w:tc>
          <w:tcPr>
            <w:tcW w:w="1728" w:type="dxa"/>
            <w:tcBorders/>
          </w:tcPr>
          <w:p>
            <w:pPr>
              <w:pStyle w:val="Normal"/>
              <w:spacing w:lineRule="auto" w:line="240" w:before="0" w:after="0"/>
              <w:jc w:val="both"/>
              <w:rPr/>
            </w:pPr>
            <w:r>
              <w:rPr>
                <w:sz w:val="20"/>
              </w:rPr>
              <w:t>Atualiza metadados</w:t>
            </w:r>
          </w:p>
        </w:tc>
      </w:tr>
      <w:tr>
        <w:trPr/>
        <w:tc>
          <w:tcPr>
            <w:tcW w:w="908" w:type="dxa"/>
            <w:tcBorders/>
          </w:tcPr>
          <w:p>
            <w:pPr>
              <w:pStyle w:val="Normal"/>
              <w:spacing w:lineRule="auto" w:line="240" w:before="0" w:after="0"/>
              <w:jc w:val="both"/>
              <w:rPr/>
            </w:pPr>
            <w:r>
              <w:rPr>
                <w:sz w:val="20"/>
              </w:rPr>
              <w:t>DELETE</w:t>
            </w:r>
          </w:p>
        </w:tc>
        <w:tc>
          <w:tcPr>
            <w:tcW w:w="907" w:type="dxa"/>
            <w:tcBorders/>
          </w:tcPr>
          <w:p>
            <w:pPr>
              <w:pStyle w:val="Normal"/>
              <w:spacing w:lineRule="auto" w:line="240" w:before="0" w:after="0"/>
              <w:jc w:val="both"/>
              <w:rPr/>
            </w:pPr>
            <w:r>
              <w:rPr>
                <w:sz w:val="20"/>
              </w:rPr>
              <w:t>/videos/{id}</w:t>
            </w:r>
          </w:p>
        </w:tc>
        <w:tc>
          <w:tcPr>
            <w:tcW w:w="3369" w:type="dxa"/>
            <w:tcBorders/>
          </w:tcPr>
          <w:p>
            <w:pPr>
              <w:pStyle w:val="Normal"/>
              <w:spacing w:lineRule="auto" w:line="240" w:before="0" w:after="0"/>
              <w:jc w:val="both"/>
              <w:rPr/>
            </w:pPr>
            <w:r>
              <w:rPr>
                <w:sz w:val="20"/>
              </w:rPr>
              <w:t>—</w:t>
            </w:r>
          </w:p>
        </w:tc>
        <w:tc>
          <w:tcPr>
            <w:tcW w:w="1728" w:type="dxa"/>
            <w:tcBorders/>
          </w:tcPr>
          <w:p>
            <w:pPr>
              <w:pStyle w:val="Normal"/>
              <w:spacing w:lineRule="auto" w:line="240" w:before="0" w:after="0"/>
              <w:jc w:val="both"/>
              <w:rPr/>
            </w:pPr>
            <w:r>
              <w:rPr>
                <w:sz w:val="20"/>
              </w:rPr>
              <w:t>204</w:t>
            </w:r>
          </w:p>
        </w:tc>
        <w:tc>
          <w:tcPr>
            <w:tcW w:w="1728" w:type="dxa"/>
            <w:tcBorders/>
          </w:tcPr>
          <w:p>
            <w:pPr>
              <w:pStyle w:val="Normal"/>
              <w:spacing w:lineRule="auto" w:line="240" w:before="0" w:after="0"/>
              <w:jc w:val="both"/>
              <w:rPr/>
            </w:pPr>
            <w:r>
              <w:rPr>
                <w:sz w:val="20"/>
              </w:rPr>
              <w:t>Remove vídeo e limpa mídias do GCS</w:t>
            </w:r>
          </w:p>
        </w:tc>
      </w:tr>
      <w:tr>
        <w:trPr/>
        <w:tc>
          <w:tcPr>
            <w:tcW w:w="908" w:type="dxa"/>
            <w:tcBorders/>
          </w:tcPr>
          <w:p>
            <w:pPr>
              <w:pStyle w:val="Normal"/>
              <w:spacing w:lineRule="auto" w:line="240" w:before="0" w:after="0"/>
              <w:jc w:val="both"/>
              <w:rPr/>
            </w:pPr>
            <w:r>
              <w:rPr>
                <w:sz w:val="20"/>
              </w:rPr>
              <w:t>GET</w:t>
            </w:r>
          </w:p>
        </w:tc>
        <w:tc>
          <w:tcPr>
            <w:tcW w:w="907" w:type="dxa"/>
            <w:tcBorders/>
          </w:tcPr>
          <w:p>
            <w:pPr>
              <w:pStyle w:val="Normal"/>
              <w:spacing w:lineRule="auto" w:line="240" w:before="0" w:after="0"/>
              <w:jc w:val="both"/>
              <w:rPr/>
            </w:pPr>
            <w:r>
              <w:rPr>
                <w:sz w:val="20"/>
              </w:rPr>
              <w:t>/videos/{id}/medias/{type}</w:t>
            </w:r>
          </w:p>
        </w:tc>
        <w:tc>
          <w:tcPr>
            <w:tcW w:w="3369" w:type="dxa"/>
            <w:tcBorders/>
          </w:tcPr>
          <w:p>
            <w:pPr>
              <w:pStyle w:val="Normal"/>
              <w:spacing w:lineRule="auto" w:line="240" w:before="0" w:after="0"/>
              <w:jc w:val="both"/>
              <w:rPr/>
            </w:pPr>
            <w:r>
              <w:rPr>
                <w:sz w:val="20"/>
              </w:rPr>
              <w:t xml:space="preserve">— </w:t>
            </w:r>
            <w:r>
              <w:rPr>
                <w:sz w:val="20"/>
              </w:rPr>
              <w:t>(type: video|trailer|banner|thumbnail|thumbnail_half)</w:t>
            </w:r>
          </w:p>
        </w:tc>
        <w:tc>
          <w:tcPr>
            <w:tcW w:w="1728" w:type="dxa"/>
            <w:tcBorders/>
          </w:tcPr>
          <w:p>
            <w:pPr>
              <w:pStyle w:val="Normal"/>
              <w:spacing w:lineRule="auto" w:line="240" w:before="0" w:after="0"/>
              <w:jc w:val="both"/>
              <w:rPr/>
            </w:pPr>
            <w:r>
              <w:rPr>
                <w:sz w:val="20"/>
              </w:rPr>
              <w:t>200 bytes[]  /  404</w:t>
            </w:r>
          </w:p>
        </w:tc>
        <w:tc>
          <w:tcPr>
            <w:tcW w:w="1728" w:type="dxa"/>
            <w:tcBorders/>
          </w:tcPr>
          <w:p>
            <w:pPr>
              <w:pStyle w:val="Normal"/>
              <w:spacing w:lineRule="auto" w:line="240" w:before="0" w:after="0"/>
              <w:jc w:val="both"/>
              <w:rPr/>
            </w:pPr>
            <w:r>
              <w:rPr>
                <w:sz w:val="20"/>
              </w:rPr>
              <w:t>Download de mídia</w:t>
            </w:r>
          </w:p>
        </w:tc>
      </w:tr>
      <w:tr>
        <w:trPr/>
        <w:tc>
          <w:tcPr>
            <w:tcW w:w="908" w:type="dxa"/>
            <w:tcBorders/>
          </w:tcPr>
          <w:p>
            <w:pPr>
              <w:pStyle w:val="Normal"/>
              <w:spacing w:lineRule="auto" w:line="240" w:before="0" w:after="0"/>
              <w:jc w:val="both"/>
              <w:rPr/>
            </w:pPr>
            <w:r>
              <w:rPr>
                <w:sz w:val="20"/>
              </w:rPr>
              <w:t>POST</w:t>
            </w:r>
          </w:p>
        </w:tc>
        <w:tc>
          <w:tcPr>
            <w:tcW w:w="907" w:type="dxa"/>
            <w:tcBorders/>
          </w:tcPr>
          <w:p>
            <w:pPr>
              <w:pStyle w:val="Normal"/>
              <w:spacing w:lineRule="auto" w:line="240" w:before="0" w:after="0"/>
              <w:jc w:val="both"/>
              <w:rPr/>
            </w:pPr>
            <w:r>
              <w:rPr>
                <w:sz w:val="20"/>
              </w:rPr>
              <w:t>/videos/{id}/medias/{type}</w:t>
            </w:r>
          </w:p>
        </w:tc>
        <w:tc>
          <w:tcPr>
            <w:tcW w:w="3369" w:type="dxa"/>
            <w:tcBorders/>
          </w:tcPr>
          <w:p>
            <w:pPr>
              <w:pStyle w:val="Normal"/>
              <w:spacing w:lineRule="auto" w:line="240" w:before="0" w:after="0"/>
              <w:jc w:val="both"/>
              <w:rPr/>
            </w:pPr>
            <w:r>
              <w:rPr>
                <w:sz w:val="20"/>
              </w:rPr>
              <w:t>Multipart: media_file</w:t>
            </w:r>
          </w:p>
        </w:tc>
        <w:tc>
          <w:tcPr>
            <w:tcW w:w="1728" w:type="dxa"/>
            <w:tcBorders/>
          </w:tcPr>
          <w:p>
            <w:pPr>
              <w:pStyle w:val="Normal"/>
              <w:spacing w:lineRule="auto" w:line="240" w:before="0" w:after="0"/>
              <w:jc w:val="both"/>
              <w:rPr/>
            </w:pPr>
            <w:r>
              <w:rPr>
                <w:sz w:val="20"/>
              </w:rPr>
              <w:t>201 VideoResponse  /  404</w:t>
            </w:r>
          </w:p>
        </w:tc>
        <w:tc>
          <w:tcPr>
            <w:tcW w:w="1728" w:type="dxa"/>
            <w:tcBorders/>
          </w:tcPr>
          <w:p>
            <w:pPr>
              <w:pStyle w:val="Normal"/>
              <w:spacing w:lineRule="auto" w:line="240" w:before="0" w:after="0"/>
              <w:jc w:val="both"/>
              <w:rPr/>
            </w:pPr>
            <w:r>
              <w:rPr>
                <w:sz w:val="20"/>
              </w:rPr>
              <w:t>Upload de mídia avulsa</w:t>
            </w:r>
          </w:p>
        </w:tc>
      </w:tr>
    </w:tbl>
    <w:p>
      <w:pPr>
        <w:pStyle w:val="Normal"/>
        <w:spacing w:lineRule="auto" w:line="240"/>
        <w:jc w:val="both"/>
        <w:rPr/>
      </w:pPr>
      <w:r>
        <w:rPr/>
      </w:r>
    </w:p>
    <w:p>
      <w:pPr>
        <w:pStyle w:val="Heading2"/>
        <w:spacing w:lineRule="auto" w:line="240"/>
        <w:jc w:val="both"/>
        <w:rPr/>
      </w:pPr>
      <w:r>
        <w:rPr>
          <w:color w:val="2E74B5"/>
        </w:rPr>
        <w:t>5.5 Parâmetros de Paginação</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1133"/>
        <w:gridCol w:w="855"/>
        <w:gridCol w:w="1867"/>
        <w:gridCol w:w="4784"/>
      </w:tblGrid>
      <w:tr>
        <w:trPr/>
        <w:tc>
          <w:tcPr>
            <w:tcW w:w="1133" w:type="dxa"/>
            <w:tcBorders/>
            <w:shd w:color="auto" w:fill="2E74B5" w:val="clear"/>
          </w:tcPr>
          <w:p>
            <w:pPr>
              <w:pStyle w:val="Normal"/>
              <w:spacing w:lineRule="auto" w:line="240" w:before="0" w:after="0"/>
              <w:jc w:val="both"/>
              <w:rPr/>
            </w:pPr>
            <w:r>
              <w:rPr>
                <w:b/>
                <w:color w:val="FFFFFF"/>
                <w:sz w:val="20"/>
              </w:rPr>
              <w:t>Parâmetro</w:t>
            </w:r>
          </w:p>
        </w:tc>
        <w:tc>
          <w:tcPr>
            <w:tcW w:w="855" w:type="dxa"/>
            <w:tcBorders/>
            <w:shd w:color="auto" w:fill="2E74B5" w:val="clear"/>
          </w:tcPr>
          <w:p>
            <w:pPr>
              <w:pStyle w:val="Normal"/>
              <w:spacing w:lineRule="auto" w:line="240" w:before="0" w:after="0"/>
              <w:jc w:val="both"/>
              <w:rPr/>
            </w:pPr>
            <w:r>
              <w:rPr>
                <w:b/>
                <w:color w:val="FFFFFF"/>
                <w:sz w:val="20"/>
              </w:rPr>
              <w:t>Tipo</w:t>
            </w:r>
          </w:p>
        </w:tc>
        <w:tc>
          <w:tcPr>
            <w:tcW w:w="1867" w:type="dxa"/>
            <w:tcBorders/>
            <w:shd w:color="auto" w:fill="2E74B5" w:val="clear"/>
          </w:tcPr>
          <w:p>
            <w:pPr>
              <w:pStyle w:val="Normal"/>
              <w:spacing w:lineRule="auto" w:line="240" w:before="0" w:after="0"/>
              <w:jc w:val="both"/>
              <w:rPr/>
            </w:pPr>
            <w:r>
              <w:rPr>
                <w:b/>
                <w:color w:val="FFFFFF"/>
                <w:sz w:val="20"/>
              </w:rPr>
              <w:t>Padrão</w:t>
            </w:r>
          </w:p>
        </w:tc>
        <w:tc>
          <w:tcPr>
            <w:tcW w:w="4784" w:type="dxa"/>
            <w:tcBorders/>
            <w:shd w:color="auto" w:fill="2E74B5" w:val="clear"/>
          </w:tcPr>
          <w:p>
            <w:pPr>
              <w:pStyle w:val="Normal"/>
              <w:spacing w:lineRule="auto" w:line="240" w:before="0" w:after="0"/>
              <w:jc w:val="both"/>
              <w:rPr/>
            </w:pPr>
            <w:r>
              <w:rPr>
                <w:b/>
                <w:color w:val="FFFFFF"/>
                <w:sz w:val="20"/>
              </w:rPr>
              <w:t>Descrição</w:t>
            </w:r>
          </w:p>
        </w:tc>
      </w:tr>
      <w:tr>
        <w:trPr/>
        <w:tc>
          <w:tcPr>
            <w:tcW w:w="1133" w:type="dxa"/>
            <w:tcBorders/>
          </w:tcPr>
          <w:p>
            <w:pPr>
              <w:pStyle w:val="Normal"/>
              <w:spacing w:lineRule="auto" w:line="240" w:before="0" w:after="0"/>
              <w:jc w:val="both"/>
              <w:rPr/>
            </w:pPr>
            <w:r>
              <w:rPr>
                <w:sz w:val="20"/>
              </w:rPr>
              <w:t>page</w:t>
            </w:r>
          </w:p>
        </w:tc>
        <w:tc>
          <w:tcPr>
            <w:tcW w:w="855" w:type="dxa"/>
            <w:tcBorders/>
          </w:tcPr>
          <w:p>
            <w:pPr>
              <w:pStyle w:val="Normal"/>
              <w:spacing w:lineRule="auto" w:line="240" w:before="0" w:after="0"/>
              <w:jc w:val="both"/>
              <w:rPr/>
            </w:pPr>
            <w:r>
              <w:rPr>
                <w:sz w:val="20"/>
              </w:rPr>
              <w:t>int</w:t>
            </w:r>
          </w:p>
        </w:tc>
        <w:tc>
          <w:tcPr>
            <w:tcW w:w="1867" w:type="dxa"/>
            <w:tcBorders/>
          </w:tcPr>
          <w:p>
            <w:pPr>
              <w:pStyle w:val="Normal"/>
              <w:spacing w:lineRule="auto" w:line="240" w:before="0" w:after="0"/>
              <w:jc w:val="both"/>
              <w:rPr/>
            </w:pPr>
            <w:r>
              <w:rPr>
                <w:sz w:val="20"/>
              </w:rPr>
              <w:t>0</w:t>
            </w:r>
          </w:p>
        </w:tc>
        <w:tc>
          <w:tcPr>
            <w:tcW w:w="4784" w:type="dxa"/>
            <w:tcBorders/>
          </w:tcPr>
          <w:p>
            <w:pPr>
              <w:pStyle w:val="Normal"/>
              <w:spacing w:lineRule="auto" w:line="240" w:before="0" w:after="0"/>
              <w:jc w:val="both"/>
              <w:rPr/>
            </w:pPr>
            <w:r>
              <w:rPr>
                <w:sz w:val="20"/>
              </w:rPr>
              <w:t>Número da página (base 0)</w:t>
            </w:r>
          </w:p>
        </w:tc>
      </w:tr>
      <w:tr>
        <w:trPr/>
        <w:tc>
          <w:tcPr>
            <w:tcW w:w="1133" w:type="dxa"/>
            <w:tcBorders/>
          </w:tcPr>
          <w:p>
            <w:pPr>
              <w:pStyle w:val="Normal"/>
              <w:spacing w:lineRule="auto" w:line="240" w:before="0" w:after="0"/>
              <w:jc w:val="both"/>
              <w:rPr/>
            </w:pPr>
            <w:r>
              <w:rPr>
                <w:sz w:val="20"/>
              </w:rPr>
              <w:t>perPage</w:t>
            </w:r>
          </w:p>
        </w:tc>
        <w:tc>
          <w:tcPr>
            <w:tcW w:w="855" w:type="dxa"/>
            <w:tcBorders/>
          </w:tcPr>
          <w:p>
            <w:pPr>
              <w:pStyle w:val="Normal"/>
              <w:spacing w:lineRule="auto" w:line="240" w:before="0" w:after="0"/>
              <w:jc w:val="both"/>
              <w:rPr/>
            </w:pPr>
            <w:r>
              <w:rPr>
                <w:sz w:val="20"/>
              </w:rPr>
              <w:t>int</w:t>
            </w:r>
          </w:p>
        </w:tc>
        <w:tc>
          <w:tcPr>
            <w:tcW w:w="1867" w:type="dxa"/>
            <w:tcBorders/>
          </w:tcPr>
          <w:p>
            <w:pPr>
              <w:pStyle w:val="Normal"/>
              <w:spacing w:lineRule="auto" w:line="240" w:before="0" w:after="0"/>
              <w:jc w:val="both"/>
              <w:rPr/>
            </w:pPr>
            <w:r>
              <w:rPr>
                <w:sz w:val="20"/>
              </w:rPr>
              <w:t>10 (vídeos: 25)</w:t>
            </w:r>
          </w:p>
        </w:tc>
        <w:tc>
          <w:tcPr>
            <w:tcW w:w="4784" w:type="dxa"/>
            <w:tcBorders/>
          </w:tcPr>
          <w:p>
            <w:pPr>
              <w:pStyle w:val="Normal"/>
              <w:spacing w:lineRule="auto" w:line="240" w:before="0" w:after="0"/>
              <w:jc w:val="both"/>
              <w:rPr/>
            </w:pPr>
            <w:r>
              <w:rPr>
                <w:sz w:val="20"/>
              </w:rPr>
              <w:t>Itens por página</w:t>
            </w:r>
          </w:p>
        </w:tc>
      </w:tr>
      <w:tr>
        <w:trPr/>
        <w:tc>
          <w:tcPr>
            <w:tcW w:w="1133" w:type="dxa"/>
            <w:tcBorders/>
          </w:tcPr>
          <w:p>
            <w:pPr>
              <w:pStyle w:val="Normal"/>
              <w:spacing w:lineRule="auto" w:line="240" w:before="0" w:after="0"/>
              <w:jc w:val="both"/>
              <w:rPr/>
            </w:pPr>
            <w:r>
              <w:rPr>
                <w:sz w:val="20"/>
              </w:rPr>
              <w:t>search</w:t>
            </w:r>
          </w:p>
        </w:tc>
        <w:tc>
          <w:tcPr>
            <w:tcW w:w="855" w:type="dxa"/>
            <w:tcBorders/>
          </w:tcPr>
          <w:p>
            <w:pPr>
              <w:pStyle w:val="Normal"/>
              <w:spacing w:lineRule="auto" w:line="240" w:before="0" w:after="0"/>
              <w:jc w:val="both"/>
              <w:rPr/>
            </w:pPr>
            <w:r>
              <w:rPr>
                <w:sz w:val="20"/>
              </w:rPr>
              <w:t>string</w:t>
            </w:r>
          </w:p>
        </w:tc>
        <w:tc>
          <w:tcPr>
            <w:tcW w:w="1867" w:type="dxa"/>
            <w:tcBorders/>
          </w:tcPr>
          <w:p>
            <w:pPr>
              <w:pStyle w:val="Normal"/>
              <w:spacing w:lineRule="auto" w:line="240" w:before="0" w:after="0"/>
              <w:jc w:val="both"/>
              <w:rPr/>
            </w:pPr>
            <w:r>
              <w:rPr>
                <w:sz w:val="20"/>
              </w:rPr>
              <w:t>""</w:t>
            </w:r>
          </w:p>
        </w:tc>
        <w:tc>
          <w:tcPr>
            <w:tcW w:w="4784" w:type="dxa"/>
            <w:tcBorders/>
          </w:tcPr>
          <w:p>
            <w:pPr>
              <w:pStyle w:val="Normal"/>
              <w:spacing w:lineRule="auto" w:line="240" w:before="0" w:after="0"/>
              <w:jc w:val="both"/>
              <w:rPr/>
            </w:pPr>
            <w:r>
              <w:rPr>
                <w:sz w:val="20"/>
              </w:rPr>
              <w:t>Texto livre para busca (LIKE)</w:t>
            </w:r>
          </w:p>
        </w:tc>
      </w:tr>
      <w:tr>
        <w:trPr/>
        <w:tc>
          <w:tcPr>
            <w:tcW w:w="1133" w:type="dxa"/>
            <w:tcBorders/>
          </w:tcPr>
          <w:p>
            <w:pPr>
              <w:pStyle w:val="Normal"/>
              <w:spacing w:lineRule="auto" w:line="240" w:before="0" w:after="0"/>
              <w:jc w:val="both"/>
              <w:rPr/>
            </w:pPr>
            <w:r>
              <w:rPr>
                <w:sz w:val="20"/>
              </w:rPr>
              <w:t>sort</w:t>
            </w:r>
          </w:p>
        </w:tc>
        <w:tc>
          <w:tcPr>
            <w:tcW w:w="855" w:type="dxa"/>
            <w:tcBorders/>
          </w:tcPr>
          <w:p>
            <w:pPr>
              <w:pStyle w:val="Normal"/>
              <w:spacing w:lineRule="auto" w:line="240" w:before="0" w:after="0"/>
              <w:jc w:val="both"/>
              <w:rPr/>
            </w:pPr>
            <w:r>
              <w:rPr>
                <w:sz w:val="20"/>
              </w:rPr>
              <w:t>string</w:t>
            </w:r>
          </w:p>
        </w:tc>
        <w:tc>
          <w:tcPr>
            <w:tcW w:w="1867" w:type="dxa"/>
            <w:tcBorders/>
          </w:tcPr>
          <w:p>
            <w:pPr>
              <w:pStyle w:val="Normal"/>
              <w:spacing w:lineRule="auto" w:line="240" w:before="0" w:after="0"/>
              <w:jc w:val="both"/>
              <w:rPr/>
            </w:pPr>
            <w:r>
              <w:rPr>
                <w:sz w:val="20"/>
              </w:rPr>
              <w:t>name (vídeos: title)</w:t>
            </w:r>
          </w:p>
        </w:tc>
        <w:tc>
          <w:tcPr>
            <w:tcW w:w="4784" w:type="dxa"/>
            <w:tcBorders/>
          </w:tcPr>
          <w:p>
            <w:pPr>
              <w:pStyle w:val="Normal"/>
              <w:spacing w:lineRule="auto" w:line="240" w:before="0" w:after="0"/>
              <w:jc w:val="both"/>
              <w:rPr/>
            </w:pPr>
            <w:r>
              <w:rPr>
                <w:sz w:val="20"/>
              </w:rPr>
              <w:t>Campo para ordenação</w:t>
            </w:r>
          </w:p>
        </w:tc>
      </w:tr>
      <w:tr>
        <w:trPr/>
        <w:tc>
          <w:tcPr>
            <w:tcW w:w="1133" w:type="dxa"/>
            <w:tcBorders/>
          </w:tcPr>
          <w:p>
            <w:pPr>
              <w:pStyle w:val="Normal"/>
              <w:spacing w:lineRule="auto" w:line="240" w:before="0" w:after="0"/>
              <w:jc w:val="both"/>
              <w:rPr/>
            </w:pPr>
            <w:r>
              <w:rPr>
                <w:sz w:val="20"/>
              </w:rPr>
              <w:t>dir</w:t>
            </w:r>
          </w:p>
        </w:tc>
        <w:tc>
          <w:tcPr>
            <w:tcW w:w="855" w:type="dxa"/>
            <w:tcBorders/>
          </w:tcPr>
          <w:p>
            <w:pPr>
              <w:pStyle w:val="Normal"/>
              <w:spacing w:lineRule="auto" w:line="240" w:before="0" w:after="0"/>
              <w:jc w:val="both"/>
              <w:rPr/>
            </w:pPr>
            <w:r>
              <w:rPr>
                <w:sz w:val="20"/>
              </w:rPr>
              <w:t>string</w:t>
            </w:r>
          </w:p>
        </w:tc>
        <w:tc>
          <w:tcPr>
            <w:tcW w:w="1867" w:type="dxa"/>
            <w:tcBorders/>
          </w:tcPr>
          <w:p>
            <w:pPr>
              <w:pStyle w:val="Normal"/>
              <w:spacing w:lineRule="auto" w:line="240" w:before="0" w:after="0"/>
              <w:jc w:val="both"/>
              <w:rPr/>
            </w:pPr>
            <w:r>
              <w:rPr>
                <w:sz w:val="20"/>
              </w:rPr>
              <w:t>asc</w:t>
            </w:r>
          </w:p>
        </w:tc>
        <w:tc>
          <w:tcPr>
            <w:tcW w:w="4784" w:type="dxa"/>
            <w:tcBorders/>
          </w:tcPr>
          <w:p>
            <w:pPr>
              <w:pStyle w:val="Normal"/>
              <w:spacing w:lineRule="auto" w:line="240" w:before="0" w:after="0"/>
              <w:jc w:val="both"/>
              <w:rPr/>
            </w:pPr>
            <w:r>
              <w:rPr>
                <w:sz w:val="20"/>
              </w:rPr>
              <w:t>Direção: asc | desc</w:t>
            </w:r>
          </w:p>
        </w:tc>
      </w:tr>
    </w:tbl>
    <w:p>
      <w:pPr>
        <w:pStyle w:val="Normal"/>
        <w:spacing w:lineRule="auto" w:line="240"/>
        <w:jc w:val="both"/>
        <w:rPr/>
      </w:pPr>
      <w:r>
        <w:rPr/>
      </w:r>
    </w:p>
    <w:p>
      <w:pPr>
        <w:pStyle w:val="Heading2"/>
        <w:spacing w:lineRule="auto" w:line="240"/>
        <w:jc w:val="both"/>
        <w:rPr/>
      </w:pPr>
      <w:r>
        <w:rPr>
          <w:color w:val="2E74B5"/>
        </w:rPr>
        <w:t>5.6 Códigos de Resposta HTTP</w:t>
      </w:r>
    </w:p>
    <w:p>
      <w:pPr>
        <w:pStyle w:val="Normal"/>
        <w:spacing w:lineRule="auto" w:line="240"/>
        <w:jc w:val="both"/>
        <w:rPr>
          <w:color w:val="2E74B5"/>
        </w:rPr>
      </w:pPr>
      <w:r>
        <w:rPr>
          <w:color w:val="2E74B5"/>
        </w:rPr>
      </w:r>
    </w:p>
    <w:tbl>
      <w:tblPr>
        <w:tblStyle w:val="TableGrid"/>
        <w:tblW w:w="8280" w:type="dxa"/>
        <w:jc w:val="left"/>
        <w:tblInd w:w="0" w:type="dxa"/>
        <w:tblCellMar>
          <w:top w:w="0" w:type="dxa"/>
          <w:left w:w="108" w:type="dxa"/>
          <w:bottom w:w="0" w:type="dxa"/>
          <w:right w:w="108" w:type="dxa"/>
        </w:tblCellMar>
        <w:tblLook w:val="04a0" w:noHBand="0" w:noVBand="1" w:firstColumn="1" w:lastRow="0" w:lastColumn="0" w:firstRow="1"/>
      </w:tblPr>
      <w:tblGrid>
        <w:gridCol w:w="2325"/>
        <w:gridCol w:w="5955"/>
      </w:tblGrid>
      <w:tr>
        <w:trPr/>
        <w:tc>
          <w:tcPr>
            <w:tcW w:w="2325" w:type="dxa"/>
            <w:tcBorders/>
            <w:shd w:color="auto" w:fill="2E74B5" w:val="clear"/>
          </w:tcPr>
          <w:p>
            <w:pPr>
              <w:pStyle w:val="Normal"/>
              <w:spacing w:lineRule="auto" w:line="240" w:before="0" w:after="0"/>
              <w:jc w:val="both"/>
              <w:rPr/>
            </w:pPr>
            <w:r>
              <w:rPr>
                <w:b/>
                <w:color w:val="FFFFFF"/>
                <w:sz w:val="20"/>
              </w:rPr>
              <w:t>Código</w:t>
            </w:r>
          </w:p>
        </w:tc>
        <w:tc>
          <w:tcPr>
            <w:tcW w:w="5955" w:type="dxa"/>
            <w:tcBorders/>
            <w:shd w:color="auto" w:fill="2E74B5" w:val="clear"/>
          </w:tcPr>
          <w:p>
            <w:pPr>
              <w:pStyle w:val="Normal"/>
              <w:spacing w:lineRule="auto" w:line="240" w:before="0" w:after="0"/>
              <w:jc w:val="both"/>
              <w:rPr/>
            </w:pPr>
            <w:r>
              <w:rPr>
                <w:b/>
                <w:color w:val="FFFFFF"/>
                <w:sz w:val="20"/>
              </w:rPr>
              <w:t>Situação</w:t>
            </w:r>
          </w:p>
        </w:tc>
      </w:tr>
      <w:tr>
        <w:trPr/>
        <w:tc>
          <w:tcPr>
            <w:tcW w:w="2325" w:type="dxa"/>
            <w:tcBorders/>
          </w:tcPr>
          <w:p>
            <w:pPr>
              <w:pStyle w:val="Normal"/>
              <w:spacing w:lineRule="auto" w:line="240" w:before="0" w:after="0"/>
              <w:jc w:val="both"/>
              <w:rPr/>
            </w:pPr>
            <w:r>
              <w:rPr>
                <w:sz w:val="20"/>
              </w:rPr>
              <w:t>200 OK</w:t>
            </w:r>
          </w:p>
        </w:tc>
        <w:tc>
          <w:tcPr>
            <w:tcW w:w="5955" w:type="dxa"/>
            <w:tcBorders/>
          </w:tcPr>
          <w:p>
            <w:pPr>
              <w:pStyle w:val="Normal"/>
              <w:spacing w:lineRule="auto" w:line="240" w:before="0" w:after="0"/>
              <w:jc w:val="both"/>
              <w:rPr/>
            </w:pPr>
            <w:r>
              <w:rPr>
                <w:sz w:val="20"/>
              </w:rPr>
              <w:t>Consulta ou atualização bem-sucedida</w:t>
            </w:r>
          </w:p>
        </w:tc>
      </w:tr>
      <w:tr>
        <w:trPr/>
        <w:tc>
          <w:tcPr>
            <w:tcW w:w="2325" w:type="dxa"/>
            <w:tcBorders/>
          </w:tcPr>
          <w:p>
            <w:pPr>
              <w:pStyle w:val="Normal"/>
              <w:spacing w:lineRule="auto" w:line="240" w:before="0" w:after="0"/>
              <w:jc w:val="both"/>
              <w:rPr/>
            </w:pPr>
            <w:r>
              <w:rPr>
                <w:sz w:val="20"/>
              </w:rPr>
              <w:t>201 Created</w:t>
            </w:r>
          </w:p>
        </w:tc>
        <w:tc>
          <w:tcPr>
            <w:tcW w:w="5955" w:type="dxa"/>
            <w:tcBorders/>
          </w:tcPr>
          <w:p>
            <w:pPr>
              <w:pStyle w:val="Normal"/>
              <w:spacing w:lineRule="auto" w:line="240" w:before="0" w:after="0"/>
              <w:jc w:val="both"/>
              <w:rPr/>
            </w:pPr>
            <w:r>
              <w:rPr>
                <w:sz w:val="20"/>
              </w:rPr>
              <w:t>Criação bem-sucedida (retorna { id } ou recurso completo)</w:t>
            </w:r>
          </w:p>
        </w:tc>
      </w:tr>
      <w:tr>
        <w:trPr/>
        <w:tc>
          <w:tcPr>
            <w:tcW w:w="2325" w:type="dxa"/>
            <w:tcBorders/>
          </w:tcPr>
          <w:p>
            <w:pPr>
              <w:pStyle w:val="Normal"/>
              <w:spacing w:lineRule="auto" w:line="240" w:before="0" w:after="0"/>
              <w:jc w:val="both"/>
              <w:rPr/>
            </w:pPr>
            <w:r>
              <w:rPr>
                <w:sz w:val="20"/>
              </w:rPr>
              <w:t>204 No Content</w:t>
            </w:r>
          </w:p>
        </w:tc>
        <w:tc>
          <w:tcPr>
            <w:tcW w:w="5955" w:type="dxa"/>
            <w:tcBorders/>
          </w:tcPr>
          <w:p>
            <w:pPr>
              <w:pStyle w:val="Normal"/>
              <w:spacing w:lineRule="auto" w:line="240" w:before="0" w:after="0"/>
              <w:jc w:val="both"/>
              <w:rPr/>
            </w:pPr>
            <w:r>
              <w:rPr>
                <w:sz w:val="20"/>
              </w:rPr>
              <w:t>Deleção bem-sucedida (sem corpo)</w:t>
            </w:r>
          </w:p>
        </w:tc>
      </w:tr>
      <w:tr>
        <w:trPr/>
        <w:tc>
          <w:tcPr>
            <w:tcW w:w="2325" w:type="dxa"/>
            <w:tcBorders/>
          </w:tcPr>
          <w:p>
            <w:pPr>
              <w:pStyle w:val="Normal"/>
              <w:spacing w:lineRule="auto" w:line="240" w:before="0" w:after="0"/>
              <w:jc w:val="both"/>
              <w:rPr/>
            </w:pPr>
            <w:r>
              <w:rPr>
                <w:sz w:val="20"/>
              </w:rPr>
              <w:t>400 Bad Request</w:t>
            </w:r>
          </w:p>
        </w:tc>
        <w:tc>
          <w:tcPr>
            <w:tcW w:w="5955" w:type="dxa"/>
            <w:tcBorders/>
          </w:tcPr>
          <w:p>
            <w:pPr>
              <w:pStyle w:val="Normal"/>
              <w:spacing w:lineRule="auto" w:line="240" w:before="0" w:after="0"/>
              <w:jc w:val="both"/>
              <w:rPr/>
            </w:pPr>
            <w:r>
              <w:rPr>
                <w:sz w:val="20"/>
              </w:rPr>
              <w:t>Erro de sintaxe/formato na requisição</w:t>
            </w:r>
          </w:p>
        </w:tc>
      </w:tr>
      <w:tr>
        <w:trPr/>
        <w:tc>
          <w:tcPr>
            <w:tcW w:w="2325" w:type="dxa"/>
            <w:tcBorders/>
          </w:tcPr>
          <w:p>
            <w:pPr>
              <w:pStyle w:val="Normal"/>
              <w:spacing w:lineRule="auto" w:line="240" w:before="0" w:after="0"/>
              <w:jc w:val="both"/>
              <w:rPr/>
            </w:pPr>
            <w:r>
              <w:rPr>
                <w:sz w:val="20"/>
              </w:rPr>
              <w:t>401 Unauthorized</w:t>
            </w:r>
          </w:p>
        </w:tc>
        <w:tc>
          <w:tcPr>
            <w:tcW w:w="5955" w:type="dxa"/>
            <w:tcBorders/>
          </w:tcPr>
          <w:p>
            <w:pPr>
              <w:pStyle w:val="Normal"/>
              <w:spacing w:lineRule="auto" w:line="240" w:before="0" w:after="0"/>
              <w:jc w:val="both"/>
              <w:rPr/>
            </w:pPr>
            <w:r>
              <w:rPr>
                <w:sz w:val="20"/>
              </w:rPr>
              <w:t>Token JWT ausente ou inválido</w:t>
            </w:r>
          </w:p>
        </w:tc>
      </w:tr>
      <w:tr>
        <w:trPr/>
        <w:tc>
          <w:tcPr>
            <w:tcW w:w="2325" w:type="dxa"/>
            <w:tcBorders/>
          </w:tcPr>
          <w:p>
            <w:pPr>
              <w:pStyle w:val="Normal"/>
              <w:spacing w:lineRule="auto" w:line="240" w:before="0" w:after="0"/>
              <w:jc w:val="both"/>
              <w:rPr/>
            </w:pPr>
            <w:r>
              <w:rPr>
                <w:sz w:val="20"/>
              </w:rPr>
              <w:t>403 Forbidden</w:t>
            </w:r>
          </w:p>
        </w:tc>
        <w:tc>
          <w:tcPr>
            <w:tcW w:w="5955" w:type="dxa"/>
            <w:tcBorders/>
          </w:tcPr>
          <w:p>
            <w:pPr>
              <w:pStyle w:val="Normal"/>
              <w:spacing w:lineRule="auto" w:line="240" w:before="0" w:after="0"/>
              <w:jc w:val="both"/>
              <w:rPr/>
            </w:pPr>
            <w:r>
              <w:rPr>
                <w:sz w:val="20"/>
              </w:rPr>
              <w:t>Token válido mas sem a role necessária</w:t>
            </w:r>
          </w:p>
        </w:tc>
      </w:tr>
      <w:tr>
        <w:trPr/>
        <w:tc>
          <w:tcPr>
            <w:tcW w:w="2325" w:type="dxa"/>
            <w:tcBorders/>
          </w:tcPr>
          <w:p>
            <w:pPr>
              <w:pStyle w:val="Normal"/>
              <w:spacing w:lineRule="auto" w:line="240" w:before="0" w:after="0"/>
              <w:jc w:val="both"/>
              <w:rPr/>
            </w:pPr>
            <w:r>
              <w:rPr>
                <w:sz w:val="20"/>
              </w:rPr>
              <w:t>404 Not Found</w:t>
            </w:r>
          </w:p>
        </w:tc>
        <w:tc>
          <w:tcPr>
            <w:tcW w:w="5955" w:type="dxa"/>
            <w:tcBorders/>
          </w:tcPr>
          <w:p>
            <w:pPr>
              <w:pStyle w:val="Normal"/>
              <w:spacing w:lineRule="auto" w:line="240" w:before="0" w:after="0"/>
              <w:jc w:val="both"/>
              <w:rPr/>
            </w:pPr>
            <w:r>
              <w:rPr>
                <w:sz w:val="20"/>
              </w:rPr>
              <w:t>Recurso não encontrado</w:t>
            </w:r>
          </w:p>
        </w:tc>
      </w:tr>
      <w:tr>
        <w:trPr/>
        <w:tc>
          <w:tcPr>
            <w:tcW w:w="2325" w:type="dxa"/>
            <w:tcBorders/>
          </w:tcPr>
          <w:p>
            <w:pPr>
              <w:pStyle w:val="Normal"/>
              <w:spacing w:lineRule="auto" w:line="240" w:before="0" w:after="0"/>
              <w:jc w:val="both"/>
              <w:rPr/>
            </w:pPr>
            <w:r>
              <w:rPr>
                <w:sz w:val="20"/>
              </w:rPr>
              <w:t>422 Unprocessable Entity</w:t>
            </w:r>
          </w:p>
        </w:tc>
        <w:tc>
          <w:tcPr>
            <w:tcW w:w="5955" w:type="dxa"/>
            <w:tcBorders/>
          </w:tcPr>
          <w:p>
            <w:pPr>
              <w:pStyle w:val="Normal"/>
              <w:spacing w:lineRule="auto" w:line="240" w:before="0" w:after="0"/>
              <w:jc w:val="both"/>
              <w:rPr/>
            </w:pPr>
            <w:r>
              <w:rPr>
                <w:sz w:val="20"/>
              </w:rPr>
              <w:t>Erros de validação de negócio (campo obrigatório, tamanho, etc.)</w:t>
            </w:r>
          </w:p>
        </w:tc>
      </w:tr>
      <w:tr>
        <w:trPr/>
        <w:tc>
          <w:tcPr>
            <w:tcW w:w="2325" w:type="dxa"/>
            <w:tcBorders/>
          </w:tcPr>
          <w:p>
            <w:pPr>
              <w:pStyle w:val="Normal"/>
              <w:spacing w:lineRule="auto" w:line="240" w:before="0" w:after="0"/>
              <w:jc w:val="both"/>
              <w:rPr/>
            </w:pPr>
            <w:r>
              <w:rPr>
                <w:sz w:val="20"/>
              </w:rPr>
              <w:t>500 Internal Server Error</w:t>
            </w:r>
          </w:p>
        </w:tc>
        <w:tc>
          <w:tcPr>
            <w:tcW w:w="5955" w:type="dxa"/>
            <w:tcBorders/>
          </w:tcPr>
          <w:p>
            <w:pPr>
              <w:pStyle w:val="Normal"/>
              <w:spacing w:lineRule="auto" w:line="240" w:before="0" w:after="0"/>
              <w:jc w:val="both"/>
              <w:rPr/>
            </w:pPr>
            <w:r>
              <w:rPr>
                <w:sz w:val="20"/>
              </w:rPr>
              <w:t>Erro inesperado no servidor</w:t>
            </w:r>
          </w:p>
        </w:tc>
      </w:tr>
    </w:tbl>
    <w:p>
      <w:pPr>
        <w:pStyle w:val="Normal"/>
        <w:spacing w:lineRule="auto" w:line="240"/>
        <w:jc w:val="both"/>
        <w:rPr/>
      </w:pPr>
      <w:r>
        <w:rPr/>
      </w:r>
    </w:p>
    <w:p>
      <w:pPr>
        <w:pStyle w:val="Normal"/>
        <w:spacing w:lineRule="auto" w:line="240"/>
        <w:jc w:val="both"/>
        <w:rPr/>
      </w:pPr>
      <w:r>
        <w:rPr/>
      </w:r>
      <w:r>
        <w:br w:type="page"/>
      </w:r>
    </w:p>
    <w:p>
      <w:pPr>
        <w:pStyle w:val="Heading1"/>
        <w:spacing w:lineRule="auto" w:line="240"/>
        <w:jc w:val="both"/>
        <w:rPr/>
      </w:pPr>
      <w:r>
        <w:rPr>
          <w:color w:val="1F497D"/>
        </w:rPr>
        <w:t>6. Banco de Dados</w:t>
      </w:r>
    </w:p>
    <w:p>
      <w:pPr>
        <w:pStyle w:val="Normal"/>
        <w:spacing w:lineRule="auto" w:line="240"/>
        <w:jc w:val="both"/>
        <w:rPr>
          <w:color w:val="1F497D"/>
        </w:rPr>
      </w:pPr>
      <w:r>
        <w:rPr>
          <w:color w:val="1F497D"/>
        </w:rPr>
      </w:r>
    </w:p>
    <w:p>
      <w:pPr>
        <w:pStyle w:val="Normal"/>
        <w:spacing w:lineRule="auto" w:line="240"/>
        <w:jc w:val="both"/>
        <w:rPr/>
      </w:pPr>
      <w:r>
        <w:rPr/>
        <w:t>O schema é criado e mantido pelo Flyway. Todas as PKs são CHAR(32) (UUID sem hífens). Timestamps usam DATETIME(6) (microssegundos).</w:t>
      </w:r>
    </w:p>
    <w:p>
      <w:pPr>
        <w:pStyle w:val="Heading2"/>
        <w:spacing w:lineRule="auto" w:line="240"/>
        <w:jc w:val="both"/>
        <w:rPr/>
      </w:pPr>
      <w:r>
        <w:rPr>
          <w:color w:val="2E74B5"/>
        </w:rPr>
        <w:t>6.1 Migrations Flyway</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2E74B5" w:val="clear"/>
          </w:tcPr>
          <w:p>
            <w:pPr>
              <w:pStyle w:val="Normal"/>
              <w:spacing w:lineRule="auto" w:line="240" w:before="0" w:after="0"/>
              <w:jc w:val="both"/>
              <w:rPr/>
            </w:pPr>
            <w:r>
              <w:rPr>
                <w:b/>
                <w:color w:val="FFFFFF"/>
                <w:sz w:val="20"/>
              </w:rPr>
              <w:t>Migration</w:t>
            </w:r>
          </w:p>
        </w:tc>
        <w:tc>
          <w:tcPr>
            <w:tcW w:w="2880" w:type="dxa"/>
            <w:tcBorders/>
            <w:shd w:color="auto" w:fill="2E74B5" w:val="clear"/>
          </w:tcPr>
          <w:p>
            <w:pPr>
              <w:pStyle w:val="Normal"/>
              <w:spacing w:lineRule="auto" w:line="240" w:before="0" w:after="0"/>
              <w:jc w:val="both"/>
              <w:rPr/>
            </w:pPr>
            <w:r>
              <w:rPr>
                <w:b/>
                <w:color w:val="FFFFFF"/>
                <w:sz w:val="20"/>
              </w:rPr>
              <w:t>Tabelas criadas</w:t>
            </w:r>
          </w:p>
        </w:tc>
        <w:tc>
          <w:tcPr>
            <w:tcW w:w="2880" w:type="dxa"/>
            <w:tcBorders/>
            <w:shd w:color="auto" w:fill="2E74B5" w:val="clear"/>
          </w:tcPr>
          <w:p>
            <w:pPr>
              <w:pStyle w:val="Normal"/>
              <w:spacing w:lineRule="auto" w:line="240" w:before="0" w:after="0"/>
              <w:jc w:val="both"/>
              <w:rPr/>
            </w:pPr>
            <w:r>
              <w:rPr>
                <w:b/>
                <w:color w:val="FFFFFF"/>
                <w:sz w:val="20"/>
              </w:rPr>
              <w:t>Descrição</w:t>
            </w:r>
          </w:p>
        </w:tc>
      </w:tr>
      <w:tr>
        <w:trPr/>
        <w:tc>
          <w:tcPr>
            <w:tcW w:w="2880" w:type="dxa"/>
            <w:tcBorders/>
          </w:tcPr>
          <w:p>
            <w:pPr>
              <w:pStyle w:val="Normal"/>
              <w:spacing w:lineRule="auto" w:line="240" w:before="0" w:after="0"/>
              <w:jc w:val="both"/>
              <w:rPr/>
            </w:pPr>
            <w:r>
              <w:rPr>
                <w:sz w:val="20"/>
              </w:rPr>
              <w:t>V1__Initial.sql</w:t>
            </w:r>
          </w:p>
        </w:tc>
        <w:tc>
          <w:tcPr>
            <w:tcW w:w="2880" w:type="dxa"/>
            <w:tcBorders/>
          </w:tcPr>
          <w:p>
            <w:pPr>
              <w:pStyle w:val="Normal"/>
              <w:spacing w:lineRule="auto" w:line="240" w:before="0" w:after="0"/>
              <w:jc w:val="both"/>
              <w:rPr/>
            </w:pPr>
            <w:r>
              <w:rPr>
                <w:sz w:val="20"/>
              </w:rPr>
              <w:t>categories</w:t>
            </w:r>
          </w:p>
        </w:tc>
        <w:tc>
          <w:tcPr>
            <w:tcW w:w="2880" w:type="dxa"/>
            <w:tcBorders/>
          </w:tcPr>
          <w:p>
            <w:pPr>
              <w:pStyle w:val="Normal"/>
              <w:spacing w:lineRule="auto" w:line="240" w:before="0" w:after="0"/>
              <w:jc w:val="both"/>
              <w:rPr/>
            </w:pPr>
            <w:r>
              <w:rPr>
                <w:sz w:val="20"/>
              </w:rPr>
              <w:t>Tabela de categorias com soft delete (deleted_at)</w:t>
            </w:r>
          </w:p>
        </w:tc>
      </w:tr>
      <w:tr>
        <w:trPr/>
        <w:tc>
          <w:tcPr>
            <w:tcW w:w="2880" w:type="dxa"/>
            <w:tcBorders/>
          </w:tcPr>
          <w:p>
            <w:pPr>
              <w:pStyle w:val="Normal"/>
              <w:spacing w:lineRule="auto" w:line="240" w:before="0" w:after="0"/>
              <w:jc w:val="both"/>
              <w:rPr/>
            </w:pPr>
            <w:r>
              <w:rPr>
                <w:sz w:val="20"/>
              </w:rPr>
              <w:t>V2__Create_Genre_Aggregate.sql</w:t>
            </w:r>
          </w:p>
        </w:tc>
        <w:tc>
          <w:tcPr>
            <w:tcW w:w="2880" w:type="dxa"/>
            <w:tcBorders/>
          </w:tcPr>
          <w:p>
            <w:pPr>
              <w:pStyle w:val="Normal"/>
              <w:spacing w:lineRule="auto" w:line="240" w:before="0" w:after="0"/>
              <w:jc w:val="both"/>
              <w:rPr/>
            </w:pPr>
            <w:r>
              <w:rPr>
                <w:sz w:val="20"/>
              </w:rPr>
              <w:t>genres, genres_categories</w:t>
            </w:r>
          </w:p>
        </w:tc>
        <w:tc>
          <w:tcPr>
            <w:tcW w:w="2880" w:type="dxa"/>
            <w:tcBorders/>
          </w:tcPr>
          <w:p>
            <w:pPr>
              <w:pStyle w:val="Normal"/>
              <w:spacing w:lineRule="auto" w:line="240" w:before="0" w:after="0"/>
              <w:jc w:val="both"/>
              <w:rPr/>
            </w:pPr>
            <w:r>
              <w:rPr>
                <w:sz w:val="20"/>
              </w:rPr>
              <w:t>Gêneros + tabela de associação N:N com categories (FK com CASCADE DELETE)</w:t>
            </w:r>
          </w:p>
        </w:tc>
      </w:tr>
      <w:tr>
        <w:trPr/>
        <w:tc>
          <w:tcPr>
            <w:tcW w:w="2880" w:type="dxa"/>
            <w:tcBorders/>
          </w:tcPr>
          <w:p>
            <w:pPr>
              <w:pStyle w:val="Normal"/>
              <w:spacing w:lineRule="auto" w:line="240" w:before="0" w:after="0"/>
              <w:jc w:val="both"/>
              <w:rPr/>
            </w:pPr>
            <w:r>
              <w:rPr>
                <w:sz w:val="20"/>
              </w:rPr>
              <w:t>V3__Create_CastMember_Aggregate.sql</w:t>
            </w:r>
          </w:p>
        </w:tc>
        <w:tc>
          <w:tcPr>
            <w:tcW w:w="2880" w:type="dxa"/>
            <w:tcBorders/>
          </w:tcPr>
          <w:p>
            <w:pPr>
              <w:pStyle w:val="Normal"/>
              <w:spacing w:lineRule="auto" w:line="240" w:before="0" w:after="0"/>
              <w:jc w:val="both"/>
              <w:rPr/>
            </w:pPr>
            <w:r>
              <w:rPr>
                <w:sz w:val="20"/>
              </w:rPr>
              <w:t>cast_members</w:t>
            </w:r>
          </w:p>
        </w:tc>
        <w:tc>
          <w:tcPr>
            <w:tcW w:w="2880" w:type="dxa"/>
            <w:tcBorders/>
          </w:tcPr>
          <w:p>
            <w:pPr>
              <w:pStyle w:val="Normal"/>
              <w:spacing w:lineRule="auto" w:line="240" w:before="0" w:after="0"/>
              <w:jc w:val="both"/>
              <w:rPr/>
            </w:pPr>
            <w:r>
              <w:rPr>
                <w:sz w:val="20"/>
              </w:rPr>
              <w:t>Membros de elenco com coluna type (VARCHAR 32)</w:t>
            </w:r>
          </w:p>
        </w:tc>
      </w:tr>
      <w:tr>
        <w:trPr/>
        <w:tc>
          <w:tcPr>
            <w:tcW w:w="2880" w:type="dxa"/>
            <w:tcBorders/>
          </w:tcPr>
          <w:p>
            <w:pPr>
              <w:pStyle w:val="Normal"/>
              <w:spacing w:lineRule="auto" w:line="240" w:before="0" w:after="0"/>
              <w:jc w:val="both"/>
              <w:rPr/>
            </w:pPr>
            <w:r>
              <w:rPr>
                <w:sz w:val="20"/>
              </w:rPr>
              <w:t>V4__Create_Video_Aggregate.sql</w:t>
            </w:r>
          </w:p>
        </w:tc>
        <w:tc>
          <w:tcPr>
            <w:tcW w:w="2880" w:type="dxa"/>
            <w:tcBorders/>
          </w:tcPr>
          <w:p>
            <w:pPr>
              <w:pStyle w:val="Normal"/>
              <w:spacing w:lineRule="auto" w:line="240" w:before="0" w:after="0"/>
              <w:jc w:val="both"/>
              <w:rPr/>
            </w:pPr>
            <w:r>
              <w:rPr>
                <w:sz w:val="20"/>
              </w:rPr>
              <w:t>videos, videos_video_media, videos_image_media, videos_categories, videos_genres, videos_cast_members</w:t>
            </w:r>
          </w:p>
        </w:tc>
        <w:tc>
          <w:tcPr>
            <w:tcW w:w="2880" w:type="dxa"/>
            <w:tcBorders/>
          </w:tcPr>
          <w:p>
            <w:pPr>
              <w:pStyle w:val="Normal"/>
              <w:spacing w:lineRule="auto" w:line="240" w:before="0" w:after="0"/>
              <w:jc w:val="both"/>
              <w:rPr/>
            </w:pPr>
            <w:r>
              <w:rPr>
                <w:sz w:val="20"/>
              </w:rPr>
              <w:t>Vídeos com todas as mídias e tabelas de associação N:N</w:t>
            </w:r>
          </w:p>
        </w:tc>
      </w:tr>
    </w:tbl>
    <w:p>
      <w:pPr>
        <w:pStyle w:val="Normal"/>
        <w:spacing w:lineRule="auto" w:line="240"/>
        <w:jc w:val="both"/>
        <w:rPr/>
      </w:pPr>
      <w:r>
        <w:rPr/>
      </w:r>
    </w:p>
    <w:p>
      <w:pPr>
        <w:pStyle w:val="Normal"/>
        <w:spacing w:lineRule="auto" w:line="240"/>
        <w:jc w:val="both"/>
        <w:rPr/>
      </w:pPr>
      <w:r>
        <w:rPr/>
        <w:t>Também existem migrations de undo (U1–U4) para rollback manual via Flyway.</w:t>
      </w:r>
    </w:p>
    <w:p>
      <w:pPr>
        <w:pStyle w:val="Heading2"/>
        <w:spacing w:lineRule="auto" w:line="240"/>
        <w:jc w:val="both"/>
        <w:rPr/>
      </w:pPr>
      <w:r>
        <w:rPr>
          <w:color w:val="2E74B5"/>
        </w:rPr>
        <w:t>6.2 Modelo Relacional Simplificado</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shd w:color="auto" w:fill="2E74B5" w:val="clear"/>
          </w:tcPr>
          <w:p>
            <w:pPr>
              <w:pStyle w:val="Normal"/>
              <w:spacing w:lineRule="auto" w:line="240" w:before="0" w:after="0"/>
              <w:jc w:val="both"/>
              <w:rPr/>
            </w:pPr>
            <w:r>
              <w:rPr>
                <w:b/>
                <w:color w:val="FFFFFF"/>
                <w:sz w:val="20"/>
              </w:rPr>
              <w:t>Tabela</w:t>
            </w:r>
          </w:p>
        </w:tc>
        <w:tc>
          <w:tcPr>
            <w:tcW w:w="2160" w:type="dxa"/>
            <w:tcBorders/>
            <w:shd w:color="auto" w:fill="2E74B5" w:val="clear"/>
          </w:tcPr>
          <w:p>
            <w:pPr>
              <w:pStyle w:val="Normal"/>
              <w:spacing w:lineRule="auto" w:line="240" w:before="0" w:after="0"/>
              <w:jc w:val="both"/>
              <w:rPr/>
            </w:pPr>
            <w:r>
              <w:rPr>
                <w:b/>
                <w:color w:val="FFFFFF"/>
                <w:sz w:val="20"/>
              </w:rPr>
              <w:t>PK</w:t>
            </w:r>
          </w:p>
        </w:tc>
        <w:tc>
          <w:tcPr>
            <w:tcW w:w="2160" w:type="dxa"/>
            <w:tcBorders/>
            <w:shd w:color="auto" w:fill="2E74B5" w:val="clear"/>
          </w:tcPr>
          <w:p>
            <w:pPr>
              <w:pStyle w:val="Normal"/>
              <w:spacing w:lineRule="auto" w:line="240" w:before="0" w:after="0"/>
              <w:jc w:val="both"/>
              <w:rPr/>
            </w:pPr>
            <w:r>
              <w:rPr>
                <w:b/>
                <w:color w:val="FFFFFF"/>
                <w:sz w:val="20"/>
              </w:rPr>
              <w:t>Colunas principais</w:t>
            </w:r>
          </w:p>
        </w:tc>
        <w:tc>
          <w:tcPr>
            <w:tcW w:w="2159" w:type="dxa"/>
            <w:tcBorders/>
            <w:shd w:color="auto" w:fill="2E74B5" w:val="clear"/>
          </w:tcPr>
          <w:p>
            <w:pPr>
              <w:pStyle w:val="Normal"/>
              <w:spacing w:lineRule="auto" w:line="240" w:before="0" w:after="0"/>
              <w:jc w:val="both"/>
              <w:rPr/>
            </w:pPr>
            <w:r>
              <w:rPr>
                <w:b/>
                <w:color w:val="FFFFFF"/>
                <w:sz w:val="20"/>
              </w:rPr>
              <w:t>Relacionamentos</w:t>
            </w:r>
          </w:p>
        </w:tc>
      </w:tr>
      <w:tr>
        <w:trPr/>
        <w:tc>
          <w:tcPr>
            <w:tcW w:w="2160" w:type="dxa"/>
            <w:tcBorders/>
          </w:tcPr>
          <w:p>
            <w:pPr>
              <w:pStyle w:val="Normal"/>
              <w:spacing w:lineRule="auto" w:line="240" w:before="0" w:after="0"/>
              <w:jc w:val="both"/>
              <w:rPr/>
            </w:pPr>
            <w:r>
              <w:rPr>
                <w:sz w:val="20"/>
              </w:rPr>
              <w:t>categories</w:t>
            </w:r>
          </w:p>
        </w:tc>
        <w:tc>
          <w:tcPr>
            <w:tcW w:w="2160" w:type="dxa"/>
            <w:tcBorders/>
          </w:tcPr>
          <w:p>
            <w:pPr>
              <w:pStyle w:val="Normal"/>
              <w:spacing w:lineRule="auto" w:line="240" w:before="0" w:after="0"/>
              <w:jc w:val="both"/>
              <w:rPr/>
            </w:pPr>
            <w:r>
              <w:rPr>
                <w:sz w:val="20"/>
              </w:rPr>
              <w:t>id CHAR(32)</w:t>
            </w:r>
          </w:p>
        </w:tc>
        <w:tc>
          <w:tcPr>
            <w:tcW w:w="2160" w:type="dxa"/>
            <w:tcBorders/>
          </w:tcPr>
          <w:p>
            <w:pPr>
              <w:pStyle w:val="Normal"/>
              <w:spacing w:lineRule="auto" w:line="240" w:before="0" w:after="0"/>
              <w:jc w:val="both"/>
              <w:rPr/>
            </w:pPr>
            <w:r>
              <w:rPr>
                <w:sz w:val="20"/>
              </w:rPr>
              <w:t>name, description, active, created_at, updated_at, deleted_at</w:t>
            </w:r>
          </w:p>
        </w:tc>
        <w:tc>
          <w:tcPr>
            <w:tcW w:w="2159" w:type="dxa"/>
            <w:tcBorders/>
          </w:tcPr>
          <w:p>
            <w:pPr>
              <w:pStyle w:val="Normal"/>
              <w:spacing w:lineRule="auto" w:line="240" w:before="0" w:after="0"/>
              <w:jc w:val="both"/>
              <w:rPr/>
            </w:pPr>
            <w:r>
              <w:rPr>
                <w:sz w:val="20"/>
              </w:rPr>
              <w:t xml:space="preserve">← </w:t>
            </w:r>
            <w:r>
              <w:rPr>
                <w:sz w:val="20"/>
              </w:rPr>
              <w:t>genres_categories, ← videos_categories</w:t>
            </w:r>
          </w:p>
        </w:tc>
      </w:tr>
      <w:tr>
        <w:trPr/>
        <w:tc>
          <w:tcPr>
            <w:tcW w:w="2160" w:type="dxa"/>
            <w:tcBorders/>
          </w:tcPr>
          <w:p>
            <w:pPr>
              <w:pStyle w:val="Normal"/>
              <w:spacing w:lineRule="auto" w:line="240" w:before="0" w:after="0"/>
              <w:jc w:val="both"/>
              <w:rPr/>
            </w:pPr>
            <w:r>
              <w:rPr>
                <w:sz w:val="20"/>
              </w:rPr>
              <w:t>genres</w:t>
            </w:r>
          </w:p>
        </w:tc>
        <w:tc>
          <w:tcPr>
            <w:tcW w:w="2160" w:type="dxa"/>
            <w:tcBorders/>
          </w:tcPr>
          <w:p>
            <w:pPr>
              <w:pStyle w:val="Normal"/>
              <w:spacing w:lineRule="auto" w:line="240" w:before="0" w:after="0"/>
              <w:jc w:val="both"/>
              <w:rPr/>
            </w:pPr>
            <w:r>
              <w:rPr>
                <w:sz w:val="20"/>
              </w:rPr>
              <w:t>id CHAR(32)</w:t>
            </w:r>
          </w:p>
        </w:tc>
        <w:tc>
          <w:tcPr>
            <w:tcW w:w="2160" w:type="dxa"/>
            <w:tcBorders/>
          </w:tcPr>
          <w:p>
            <w:pPr>
              <w:pStyle w:val="Normal"/>
              <w:spacing w:lineRule="auto" w:line="240" w:before="0" w:after="0"/>
              <w:jc w:val="both"/>
              <w:rPr/>
            </w:pPr>
            <w:r>
              <w:rPr>
                <w:sz w:val="20"/>
              </w:rPr>
              <w:t>name, active, created_at, updated_at, deleted_at</w:t>
            </w:r>
          </w:p>
        </w:tc>
        <w:tc>
          <w:tcPr>
            <w:tcW w:w="2159" w:type="dxa"/>
            <w:tcBorders/>
          </w:tcPr>
          <w:p>
            <w:pPr>
              <w:pStyle w:val="Normal"/>
              <w:spacing w:lineRule="auto" w:line="240" w:before="0" w:after="0"/>
              <w:jc w:val="both"/>
              <w:rPr/>
            </w:pPr>
            <w:r>
              <w:rPr>
                <w:sz w:val="20"/>
              </w:rPr>
              <w:t xml:space="preserve">→ </w:t>
            </w:r>
            <w:r>
              <w:rPr>
                <w:sz w:val="20"/>
              </w:rPr>
              <w:t>genres_categories, ← videos_genres</w:t>
            </w:r>
          </w:p>
        </w:tc>
      </w:tr>
      <w:tr>
        <w:trPr/>
        <w:tc>
          <w:tcPr>
            <w:tcW w:w="2160" w:type="dxa"/>
            <w:tcBorders/>
          </w:tcPr>
          <w:p>
            <w:pPr>
              <w:pStyle w:val="Normal"/>
              <w:spacing w:lineRule="auto" w:line="240" w:before="0" w:after="0"/>
              <w:jc w:val="both"/>
              <w:rPr/>
            </w:pPr>
            <w:r>
              <w:rPr>
                <w:sz w:val="20"/>
              </w:rPr>
              <w:t>genres_categories</w:t>
            </w:r>
          </w:p>
        </w:tc>
        <w:tc>
          <w:tcPr>
            <w:tcW w:w="2160" w:type="dxa"/>
            <w:tcBorders/>
          </w:tcPr>
          <w:p>
            <w:pPr>
              <w:pStyle w:val="Normal"/>
              <w:spacing w:lineRule="auto" w:line="240" w:before="0" w:after="0"/>
              <w:jc w:val="both"/>
              <w:rPr/>
            </w:pPr>
            <w:r>
              <w:rPr>
                <w:sz w:val="20"/>
              </w:rPr>
              <w:t>(genre_id, category_id)</w:t>
            </w:r>
          </w:p>
        </w:tc>
        <w:tc>
          <w:tcPr>
            <w:tcW w:w="2160" w:type="dxa"/>
            <w:tcBorders/>
          </w:tcPr>
          <w:p>
            <w:pPr>
              <w:pStyle w:val="Normal"/>
              <w:spacing w:lineRule="auto" w:line="240" w:before="0" w:after="0"/>
              <w:jc w:val="both"/>
              <w:rPr/>
            </w:pPr>
            <w:r>
              <w:rPr>
                <w:sz w:val="20"/>
              </w:rPr>
              <w:t>—</w:t>
            </w:r>
          </w:p>
        </w:tc>
        <w:tc>
          <w:tcPr>
            <w:tcW w:w="2159" w:type="dxa"/>
            <w:tcBorders/>
          </w:tcPr>
          <w:p>
            <w:pPr>
              <w:pStyle w:val="Normal"/>
              <w:spacing w:lineRule="auto" w:line="240" w:before="0" w:after="0"/>
              <w:jc w:val="both"/>
              <w:rPr/>
            </w:pPr>
            <w:r>
              <w:rPr>
                <w:sz w:val="20"/>
              </w:rPr>
              <w:t>FK → genres(id) CASCADE, FK → categories(id) CASCADE</w:t>
            </w:r>
          </w:p>
        </w:tc>
      </w:tr>
      <w:tr>
        <w:trPr/>
        <w:tc>
          <w:tcPr>
            <w:tcW w:w="2160" w:type="dxa"/>
            <w:tcBorders/>
          </w:tcPr>
          <w:p>
            <w:pPr>
              <w:pStyle w:val="Normal"/>
              <w:spacing w:lineRule="auto" w:line="240" w:before="0" w:after="0"/>
              <w:jc w:val="both"/>
              <w:rPr/>
            </w:pPr>
            <w:r>
              <w:rPr>
                <w:sz w:val="20"/>
              </w:rPr>
              <w:t>cast_members</w:t>
            </w:r>
          </w:p>
        </w:tc>
        <w:tc>
          <w:tcPr>
            <w:tcW w:w="2160" w:type="dxa"/>
            <w:tcBorders/>
          </w:tcPr>
          <w:p>
            <w:pPr>
              <w:pStyle w:val="Normal"/>
              <w:spacing w:lineRule="auto" w:line="240" w:before="0" w:after="0"/>
              <w:jc w:val="both"/>
              <w:rPr/>
            </w:pPr>
            <w:r>
              <w:rPr>
                <w:sz w:val="20"/>
              </w:rPr>
              <w:t>id CHAR(32)</w:t>
            </w:r>
          </w:p>
        </w:tc>
        <w:tc>
          <w:tcPr>
            <w:tcW w:w="2160" w:type="dxa"/>
            <w:tcBorders/>
          </w:tcPr>
          <w:p>
            <w:pPr>
              <w:pStyle w:val="Normal"/>
              <w:spacing w:lineRule="auto" w:line="240" w:before="0" w:after="0"/>
              <w:jc w:val="both"/>
              <w:rPr/>
            </w:pPr>
            <w:r>
              <w:rPr>
                <w:sz w:val="20"/>
              </w:rPr>
              <w:t>name, type, created_at, updated_at</w:t>
            </w:r>
          </w:p>
        </w:tc>
        <w:tc>
          <w:tcPr>
            <w:tcW w:w="2159" w:type="dxa"/>
            <w:tcBorders/>
          </w:tcPr>
          <w:p>
            <w:pPr>
              <w:pStyle w:val="Normal"/>
              <w:spacing w:lineRule="auto" w:line="240" w:before="0" w:after="0"/>
              <w:jc w:val="both"/>
              <w:rPr/>
            </w:pPr>
            <w:r>
              <w:rPr>
                <w:sz w:val="20"/>
              </w:rPr>
              <w:t xml:space="preserve">← </w:t>
            </w:r>
            <w:r>
              <w:rPr>
                <w:sz w:val="20"/>
              </w:rPr>
              <w:t>videos_cast_members</w:t>
            </w:r>
          </w:p>
        </w:tc>
      </w:tr>
      <w:tr>
        <w:trPr/>
        <w:tc>
          <w:tcPr>
            <w:tcW w:w="2160" w:type="dxa"/>
            <w:tcBorders/>
          </w:tcPr>
          <w:p>
            <w:pPr>
              <w:pStyle w:val="Normal"/>
              <w:spacing w:lineRule="auto" w:line="240" w:before="0" w:after="0"/>
              <w:jc w:val="both"/>
              <w:rPr/>
            </w:pPr>
            <w:r>
              <w:rPr>
                <w:sz w:val="20"/>
              </w:rPr>
              <w:t>videos</w:t>
            </w:r>
          </w:p>
        </w:tc>
        <w:tc>
          <w:tcPr>
            <w:tcW w:w="2160" w:type="dxa"/>
            <w:tcBorders/>
          </w:tcPr>
          <w:p>
            <w:pPr>
              <w:pStyle w:val="Normal"/>
              <w:spacing w:lineRule="auto" w:line="240" w:before="0" w:after="0"/>
              <w:jc w:val="both"/>
              <w:rPr/>
            </w:pPr>
            <w:r>
              <w:rPr>
                <w:sz w:val="20"/>
              </w:rPr>
              <w:t>id CHAR(32)</w:t>
            </w:r>
          </w:p>
        </w:tc>
        <w:tc>
          <w:tcPr>
            <w:tcW w:w="2160" w:type="dxa"/>
            <w:tcBorders/>
          </w:tcPr>
          <w:p>
            <w:pPr>
              <w:pStyle w:val="Normal"/>
              <w:spacing w:lineRule="auto" w:line="240" w:before="0" w:after="0"/>
              <w:jc w:val="both"/>
              <w:rPr/>
            </w:pPr>
            <w:r>
              <w:rPr>
                <w:sz w:val="20"/>
              </w:rPr>
              <w:t>title, description, year_launched, opened, published, rating, duration, created_at, updated_at, video_id, trailer_id, banner_id, thumbnail_id, thumbnail_half_id</w:t>
            </w:r>
          </w:p>
        </w:tc>
        <w:tc>
          <w:tcPr>
            <w:tcW w:w="2159" w:type="dxa"/>
            <w:tcBorders/>
          </w:tcPr>
          <w:p>
            <w:pPr>
              <w:pStyle w:val="Normal"/>
              <w:spacing w:lineRule="auto" w:line="240" w:before="0" w:after="0"/>
              <w:jc w:val="both"/>
              <w:rPr/>
            </w:pPr>
            <w:r>
              <w:rPr>
                <w:sz w:val="20"/>
              </w:rPr>
              <w:t>FK → videos_video_media (x2), FK → videos_image_media (x3)</w:t>
            </w:r>
          </w:p>
        </w:tc>
      </w:tr>
      <w:tr>
        <w:trPr/>
        <w:tc>
          <w:tcPr>
            <w:tcW w:w="2160" w:type="dxa"/>
            <w:tcBorders/>
          </w:tcPr>
          <w:p>
            <w:pPr>
              <w:pStyle w:val="Normal"/>
              <w:spacing w:lineRule="auto" w:line="240" w:before="0" w:after="0"/>
              <w:jc w:val="both"/>
              <w:rPr/>
            </w:pPr>
            <w:r>
              <w:rPr>
                <w:sz w:val="20"/>
              </w:rPr>
              <w:t>videos_video_media</w:t>
            </w:r>
          </w:p>
        </w:tc>
        <w:tc>
          <w:tcPr>
            <w:tcW w:w="2160" w:type="dxa"/>
            <w:tcBorders/>
          </w:tcPr>
          <w:p>
            <w:pPr>
              <w:pStyle w:val="Normal"/>
              <w:spacing w:lineRule="auto" w:line="240" w:before="0" w:after="0"/>
              <w:jc w:val="both"/>
              <w:rPr/>
            </w:pPr>
            <w:r>
              <w:rPr>
                <w:sz w:val="20"/>
              </w:rPr>
              <w:t>id CHAR(32)</w:t>
            </w:r>
          </w:p>
        </w:tc>
        <w:tc>
          <w:tcPr>
            <w:tcW w:w="2160" w:type="dxa"/>
            <w:tcBorders/>
          </w:tcPr>
          <w:p>
            <w:pPr>
              <w:pStyle w:val="Normal"/>
              <w:spacing w:lineRule="auto" w:line="240" w:before="0" w:after="0"/>
              <w:jc w:val="both"/>
              <w:rPr/>
            </w:pPr>
            <w:r>
              <w:rPr>
                <w:sz w:val="20"/>
              </w:rPr>
              <w:t>name, checksum, file_path, encoded_path, media_status</w:t>
            </w:r>
          </w:p>
        </w:tc>
        <w:tc>
          <w:tcPr>
            <w:tcW w:w="2159" w:type="dxa"/>
            <w:tcBorders/>
          </w:tcPr>
          <w:p>
            <w:pPr>
              <w:pStyle w:val="Normal"/>
              <w:spacing w:lineRule="auto" w:line="240" w:before="0" w:after="0"/>
              <w:jc w:val="both"/>
              <w:rPr/>
            </w:pPr>
            <w:r>
              <w:rPr>
                <w:sz w:val="20"/>
              </w:rPr>
              <w:t xml:space="preserve">← </w:t>
            </w:r>
            <w:r>
              <w:rPr>
                <w:sz w:val="20"/>
              </w:rPr>
              <w:t>videos.video_id / trailer_id</w:t>
            </w:r>
          </w:p>
        </w:tc>
      </w:tr>
      <w:tr>
        <w:trPr/>
        <w:tc>
          <w:tcPr>
            <w:tcW w:w="2160" w:type="dxa"/>
            <w:tcBorders/>
          </w:tcPr>
          <w:p>
            <w:pPr>
              <w:pStyle w:val="Normal"/>
              <w:spacing w:lineRule="auto" w:line="240" w:before="0" w:after="0"/>
              <w:jc w:val="both"/>
              <w:rPr/>
            </w:pPr>
            <w:r>
              <w:rPr>
                <w:sz w:val="20"/>
              </w:rPr>
              <w:t>videos_image_media</w:t>
            </w:r>
          </w:p>
        </w:tc>
        <w:tc>
          <w:tcPr>
            <w:tcW w:w="2160" w:type="dxa"/>
            <w:tcBorders/>
          </w:tcPr>
          <w:p>
            <w:pPr>
              <w:pStyle w:val="Normal"/>
              <w:spacing w:lineRule="auto" w:line="240" w:before="0" w:after="0"/>
              <w:jc w:val="both"/>
              <w:rPr/>
            </w:pPr>
            <w:r>
              <w:rPr>
                <w:sz w:val="20"/>
              </w:rPr>
              <w:t>id CHAR(32)</w:t>
            </w:r>
          </w:p>
        </w:tc>
        <w:tc>
          <w:tcPr>
            <w:tcW w:w="2160" w:type="dxa"/>
            <w:tcBorders/>
          </w:tcPr>
          <w:p>
            <w:pPr>
              <w:pStyle w:val="Normal"/>
              <w:spacing w:lineRule="auto" w:line="240" w:before="0" w:after="0"/>
              <w:jc w:val="both"/>
              <w:rPr/>
            </w:pPr>
            <w:r>
              <w:rPr>
                <w:sz w:val="20"/>
              </w:rPr>
              <w:t>name, checksum, file_path</w:t>
            </w:r>
          </w:p>
        </w:tc>
        <w:tc>
          <w:tcPr>
            <w:tcW w:w="2159" w:type="dxa"/>
            <w:tcBorders/>
          </w:tcPr>
          <w:p>
            <w:pPr>
              <w:pStyle w:val="Normal"/>
              <w:spacing w:lineRule="auto" w:line="240" w:before="0" w:after="0"/>
              <w:jc w:val="both"/>
              <w:rPr/>
            </w:pPr>
            <w:r>
              <w:rPr>
                <w:sz w:val="20"/>
              </w:rPr>
              <w:t xml:space="preserve">← </w:t>
            </w:r>
            <w:r>
              <w:rPr>
                <w:sz w:val="20"/>
              </w:rPr>
              <w:t>videos.banner_id / thumbnail_id / thumbnail_half_id</w:t>
            </w:r>
          </w:p>
        </w:tc>
      </w:tr>
      <w:tr>
        <w:trPr/>
        <w:tc>
          <w:tcPr>
            <w:tcW w:w="2160" w:type="dxa"/>
            <w:tcBorders/>
          </w:tcPr>
          <w:p>
            <w:pPr>
              <w:pStyle w:val="Normal"/>
              <w:spacing w:lineRule="auto" w:line="240" w:before="0" w:after="0"/>
              <w:jc w:val="both"/>
              <w:rPr/>
            </w:pPr>
            <w:r>
              <w:rPr>
                <w:sz w:val="20"/>
              </w:rPr>
              <w:t>videos_categories</w:t>
            </w:r>
          </w:p>
        </w:tc>
        <w:tc>
          <w:tcPr>
            <w:tcW w:w="2160" w:type="dxa"/>
            <w:tcBorders/>
          </w:tcPr>
          <w:p>
            <w:pPr>
              <w:pStyle w:val="Normal"/>
              <w:spacing w:lineRule="auto" w:line="240" w:before="0" w:after="0"/>
              <w:jc w:val="both"/>
              <w:rPr/>
            </w:pPr>
            <w:r>
              <w:rPr>
                <w:sz w:val="20"/>
              </w:rPr>
              <w:t>(video_id, category_id)</w:t>
            </w:r>
          </w:p>
        </w:tc>
        <w:tc>
          <w:tcPr>
            <w:tcW w:w="2160" w:type="dxa"/>
            <w:tcBorders/>
          </w:tcPr>
          <w:p>
            <w:pPr>
              <w:pStyle w:val="Normal"/>
              <w:spacing w:lineRule="auto" w:line="240" w:before="0" w:after="0"/>
              <w:jc w:val="both"/>
              <w:rPr/>
            </w:pPr>
            <w:r>
              <w:rPr>
                <w:sz w:val="20"/>
              </w:rPr>
              <w:t>—</w:t>
            </w:r>
          </w:p>
        </w:tc>
        <w:tc>
          <w:tcPr>
            <w:tcW w:w="2159" w:type="dxa"/>
            <w:tcBorders/>
          </w:tcPr>
          <w:p>
            <w:pPr>
              <w:pStyle w:val="Normal"/>
              <w:spacing w:lineRule="auto" w:line="240" w:before="0" w:after="0"/>
              <w:jc w:val="both"/>
              <w:rPr/>
            </w:pPr>
            <w:r>
              <w:rPr>
                <w:sz w:val="20"/>
              </w:rPr>
              <w:t>FK → videos(id), FK → categories(id)</w:t>
            </w:r>
          </w:p>
        </w:tc>
      </w:tr>
      <w:tr>
        <w:trPr/>
        <w:tc>
          <w:tcPr>
            <w:tcW w:w="2160" w:type="dxa"/>
            <w:tcBorders/>
          </w:tcPr>
          <w:p>
            <w:pPr>
              <w:pStyle w:val="Normal"/>
              <w:spacing w:lineRule="auto" w:line="240" w:before="0" w:after="0"/>
              <w:jc w:val="both"/>
              <w:rPr/>
            </w:pPr>
            <w:r>
              <w:rPr>
                <w:sz w:val="20"/>
              </w:rPr>
              <w:t>videos_genres</w:t>
            </w:r>
          </w:p>
        </w:tc>
        <w:tc>
          <w:tcPr>
            <w:tcW w:w="2160" w:type="dxa"/>
            <w:tcBorders/>
          </w:tcPr>
          <w:p>
            <w:pPr>
              <w:pStyle w:val="Normal"/>
              <w:spacing w:lineRule="auto" w:line="240" w:before="0" w:after="0"/>
              <w:jc w:val="both"/>
              <w:rPr/>
            </w:pPr>
            <w:r>
              <w:rPr>
                <w:sz w:val="20"/>
              </w:rPr>
              <w:t>(video_id, genre_id)</w:t>
            </w:r>
          </w:p>
        </w:tc>
        <w:tc>
          <w:tcPr>
            <w:tcW w:w="2160" w:type="dxa"/>
            <w:tcBorders/>
          </w:tcPr>
          <w:p>
            <w:pPr>
              <w:pStyle w:val="Normal"/>
              <w:spacing w:lineRule="auto" w:line="240" w:before="0" w:after="0"/>
              <w:jc w:val="both"/>
              <w:rPr/>
            </w:pPr>
            <w:r>
              <w:rPr>
                <w:sz w:val="20"/>
              </w:rPr>
              <w:t>—</w:t>
            </w:r>
          </w:p>
        </w:tc>
        <w:tc>
          <w:tcPr>
            <w:tcW w:w="2159" w:type="dxa"/>
            <w:tcBorders/>
          </w:tcPr>
          <w:p>
            <w:pPr>
              <w:pStyle w:val="Normal"/>
              <w:spacing w:lineRule="auto" w:line="240" w:before="0" w:after="0"/>
              <w:jc w:val="both"/>
              <w:rPr/>
            </w:pPr>
            <w:r>
              <w:rPr>
                <w:sz w:val="20"/>
              </w:rPr>
              <w:t>FK → videos(id), FK → genres(id)</w:t>
            </w:r>
          </w:p>
        </w:tc>
      </w:tr>
      <w:tr>
        <w:trPr/>
        <w:tc>
          <w:tcPr>
            <w:tcW w:w="2160" w:type="dxa"/>
            <w:tcBorders/>
          </w:tcPr>
          <w:p>
            <w:pPr>
              <w:pStyle w:val="Normal"/>
              <w:spacing w:lineRule="auto" w:line="240" w:before="0" w:after="0"/>
              <w:jc w:val="both"/>
              <w:rPr/>
            </w:pPr>
            <w:r>
              <w:rPr>
                <w:sz w:val="20"/>
              </w:rPr>
              <w:t>videos_cast_members</w:t>
            </w:r>
          </w:p>
        </w:tc>
        <w:tc>
          <w:tcPr>
            <w:tcW w:w="2160" w:type="dxa"/>
            <w:tcBorders/>
          </w:tcPr>
          <w:p>
            <w:pPr>
              <w:pStyle w:val="Normal"/>
              <w:spacing w:lineRule="auto" w:line="240" w:before="0" w:after="0"/>
              <w:jc w:val="both"/>
              <w:rPr/>
            </w:pPr>
            <w:r>
              <w:rPr>
                <w:sz w:val="20"/>
              </w:rPr>
              <w:t>(video_id, cast_member_id)</w:t>
            </w:r>
          </w:p>
        </w:tc>
        <w:tc>
          <w:tcPr>
            <w:tcW w:w="2160" w:type="dxa"/>
            <w:tcBorders/>
          </w:tcPr>
          <w:p>
            <w:pPr>
              <w:pStyle w:val="Normal"/>
              <w:spacing w:lineRule="auto" w:line="240" w:before="0" w:after="0"/>
              <w:jc w:val="both"/>
              <w:rPr/>
            </w:pPr>
            <w:r>
              <w:rPr>
                <w:sz w:val="20"/>
              </w:rPr>
              <w:t>—</w:t>
            </w:r>
          </w:p>
        </w:tc>
        <w:tc>
          <w:tcPr>
            <w:tcW w:w="2159" w:type="dxa"/>
            <w:tcBorders/>
          </w:tcPr>
          <w:p>
            <w:pPr>
              <w:pStyle w:val="Normal"/>
              <w:spacing w:lineRule="auto" w:line="240" w:before="0" w:after="0"/>
              <w:jc w:val="both"/>
              <w:rPr/>
            </w:pPr>
            <w:r>
              <w:rPr>
                <w:sz w:val="20"/>
              </w:rPr>
              <w:t>FK → videos(id), FK → cast_members(id)</w:t>
            </w:r>
          </w:p>
        </w:tc>
      </w:tr>
    </w:tbl>
    <w:p>
      <w:pPr>
        <w:pStyle w:val="Normal"/>
        <w:spacing w:lineRule="auto" w:line="240"/>
        <w:jc w:val="both"/>
        <w:rPr/>
      </w:pPr>
      <w:r>
        <w:rPr/>
      </w:r>
    </w:p>
    <w:p>
      <w:pPr>
        <w:pStyle w:val="Heading2"/>
        <w:spacing w:lineRule="auto" w:line="240"/>
        <w:jc w:val="both"/>
        <w:rPr/>
      </w:pPr>
      <w:r>
        <w:rPr>
          <w:color w:val="2E74B5"/>
        </w:rPr>
        <w:t>6.3 Media Status (AudioVideoMedia)</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2E74B5" w:val="clear"/>
          </w:tcPr>
          <w:p>
            <w:pPr>
              <w:pStyle w:val="Normal"/>
              <w:spacing w:lineRule="auto" w:line="240" w:before="0" w:after="0"/>
              <w:jc w:val="both"/>
              <w:rPr/>
            </w:pPr>
            <w:r>
              <w:rPr>
                <w:b/>
                <w:color w:val="FFFFFF"/>
                <w:sz w:val="20"/>
              </w:rPr>
              <w:t>Status</w:t>
            </w:r>
          </w:p>
        </w:tc>
        <w:tc>
          <w:tcPr>
            <w:tcW w:w="4319" w:type="dxa"/>
            <w:tcBorders/>
            <w:shd w:color="auto" w:fill="2E74B5" w:val="clear"/>
          </w:tcPr>
          <w:p>
            <w:pPr>
              <w:pStyle w:val="Normal"/>
              <w:spacing w:lineRule="auto" w:line="240" w:before="0" w:after="0"/>
              <w:jc w:val="both"/>
              <w:rPr/>
            </w:pPr>
            <w:r>
              <w:rPr>
                <w:b/>
                <w:color w:val="FFFFFF"/>
                <w:sz w:val="20"/>
              </w:rPr>
              <w:t>Significado</w:t>
            </w:r>
          </w:p>
        </w:tc>
      </w:tr>
      <w:tr>
        <w:trPr/>
        <w:tc>
          <w:tcPr>
            <w:tcW w:w="4320" w:type="dxa"/>
            <w:tcBorders/>
          </w:tcPr>
          <w:p>
            <w:pPr>
              <w:pStyle w:val="Normal"/>
              <w:spacing w:lineRule="auto" w:line="240" w:before="0" w:after="0"/>
              <w:jc w:val="both"/>
              <w:rPr/>
            </w:pPr>
            <w:r>
              <w:rPr>
                <w:sz w:val="20"/>
              </w:rPr>
              <w:t>PENDING</w:t>
            </w:r>
          </w:p>
        </w:tc>
        <w:tc>
          <w:tcPr>
            <w:tcW w:w="4319" w:type="dxa"/>
            <w:tcBorders/>
          </w:tcPr>
          <w:p>
            <w:pPr>
              <w:pStyle w:val="Normal"/>
              <w:spacing w:lineRule="auto" w:line="240" w:before="0" w:after="0"/>
              <w:jc w:val="both"/>
              <w:rPr/>
            </w:pPr>
            <w:r>
              <w:rPr>
                <w:sz w:val="20"/>
              </w:rPr>
              <w:t>Arquivo enviado ao GCS, aguardando o encoder consumir da fila</w:t>
            </w:r>
          </w:p>
        </w:tc>
      </w:tr>
      <w:tr>
        <w:trPr/>
        <w:tc>
          <w:tcPr>
            <w:tcW w:w="4320" w:type="dxa"/>
            <w:tcBorders/>
          </w:tcPr>
          <w:p>
            <w:pPr>
              <w:pStyle w:val="Normal"/>
              <w:spacing w:lineRule="auto" w:line="240" w:before="0" w:after="0"/>
              <w:jc w:val="both"/>
              <w:rPr/>
            </w:pPr>
            <w:r>
              <w:rPr>
                <w:sz w:val="20"/>
              </w:rPr>
              <w:t>PROCESSING</w:t>
            </w:r>
          </w:p>
        </w:tc>
        <w:tc>
          <w:tcPr>
            <w:tcW w:w="4319" w:type="dxa"/>
            <w:tcBorders/>
          </w:tcPr>
          <w:p>
            <w:pPr>
              <w:pStyle w:val="Normal"/>
              <w:spacing w:lineRule="auto" w:line="240" w:before="0" w:after="0"/>
              <w:jc w:val="both"/>
              <w:rPr/>
            </w:pPr>
            <w:r>
              <w:rPr>
                <w:sz w:val="20"/>
              </w:rPr>
              <w:t>Encoder está processando o arquivo (transcoding)</w:t>
            </w:r>
          </w:p>
        </w:tc>
      </w:tr>
      <w:tr>
        <w:trPr/>
        <w:tc>
          <w:tcPr>
            <w:tcW w:w="4320" w:type="dxa"/>
            <w:tcBorders/>
          </w:tcPr>
          <w:p>
            <w:pPr>
              <w:pStyle w:val="Normal"/>
              <w:spacing w:lineRule="auto" w:line="240" w:before="0" w:after="0"/>
              <w:jc w:val="both"/>
              <w:rPr/>
            </w:pPr>
            <w:r>
              <w:rPr>
                <w:sz w:val="20"/>
              </w:rPr>
              <w:t>COMPLETED</w:t>
            </w:r>
          </w:p>
        </w:tc>
        <w:tc>
          <w:tcPr>
            <w:tcW w:w="4319" w:type="dxa"/>
            <w:tcBorders/>
          </w:tcPr>
          <w:p>
            <w:pPr>
              <w:pStyle w:val="Normal"/>
              <w:spacing w:lineRule="auto" w:line="240" w:before="0" w:after="0"/>
              <w:jc w:val="both"/>
              <w:rPr/>
            </w:pPr>
            <w:r>
              <w:rPr>
                <w:sz w:val="20"/>
              </w:rPr>
              <w:t>Encoding concluído; encodedPath preenchido com o caminho do arquivo final</w:t>
            </w:r>
          </w:p>
        </w:tc>
      </w:tr>
    </w:tbl>
    <w:p>
      <w:pPr>
        <w:pStyle w:val="Normal"/>
        <w:spacing w:lineRule="auto" w:line="240"/>
        <w:jc w:val="both"/>
        <w:rPr/>
      </w:pPr>
      <w:r>
        <w:rPr/>
      </w:r>
    </w:p>
    <w:p>
      <w:pPr>
        <w:pStyle w:val="Normal"/>
        <w:spacing w:lineRule="auto" w:line="240"/>
        <w:jc w:val="both"/>
        <w:rPr/>
      </w:pPr>
      <w:r>
        <w:rPr/>
      </w:r>
      <w:r>
        <w:br w:type="page"/>
      </w:r>
    </w:p>
    <w:p>
      <w:pPr>
        <w:pStyle w:val="Heading1"/>
        <w:spacing w:lineRule="auto" w:line="240"/>
        <w:jc w:val="both"/>
        <w:rPr/>
      </w:pPr>
      <w:r>
        <w:rPr>
          <w:color w:val="1F497D"/>
        </w:rPr>
        <w:t>7. Mensageria — RabbitMQ / AMQP</w:t>
      </w:r>
    </w:p>
    <w:p>
      <w:pPr>
        <w:pStyle w:val="Normal"/>
        <w:spacing w:lineRule="auto" w:line="240"/>
        <w:jc w:val="both"/>
        <w:rPr>
          <w:color w:val="1F497D"/>
        </w:rPr>
      </w:pPr>
      <w:r>
        <w:rPr>
          <w:color w:val="1F497D"/>
        </w:rPr>
      </w:r>
    </w:p>
    <w:p>
      <w:pPr>
        <w:pStyle w:val="Normal"/>
        <w:spacing w:lineRule="auto" w:line="240"/>
        <w:jc w:val="both"/>
        <w:rPr/>
      </w:pPr>
      <w:r>
        <w:rPr/>
        <w:t>O sistema utiliza RabbitMQ para desacoplar o upload de vídeos do processo de encoding. O fluxo é assíncrono: a API recebe o arquivo, salva no GCS, publica uma mensagem e retorna imediatamente. O serviço de encoding consome a mensagem, processa o arquivo e publica uma mensagem de resposta.</w:t>
      </w:r>
    </w:p>
    <w:p>
      <w:pPr>
        <w:pStyle w:val="Heading2"/>
        <w:spacing w:lineRule="auto" w:line="240"/>
        <w:jc w:val="both"/>
        <w:rPr/>
      </w:pPr>
      <w:r>
        <w:rPr>
          <w:color w:val="2E74B5"/>
        </w:rPr>
        <w:t>7.1 Filas e Exchanges</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shd w:color="auto" w:fill="2E74B5" w:val="clear"/>
          </w:tcPr>
          <w:p>
            <w:pPr>
              <w:pStyle w:val="Normal"/>
              <w:spacing w:lineRule="auto" w:line="240" w:before="0" w:after="0"/>
              <w:jc w:val="both"/>
              <w:rPr/>
            </w:pPr>
            <w:r>
              <w:rPr>
                <w:b/>
                <w:color w:val="FFFFFF"/>
                <w:sz w:val="20"/>
              </w:rPr>
              <w:t>Recurso</w:t>
            </w:r>
          </w:p>
        </w:tc>
        <w:tc>
          <w:tcPr>
            <w:tcW w:w="1728" w:type="dxa"/>
            <w:tcBorders/>
            <w:shd w:color="auto" w:fill="2E74B5" w:val="clear"/>
          </w:tcPr>
          <w:p>
            <w:pPr>
              <w:pStyle w:val="Normal"/>
              <w:spacing w:lineRule="auto" w:line="240" w:before="0" w:after="0"/>
              <w:jc w:val="both"/>
              <w:rPr/>
            </w:pPr>
            <w:r>
              <w:rPr>
                <w:b/>
                <w:color w:val="FFFFFF"/>
                <w:sz w:val="20"/>
              </w:rPr>
              <w:t>Exchange</w:t>
            </w:r>
          </w:p>
        </w:tc>
        <w:tc>
          <w:tcPr>
            <w:tcW w:w="1728" w:type="dxa"/>
            <w:tcBorders/>
            <w:shd w:color="auto" w:fill="2E74B5" w:val="clear"/>
          </w:tcPr>
          <w:p>
            <w:pPr>
              <w:pStyle w:val="Normal"/>
              <w:spacing w:lineRule="auto" w:line="240" w:before="0" w:after="0"/>
              <w:jc w:val="both"/>
              <w:rPr/>
            </w:pPr>
            <w:r>
              <w:rPr>
                <w:b/>
                <w:color w:val="FFFFFF"/>
                <w:sz w:val="20"/>
              </w:rPr>
              <w:t>Routing Key</w:t>
            </w:r>
          </w:p>
        </w:tc>
        <w:tc>
          <w:tcPr>
            <w:tcW w:w="1728" w:type="dxa"/>
            <w:tcBorders/>
            <w:shd w:color="auto" w:fill="2E74B5" w:val="clear"/>
          </w:tcPr>
          <w:p>
            <w:pPr>
              <w:pStyle w:val="Normal"/>
              <w:spacing w:lineRule="auto" w:line="240" w:before="0" w:after="0"/>
              <w:jc w:val="both"/>
              <w:rPr/>
            </w:pPr>
            <w:r>
              <w:rPr>
                <w:b/>
                <w:color w:val="FFFFFF"/>
                <w:sz w:val="20"/>
              </w:rPr>
              <w:t>Queue</w:t>
            </w:r>
          </w:p>
        </w:tc>
        <w:tc>
          <w:tcPr>
            <w:tcW w:w="1728" w:type="dxa"/>
            <w:tcBorders/>
            <w:shd w:color="auto" w:fill="2E74B5" w:val="clear"/>
          </w:tcPr>
          <w:p>
            <w:pPr>
              <w:pStyle w:val="Normal"/>
              <w:spacing w:lineRule="auto" w:line="240" w:before="0" w:after="0"/>
              <w:jc w:val="both"/>
              <w:rPr/>
            </w:pPr>
            <w:r>
              <w:rPr>
                <w:b/>
                <w:color w:val="FFFFFF"/>
                <w:sz w:val="20"/>
              </w:rPr>
              <w:t>Direção</w:t>
            </w:r>
          </w:p>
        </w:tc>
      </w:tr>
      <w:tr>
        <w:trPr/>
        <w:tc>
          <w:tcPr>
            <w:tcW w:w="1728" w:type="dxa"/>
            <w:tcBorders/>
          </w:tcPr>
          <w:p>
            <w:pPr>
              <w:pStyle w:val="Normal"/>
              <w:spacing w:lineRule="auto" w:line="240" w:before="0" w:after="0"/>
              <w:jc w:val="both"/>
              <w:rPr/>
            </w:pPr>
            <w:r>
              <w:rPr>
                <w:sz w:val="20"/>
              </w:rPr>
              <w:t>Vídeo criado</w:t>
            </w:r>
          </w:p>
        </w:tc>
        <w:tc>
          <w:tcPr>
            <w:tcW w:w="1728" w:type="dxa"/>
            <w:tcBorders/>
          </w:tcPr>
          <w:p>
            <w:pPr>
              <w:pStyle w:val="Normal"/>
              <w:spacing w:lineRule="auto" w:line="240" w:before="0" w:after="0"/>
              <w:jc w:val="both"/>
              <w:rPr/>
            </w:pPr>
            <w:r>
              <w:rPr>
                <w:sz w:val="20"/>
              </w:rPr>
              <w:t>video.events</w:t>
            </w:r>
          </w:p>
        </w:tc>
        <w:tc>
          <w:tcPr>
            <w:tcW w:w="1728" w:type="dxa"/>
            <w:tcBorders/>
          </w:tcPr>
          <w:p>
            <w:pPr>
              <w:pStyle w:val="Normal"/>
              <w:spacing w:lineRule="auto" w:line="240" w:before="0" w:after="0"/>
              <w:jc w:val="both"/>
              <w:rPr/>
            </w:pPr>
            <w:r>
              <w:rPr>
                <w:sz w:val="20"/>
              </w:rPr>
              <w:t>video.created</w:t>
            </w:r>
          </w:p>
        </w:tc>
        <w:tc>
          <w:tcPr>
            <w:tcW w:w="1728" w:type="dxa"/>
            <w:tcBorders/>
          </w:tcPr>
          <w:p>
            <w:pPr>
              <w:pStyle w:val="Normal"/>
              <w:spacing w:lineRule="auto" w:line="240" w:before="0" w:after="0"/>
              <w:jc w:val="both"/>
              <w:rPr/>
            </w:pPr>
            <w:r>
              <w:rPr>
                <w:sz w:val="20"/>
              </w:rPr>
              <w:t>video.created.queue</w:t>
            </w:r>
          </w:p>
        </w:tc>
        <w:tc>
          <w:tcPr>
            <w:tcW w:w="1728" w:type="dxa"/>
            <w:tcBorders/>
          </w:tcPr>
          <w:p>
            <w:pPr>
              <w:pStyle w:val="Normal"/>
              <w:spacing w:lineRule="auto" w:line="240" w:before="0" w:after="0"/>
              <w:jc w:val="both"/>
              <w:rPr/>
            </w:pPr>
            <w:r>
              <w:rPr>
                <w:sz w:val="20"/>
              </w:rPr>
              <w:t>API → Encoder (producer)</w:t>
            </w:r>
          </w:p>
        </w:tc>
      </w:tr>
      <w:tr>
        <w:trPr/>
        <w:tc>
          <w:tcPr>
            <w:tcW w:w="1728" w:type="dxa"/>
            <w:tcBorders/>
          </w:tcPr>
          <w:p>
            <w:pPr>
              <w:pStyle w:val="Normal"/>
              <w:spacing w:lineRule="auto" w:line="240" w:before="0" w:after="0"/>
              <w:jc w:val="both"/>
              <w:rPr/>
            </w:pPr>
            <w:r>
              <w:rPr>
                <w:sz w:val="20"/>
              </w:rPr>
              <w:t>Vídeo codificado</w:t>
            </w:r>
          </w:p>
        </w:tc>
        <w:tc>
          <w:tcPr>
            <w:tcW w:w="1728" w:type="dxa"/>
            <w:tcBorders/>
          </w:tcPr>
          <w:p>
            <w:pPr>
              <w:pStyle w:val="Normal"/>
              <w:spacing w:lineRule="auto" w:line="240" w:before="0" w:after="0"/>
              <w:jc w:val="both"/>
              <w:rPr/>
            </w:pPr>
            <w:r>
              <w:rPr>
                <w:sz w:val="20"/>
              </w:rPr>
              <w:t>video.events</w:t>
            </w:r>
          </w:p>
        </w:tc>
        <w:tc>
          <w:tcPr>
            <w:tcW w:w="1728" w:type="dxa"/>
            <w:tcBorders/>
          </w:tcPr>
          <w:p>
            <w:pPr>
              <w:pStyle w:val="Normal"/>
              <w:spacing w:lineRule="auto" w:line="240" w:before="0" w:after="0"/>
              <w:jc w:val="both"/>
              <w:rPr/>
            </w:pPr>
            <w:r>
              <w:rPr>
                <w:sz w:val="20"/>
              </w:rPr>
              <w:t>video.encoded</w:t>
            </w:r>
          </w:p>
        </w:tc>
        <w:tc>
          <w:tcPr>
            <w:tcW w:w="1728" w:type="dxa"/>
            <w:tcBorders/>
          </w:tcPr>
          <w:p>
            <w:pPr>
              <w:pStyle w:val="Normal"/>
              <w:spacing w:lineRule="auto" w:line="240" w:before="0" w:after="0"/>
              <w:jc w:val="both"/>
              <w:rPr/>
            </w:pPr>
            <w:r>
              <w:rPr>
                <w:sz w:val="20"/>
              </w:rPr>
              <w:t>video.encoded.queue</w:t>
            </w:r>
          </w:p>
        </w:tc>
        <w:tc>
          <w:tcPr>
            <w:tcW w:w="1728" w:type="dxa"/>
            <w:tcBorders/>
          </w:tcPr>
          <w:p>
            <w:pPr>
              <w:pStyle w:val="Normal"/>
              <w:spacing w:lineRule="auto" w:line="240" w:before="0" w:after="0"/>
              <w:jc w:val="both"/>
              <w:rPr/>
            </w:pPr>
            <w:r>
              <w:rPr>
                <w:sz w:val="20"/>
              </w:rPr>
              <w:t>Encoder → API (consumer)</w:t>
            </w:r>
          </w:p>
        </w:tc>
      </w:tr>
    </w:tbl>
    <w:p>
      <w:pPr>
        <w:pStyle w:val="Normal"/>
        <w:spacing w:lineRule="auto" w:line="240"/>
        <w:jc w:val="both"/>
        <w:rPr/>
      </w:pPr>
      <w:r>
        <w:rPr/>
      </w:r>
    </w:p>
    <w:p>
      <w:pPr>
        <w:pStyle w:val="Heading2"/>
        <w:spacing w:lineRule="auto" w:line="240"/>
        <w:jc w:val="both"/>
        <w:rPr/>
      </w:pPr>
      <w:r>
        <w:rPr>
          <w:color w:val="2E74B5"/>
        </w:rPr>
        <w:t>7.2 Fluxo de Upload e Encoding</w:t>
      </w:r>
    </w:p>
    <w:p>
      <w:pPr>
        <w:pStyle w:val="Normal"/>
        <w:spacing w:lineRule="auto" w:line="240"/>
        <w:jc w:val="both"/>
        <w:rPr>
          <w:color w:val="2E74B5"/>
        </w:rPr>
      </w:pPr>
      <w:r>
        <w:rPr>
          <w:color w:val="2E74B5"/>
        </w:rPr>
      </w:r>
    </w:p>
    <w:p>
      <w:pPr>
        <w:pStyle w:val="Normal"/>
        <w:spacing w:lineRule="auto" w:line="240"/>
        <w:jc w:val="both"/>
        <w:rPr/>
      </w:pPr>
      <w:r>
        <w:rPr/>
        <w:t>1. POST /videos com arquivo de vídeo.</w:t>
      </w:r>
    </w:p>
    <w:p>
      <w:pPr>
        <w:pStyle w:val="Normal"/>
        <w:spacing w:lineRule="auto" w:line="240"/>
        <w:jc w:val="both"/>
        <w:rPr/>
      </w:pPr>
      <w:r>
        <w:rPr/>
        <w:t>2. API salva arquivo no Google Cloud Storage (status = PENDING).</w:t>
      </w:r>
    </w:p>
    <w:p>
      <w:pPr>
        <w:pStyle w:val="Normal"/>
        <w:spacing w:lineRule="auto" w:line="240"/>
        <w:jc w:val="both"/>
        <w:rPr/>
      </w:pPr>
      <w:r>
        <w:rPr/>
        <w:t>3. API publica VideoCreatedMessage em video.events com routing-key video.created.</w:t>
      </w:r>
    </w:p>
    <w:p>
      <w:pPr>
        <w:pStyle w:val="Normal"/>
        <w:spacing w:lineRule="auto" w:line="240"/>
        <w:jc w:val="both"/>
        <w:rPr/>
      </w:pPr>
      <w:r>
        <w:rPr/>
        <w:t>4. Serviço de encoding consome a mensagem, baixa o arquivo do GCS, realiza o transcoding.</w:t>
      </w:r>
    </w:p>
    <w:p>
      <w:pPr>
        <w:pStyle w:val="Normal"/>
        <w:spacing w:lineRule="auto" w:line="240"/>
        <w:jc w:val="both"/>
        <w:rPr/>
      </w:pPr>
      <w:r>
        <w:rPr/>
        <w:t>5. Encoder publica VideoEncoderCompleted (ou VideoEncoderError) com routing-key video.encoded.</w:t>
      </w:r>
    </w:p>
    <w:p>
      <w:pPr>
        <w:pStyle w:val="Normal"/>
        <w:spacing w:lineRule="auto" w:line="240"/>
        <w:jc w:val="both"/>
        <w:rPr/>
      </w:pPr>
      <w:r>
        <w:rPr/>
        <w:t>6. VideoEncoderListener (API) consome a mensagem de video.encoded.queue.</w:t>
      </w:r>
    </w:p>
    <w:p>
      <w:pPr>
        <w:pStyle w:val="Normal"/>
        <w:spacing w:lineRule="auto" w:line="240"/>
        <w:jc w:val="both"/>
        <w:rPr/>
      </w:pPr>
      <w:r>
        <w:rPr/>
        <w:t>7. UpdateMediaStatusUseCase é chamado: atualiza status para COMPLETED e salva encodedPath.</w:t>
      </w:r>
    </w:p>
    <w:p>
      <w:pPr>
        <w:pStyle w:val="Heading2"/>
        <w:spacing w:lineRule="auto" w:line="240"/>
        <w:jc w:val="both"/>
        <w:rPr/>
      </w:pPr>
      <w:r>
        <w:rPr>
          <w:color w:val="2E74B5"/>
        </w:rPr>
        <w:t>7.3 Formato das Mensagens AMQP</w:t>
      </w:r>
    </w:p>
    <w:p>
      <w:pPr>
        <w:pStyle w:val="Heading3"/>
        <w:spacing w:lineRule="auto" w:line="240"/>
        <w:jc w:val="both"/>
        <w:rPr/>
      </w:pPr>
      <w:r>
        <w:rPr>
          <w:color w:val="4472C4"/>
        </w:rPr>
        <w:t>VideoCreatedMessage (producer)</w:t>
      </w:r>
    </w:p>
    <w:p>
      <w:pPr>
        <w:pStyle w:val="Normal"/>
        <w:spacing w:lineRule="auto" w:line="240"/>
        <w:jc w:val="both"/>
        <w:rPr>
          <w:color w:val="4472C4"/>
        </w:rPr>
      </w:pPr>
      <w:r>
        <w:rPr>
          <w:color w:val="4472C4"/>
        </w:rPr>
      </w:r>
    </w:p>
    <w:p>
      <w:pPr>
        <w:pStyle w:val="Normal"/>
        <w:spacing w:lineRule="auto" w:line="240"/>
        <w:ind w:left="454" w:hanging="0"/>
        <w:jc w:val="left"/>
        <w:rPr/>
      </w:pPr>
      <w:r>
        <w:rPr>
          <w:rFonts w:ascii="Courier New" w:hAnsi="Courier New"/>
          <w:color w:val="24292E"/>
          <w:sz w:val="18"/>
        </w:rPr>
        <w:t>{ "resource_id": "&lt;videoId&gt;-&lt;mediaType&gt;", "file_path": "videoId-&lt;id&gt;/type-VIDEO" }</w:t>
      </w:r>
    </w:p>
    <w:p>
      <w:pPr>
        <w:pStyle w:val="Heading3"/>
        <w:spacing w:lineRule="auto" w:line="240"/>
        <w:jc w:val="both"/>
        <w:rPr/>
      </w:pPr>
      <w:r>
        <w:rPr>
          <w:color w:val="4472C4"/>
        </w:rPr>
        <w:t>VideoEncoderCompleted (consumer)</w:t>
      </w:r>
    </w:p>
    <w:p>
      <w:pPr>
        <w:pStyle w:val="Normal"/>
        <w:spacing w:lineRule="auto" w:line="240"/>
        <w:jc w:val="both"/>
        <w:rPr>
          <w:color w:val="4472C4"/>
        </w:rPr>
      </w:pPr>
      <w:r>
        <w:rPr>
          <w:color w:val="4472C4"/>
        </w:rPr>
      </w:r>
    </w:p>
    <w:p>
      <w:pPr>
        <w:pStyle w:val="Normal"/>
        <w:spacing w:lineRule="auto" w:line="240"/>
        <w:ind w:left="454" w:hanging="0"/>
        <w:jc w:val="left"/>
        <w:rPr/>
      </w:pPr>
      <w:r>
        <w:rPr>
          <w:rFonts w:ascii="Courier New" w:hAnsi="Courier New"/>
          <w:color w:val="24292E"/>
          <w:sz w:val="18"/>
        </w:rPr>
        <w:t>{</w:t>
        <w:br/>
        <w:t xml:space="preserve">  "id": "&lt;resourceId&gt;",</w:t>
        <w:br/>
        <w:t xml:space="preserve">  "output_bucket_path": "path/do/arquivo/encoded",</w:t>
        <w:br/>
        <w:t xml:space="preserve">  "video": { "resource_id": "&lt;videoId&gt;-VIDEO", "encoded_video_folder": "path/encoded", "status": "COMPLETED" }</w:t>
        <w:br/>
        <w:t>}</w:t>
      </w:r>
    </w:p>
    <w:p>
      <w:pPr>
        <w:pStyle w:val="Heading3"/>
        <w:spacing w:lineRule="auto" w:line="240"/>
        <w:jc w:val="both"/>
        <w:rPr/>
      </w:pPr>
      <w:r>
        <w:rPr>
          <w:color w:val="4472C4"/>
        </w:rPr>
        <w:t>VideoEncoderError (consumer)</w:t>
      </w:r>
    </w:p>
    <w:p>
      <w:pPr>
        <w:pStyle w:val="Normal"/>
        <w:spacing w:lineRule="auto" w:line="240"/>
        <w:jc w:val="both"/>
        <w:rPr>
          <w:color w:val="4472C4"/>
        </w:rPr>
      </w:pPr>
      <w:r>
        <w:rPr>
          <w:color w:val="4472C4"/>
        </w:rPr>
      </w:r>
    </w:p>
    <w:p>
      <w:pPr>
        <w:pStyle w:val="Normal"/>
        <w:spacing w:lineRule="auto" w:line="240"/>
        <w:ind w:left="454" w:hanging="0"/>
        <w:jc w:val="left"/>
        <w:rPr/>
      </w:pPr>
      <w:r>
        <w:rPr>
          <w:rFonts w:ascii="Courier New" w:hAnsi="Courier New"/>
          <w:color w:val="24292E"/>
          <w:sz w:val="18"/>
        </w:rPr>
        <w:t>{ "message": "...", "status": "ERROR", "video": { "resource_id": "..." } }</w:t>
      </w:r>
    </w:p>
    <w:p>
      <w:pPr>
        <w:pStyle w:val="Normal"/>
        <w:spacing w:lineRule="auto" w:line="240"/>
        <w:jc w:val="left"/>
        <w:rPr/>
      </w:pPr>
      <w:r>
        <w:rPr/>
      </w:r>
      <w:r>
        <w:br w:type="page"/>
      </w:r>
    </w:p>
    <w:p>
      <w:pPr>
        <w:pStyle w:val="Heading1"/>
        <w:spacing w:lineRule="auto" w:line="240"/>
        <w:jc w:val="both"/>
        <w:rPr/>
      </w:pPr>
      <w:r>
        <w:rPr>
          <w:color w:val="1F497D"/>
        </w:rPr>
        <w:t>8. Segurança</w:t>
      </w:r>
    </w:p>
    <w:p>
      <w:pPr>
        <w:pStyle w:val="Normal"/>
        <w:spacing w:lineRule="auto" w:line="240"/>
        <w:jc w:val="both"/>
        <w:rPr>
          <w:color w:val="1F497D"/>
        </w:rPr>
      </w:pPr>
      <w:r>
        <w:rPr>
          <w:color w:val="1F497D"/>
        </w:rPr>
      </w:r>
    </w:p>
    <w:p>
      <w:pPr>
        <w:pStyle w:val="Normal"/>
        <w:spacing w:lineRule="auto" w:line="240"/>
        <w:jc w:val="both"/>
        <w:rPr/>
      </w:pPr>
      <w:r>
        <w:rPr/>
        <w:t>A segurança é implementada com Spring Security e Keycloak como servidor de autorização OAuth2. A API funciona como Resource Server, validando tokens JWT emitidos pelo Keycloak.</w:t>
      </w:r>
    </w:p>
    <w:p>
      <w:pPr>
        <w:pStyle w:val="Heading2"/>
        <w:spacing w:lineRule="auto" w:line="240"/>
        <w:jc w:val="both"/>
        <w:rPr/>
      </w:pPr>
      <w:r>
        <w:rPr>
          <w:color w:val="2E74B5"/>
        </w:rPr>
        <w:t>8.1 Roles e Permissões</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2E74B5" w:val="clear"/>
          </w:tcPr>
          <w:p>
            <w:pPr>
              <w:pStyle w:val="Normal"/>
              <w:spacing w:lineRule="auto" w:line="240" w:before="0" w:after="0"/>
              <w:jc w:val="both"/>
              <w:rPr/>
            </w:pPr>
            <w:r>
              <w:rPr>
                <w:b/>
                <w:color w:val="FFFFFF"/>
                <w:sz w:val="20"/>
              </w:rPr>
              <w:t>Role (Spring)</w:t>
            </w:r>
          </w:p>
        </w:tc>
        <w:tc>
          <w:tcPr>
            <w:tcW w:w="4319" w:type="dxa"/>
            <w:tcBorders/>
            <w:shd w:color="auto" w:fill="2E74B5" w:val="clear"/>
          </w:tcPr>
          <w:p>
            <w:pPr>
              <w:pStyle w:val="Normal"/>
              <w:spacing w:lineRule="auto" w:line="240" w:before="0" w:after="0"/>
              <w:jc w:val="both"/>
              <w:rPr/>
            </w:pPr>
            <w:r>
              <w:rPr>
                <w:b/>
                <w:color w:val="FFFFFF"/>
                <w:sz w:val="20"/>
              </w:rPr>
              <w:t>Acesso</w:t>
            </w:r>
          </w:p>
        </w:tc>
      </w:tr>
      <w:tr>
        <w:trPr/>
        <w:tc>
          <w:tcPr>
            <w:tcW w:w="4320" w:type="dxa"/>
            <w:tcBorders/>
          </w:tcPr>
          <w:p>
            <w:pPr>
              <w:pStyle w:val="Normal"/>
              <w:spacing w:lineRule="auto" w:line="240" w:before="0" w:after="0"/>
              <w:jc w:val="both"/>
              <w:rPr/>
            </w:pPr>
            <w:r>
              <w:rPr>
                <w:sz w:val="20"/>
              </w:rPr>
              <w:t>ROLE_CATALOGO_ADMIN</w:t>
            </w:r>
          </w:p>
        </w:tc>
        <w:tc>
          <w:tcPr>
            <w:tcW w:w="4319" w:type="dxa"/>
            <w:tcBorders/>
          </w:tcPr>
          <w:p>
            <w:pPr>
              <w:pStyle w:val="Normal"/>
              <w:spacing w:lineRule="auto" w:line="240" w:before="0" w:after="0"/>
              <w:jc w:val="both"/>
              <w:rPr/>
            </w:pPr>
            <w:r>
              <w:rPr>
                <w:sz w:val="20"/>
              </w:rPr>
              <w:t>Acesso total a todos os recursos</w:t>
            </w:r>
          </w:p>
        </w:tc>
      </w:tr>
      <w:tr>
        <w:trPr/>
        <w:tc>
          <w:tcPr>
            <w:tcW w:w="4320" w:type="dxa"/>
            <w:tcBorders/>
          </w:tcPr>
          <w:p>
            <w:pPr>
              <w:pStyle w:val="Normal"/>
              <w:spacing w:lineRule="auto" w:line="240" w:before="0" w:after="0"/>
              <w:jc w:val="both"/>
              <w:rPr/>
            </w:pPr>
            <w:r>
              <w:rPr>
                <w:sz w:val="20"/>
              </w:rPr>
              <w:t>ROLE_CATALOGO_CATEGORIES</w:t>
            </w:r>
          </w:p>
        </w:tc>
        <w:tc>
          <w:tcPr>
            <w:tcW w:w="4319" w:type="dxa"/>
            <w:tcBorders/>
          </w:tcPr>
          <w:p>
            <w:pPr>
              <w:pStyle w:val="Normal"/>
              <w:spacing w:lineRule="auto" w:line="240" w:before="0" w:after="0"/>
              <w:jc w:val="both"/>
              <w:rPr/>
            </w:pPr>
            <w:r>
              <w:rPr>
                <w:sz w:val="20"/>
              </w:rPr>
              <w:t>Leitura e escrita em /categories</w:t>
            </w:r>
          </w:p>
        </w:tc>
      </w:tr>
      <w:tr>
        <w:trPr/>
        <w:tc>
          <w:tcPr>
            <w:tcW w:w="4320" w:type="dxa"/>
            <w:tcBorders/>
          </w:tcPr>
          <w:p>
            <w:pPr>
              <w:pStyle w:val="Normal"/>
              <w:spacing w:lineRule="auto" w:line="240" w:before="0" w:after="0"/>
              <w:jc w:val="both"/>
              <w:rPr/>
            </w:pPr>
            <w:r>
              <w:rPr>
                <w:sz w:val="20"/>
              </w:rPr>
              <w:t>ROLE_CATALOGO_GENRES</w:t>
            </w:r>
          </w:p>
        </w:tc>
        <w:tc>
          <w:tcPr>
            <w:tcW w:w="4319" w:type="dxa"/>
            <w:tcBorders/>
          </w:tcPr>
          <w:p>
            <w:pPr>
              <w:pStyle w:val="Normal"/>
              <w:spacing w:lineRule="auto" w:line="240" w:before="0" w:after="0"/>
              <w:jc w:val="both"/>
              <w:rPr/>
            </w:pPr>
            <w:r>
              <w:rPr>
                <w:sz w:val="20"/>
              </w:rPr>
              <w:t>Leitura e escrita em /genres</w:t>
            </w:r>
          </w:p>
        </w:tc>
      </w:tr>
      <w:tr>
        <w:trPr/>
        <w:tc>
          <w:tcPr>
            <w:tcW w:w="4320" w:type="dxa"/>
            <w:tcBorders/>
          </w:tcPr>
          <w:p>
            <w:pPr>
              <w:pStyle w:val="Normal"/>
              <w:spacing w:lineRule="auto" w:line="240" w:before="0" w:after="0"/>
              <w:jc w:val="both"/>
              <w:rPr/>
            </w:pPr>
            <w:r>
              <w:rPr>
                <w:sz w:val="20"/>
              </w:rPr>
              <w:t>ROLE_CATALOGO_CAST_MEMBERS</w:t>
            </w:r>
          </w:p>
        </w:tc>
        <w:tc>
          <w:tcPr>
            <w:tcW w:w="4319" w:type="dxa"/>
            <w:tcBorders/>
          </w:tcPr>
          <w:p>
            <w:pPr>
              <w:pStyle w:val="Normal"/>
              <w:spacing w:lineRule="auto" w:line="240" w:before="0" w:after="0"/>
              <w:jc w:val="both"/>
              <w:rPr/>
            </w:pPr>
            <w:r>
              <w:rPr>
                <w:sz w:val="20"/>
              </w:rPr>
              <w:t>Leitura e escrita em /cast_members</w:t>
            </w:r>
          </w:p>
        </w:tc>
      </w:tr>
      <w:tr>
        <w:trPr/>
        <w:tc>
          <w:tcPr>
            <w:tcW w:w="4320" w:type="dxa"/>
            <w:tcBorders/>
          </w:tcPr>
          <w:p>
            <w:pPr>
              <w:pStyle w:val="Normal"/>
              <w:spacing w:lineRule="auto" w:line="240" w:before="0" w:after="0"/>
              <w:jc w:val="both"/>
              <w:rPr/>
            </w:pPr>
            <w:r>
              <w:rPr>
                <w:sz w:val="20"/>
              </w:rPr>
              <w:t>ROLE_CATALOGO_VIDEOS</w:t>
            </w:r>
          </w:p>
        </w:tc>
        <w:tc>
          <w:tcPr>
            <w:tcW w:w="4319" w:type="dxa"/>
            <w:tcBorders/>
          </w:tcPr>
          <w:p>
            <w:pPr>
              <w:pStyle w:val="Normal"/>
              <w:spacing w:lineRule="auto" w:line="240" w:before="0" w:after="0"/>
              <w:jc w:val="both"/>
              <w:rPr/>
            </w:pPr>
            <w:r>
              <w:rPr>
                <w:sz w:val="20"/>
              </w:rPr>
              <w:t>Leitura e escrita em /videos</w:t>
            </w:r>
          </w:p>
        </w:tc>
      </w:tr>
    </w:tbl>
    <w:p>
      <w:pPr>
        <w:pStyle w:val="Normal"/>
        <w:spacing w:lineRule="auto" w:line="240"/>
        <w:jc w:val="both"/>
        <w:rPr/>
      </w:pPr>
      <w:r>
        <w:rPr/>
      </w:r>
    </w:p>
    <w:p>
      <w:pPr>
        <w:pStyle w:val="Heading2"/>
        <w:spacing w:lineRule="auto" w:line="240"/>
        <w:jc w:val="both"/>
        <w:rPr/>
      </w:pPr>
      <w:r>
        <w:rPr>
          <w:color w:val="2E74B5"/>
        </w:rPr>
        <w:t>8.2 Configuração por Perfil</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2E74B5" w:val="clear"/>
          </w:tcPr>
          <w:p>
            <w:pPr>
              <w:pStyle w:val="Normal"/>
              <w:spacing w:lineRule="auto" w:line="240" w:before="0" w:after="0"/>
              <w:jc w:val="both"/>
              <w:rPr/>
            </w:pPr>
            <w:r>
              <w:rPr>
                <w:b/>
                <w:color w:val="FFFFFF"/>
                <w:sz w:val="20"/>
              </w:rPr>
              <w:t>Perfil</w:t>
            </w:r>
          </w:p>
        </w:tc>
        <w:tc>
          <w:tcPr>
            <w:tcW w:w="4319" w:type="dxa"/>
            <w:tcBorders/>
            <w:shd w:color="auto" w:fill="2E74B5" w:val="clear"/>
          </w:tcPr>
          <w:p>
            <w:pPr>
              <w:pStyle w:val="Normal"/>
              <w:spacing w:lineRule="auto" w:line="240" w:before="0" w:after="0"/>
              <w:jc w:val="both"/>
              <w:rPr/>
            </w:pPr>
            <w:r>
              <w:rPr>
                <w:b/>
                <w:color w:val="FFFFFF"/>
                <w:sz w:val="20"/>
              </w:rPr>
              <w:t>Segurança</w:t>
            </w:r>
          </w:p>
        </w:tc>
      </w:tr>
      <w:tr>
        <w:trPr/>
        <w:tc>
          <w:tcPr>
            <w:tcW w:w="4320" w:type="dxa"/>
            <w:tcBorders/>
          </w:tcPr>
          <w:p>
            <w:pPr>
              <w:pStyle w:val="Normal"/>
              <w:spacing w:lineRule="auto" w:line="240" w:before="0" w:after="0"/>
              <w:jc w:val="both"/>
              <w:rPr/>
            </w:pPr>
            <w:r>
              <w:rPr>
                <w:sz w:val="20"/>
              </w:rPr>
              <w:t>development</w:t>
            </w:r>
          </w:p>
        </w:tc>
        <w:tc>
          <w:tcPr>
            <w:tcW w:w="4319" w:type="dxa"/>
            <w:tcBorders/>
          </w:tcPr>
          <w:p>
            <w:pPr>
              <w:pStyle w:val="Normal"/>
              <w:spacing w:lineRule="auto" w:line="240" w:before="0" w:after="0"/>
              <w:jc w:val="both"/>
              <w:rPr/>
            </w:pPr>
            <w:r>
              <w:rPr>
                <w:sz w:val="20"/>
              </w:rPr>
              <w:t>Desabilitada (SecurityAutoConfiguration excluída)</w:t>
            </w:r>
          </w:p>
        </w:tc>
      </w:tr>
      <w:tr>
        <w:trPr/>
        <w:tc>
          <w:tcPr>
            <w:tcW w:w="4320" w:type="dxa"/>
            <w:tcBorders/>
          </w:tcPr>
          <w:p>
            <w:pPr>
              <w:pStyle w:val="Normal"/>
              <w:spacing w:lineRule="auto" w:line="240" w:before="0" w:after="0"/>
              <w:jc w:val="both"/>
              <w:rPr/>
            </w:pPr>
            <w:r>
              <w:rPr>
                <w:sz w:val="20"/>
              </w:rPr>
              <w:t>test-integration</w:t>
            </w:r>
          </w:p>
        </w:tc>
        <w:tc>
          <w:tcPr>
            <w:tcW w:w="4319" w:type="dxa"/>
            <w:tcBorders/>
          </w:tcPr>
          <w:p>
            <w:pPr>
              <w:pStyle w:val="Normal"/>
              <w:spacing w:lineRule="auto" w:line="240" w:before="0" w:after="0"/>
              <w:jc w:val="both"/>
              <w:rPr/>
            </w:pPr>
            <w:r>
              <w:rPr>
                <w:sz w:val="20"/>
              </w:rPr>
              <w:t>Desabilitada (SecurityAutoConfiguration excluída)</w:t>
            </w:r>
          </w:p>
        </w:tc>
      </w:tr>
      <w:tr>
        <w:trPr/>
        <w:tc>
          <w:tcPr>
            <w:tcW w:w="4320" w:type="dxa"/>
            <w:tcBorders/>
          </w:tcPr>
          <w:p>
            <w:pPr>
              <w:pStyle w:val="Normal"/>
              <w:spacing w:lineRule="auto" w:line="240" w:before="0" w:after="0"/>
              <w:jc w:val="both"/>
              <w:rPr/>
            </w:pPr>
            <w:r>
              <w:rPr>
                <w:sz w:val="20"/>
              </w:rPr>
              <w:t>test-e2e</w:t>
            </w:r>
          </w:p>
        </w:tc>
        <w:tc>
          <w:tcPr>
            <w:tcW w:w="4319" w:type="dxa"/>
            <w:tcBorders/>
          </w:tcPr>
          <w:p>
            <w:pPr>
              <w:pStyle w:val="Normal"/>
              <w:spacing w:lineRule="auto" w:line="240" w:before="0" w:after="0"/>
              <w:jc w:val="both"/>
              <w:rPr/>
            </w:pPr>
            <w:r>
              <w:rPr>
                <w:sz w:val="20"/>
              </w:rPr>
              <w:t>Habilitada com Keycloak mock (http://test:8443)</w:t>
            </w:r>
          </w:p>
        </w:tc>
      </w:tr>
      <w:tr>
        <w:trPr/>
        <w:tc>
          <w:tcPr>
            <w:tcW w:w="4320" w:type="dxa"/>
            <w:tcBorders/>
          </w:tcPr>
          <w:p>
            <w:pPr>
              <w:pStyle w:val="Normal"/>
              <w:spacing w:lineRule="auto" w:line="240" w:before="0" w:after="0"/>
              <w:jc w:val="both"/>
              <w:rPr/>
            </w:pPr>
            <w:r>
              <w:rPr>
                <w:sz w:val="20"/>
              </w:rPr>
              <w:t>production</w:t>
            </w:r>
          </w:p>
        </w:tc>
        <w:tc>
          <w:tcPr>
            <w:tcW w:w="4319" w:type="dxa"/>
            <w:tcBorders/>
          </w:tcPr>
          <w:p>
            <w:pPr>
              <w:pStyle w:val="Normal"/>
              <w:spacing w:lineRule="auto" w:line="240" w:before="0" w:after="0"/>
              <w:jc w:val="both"/>
              <w:rPr/>
            </w:pPr>
            <w:r>
              <w:rPr>
                <w:sz w:val="20"/>
              </w:rPr>
              <w:t>Habilitada com Keycloak real (variáveis de ambiente)</w:t>
            </w:r>
          </w:p>
        </w:tc>
      </w:tr>
    </w:tbl>
    <w:p>
      <w:pPr>
        <w:pStyle w:val="Normal"/>
        <w:spacing w:lineRule="auto" w:line="240"/>
        <w:jc w:val="both"/>
        <w:rPr/>
      </w:pPr>
      <w:r>
        <w:rPr/>
      </w:r>
    </w:p>
    <w:p>
      <w:pPr>
        <w:pStyle w:val="Heading2"/>
        <w:spacing w:lineRule="auto" w:line="240"/>
        <w:jc w:val="both"/>
        <w:rPr/>
      </w:pPr>
      <w:r>
        <w:rPr>
          <w:color w:val="2E74B5"/>
        </w:rPr>
        <w:t>8.3 Configuração Keycloak</w:t>
      </w:r>
    </w:p>
    <w:p>
      <w:pPr>
        <w:pStyle w:val="Normal"/>
        <w:spacing w:lineRule="auto" w:line="240"/>
        <w:ind w:left="454" w:hanging="0"/>
        <w:jc w:val="left"/>
        <w:rPr/>
      </w:pPr>
      <w:r>
        <w:rPr>
          <w:rFonts w:ascii="Courier New" w:hAnsi="Courier New"/>
          <w:color w:val="24292E"/>
          <w:sz w:val="18"/>
        </w:rPr>
        <w:t>spring:</w:t>
        <w:br/>
        <w:t xml:space="preserve">  security:</w:t>
        <w:br/>
        <w:t xml:space="preserve">    oauth2:</w:t>
        <w:br/>
        <w:t xml:space="preserve">      resourceserver:</w:t>
        <w:br/>
        <w:t xml:space="preserve">        jwt:</w:t>
        <w:br/>
        <w:t xml:space="preserve">          jwk-set-uri: ${keycloak.host}/realms/${keycloak.realm}/protocol/openid-connect/certs</w:t>
        <w:br/>
        <w:t xml:space="preserve">          issuer-uri: ${keycloak.host}/realms/${keycloak.realm}</w:t>
      </w:r>
    </w:p>
    <w:p>
      <w:pPr>
        <w:pStyle w:val="Normal"/>
        <w:spacing w:lineRule="auto" w:line="240"/>
        <w:jc w:val="left"/>
        <w:rPr/>
      </w:pPr>
      <w:r>
        <w:rPr/>
      </w:r>
      <w:r>
        <w:br w:type="page"/>
      </w:r>
    </w:p>
    <w:p>
      <w:pPr>
        <w:pStyle w:val="Heading2"/>
        <w:spacing w:lineRule="auto" w:line="240"/>
        <w:jc w:val="both"/>
        <w:rPr/>
      </w:pPr>
      <w:r>
        <w:rPr>
          <w:color w:val="2E74B5"/>
        </w:rPr>
        <w:t>8.4 Observações sobre o uso do Keycloak</w:t>
      </w:r>
    </w:p>
    <w:p>
      <w:pPr>
        <w:pStyle w:val="Normal"/>
        <w:spacing w:lineRule="auto" w:line="240"/>
        <w:jc w:val="both"/>
        <w:rPr/>
      </w:pPr>
      <w:r>
        <w:rPr/>
      </w:r>
    </w:p>
    <w:p>
      <w:pPr>
        <w:pStyle w:val="Normal"/>
        <w:spacing w:lineRule="auto" w:line="240"/>
        <w:jc w:val="both"/>
        <w:rPr/>
      </w:pPr>
      <w:r>
        <w:rPr/>
        <w:t>As observações abaixo complementam as seções 8.1–8.3 com detalhes de implementação e pontos de atenção identificados no código-fonte e na configuração atual do projeto (SecurityConfig.java, docker-compose.yml e arquivos application-*.yml).</w:t>
      </w:r>
    </w:p>
    <w:p>
      <w:pPr>
        <w:pStyle w:val="ListBullet"/>
        <w:numPr>
          <w:ilvl w:val="0"/>
          <w:numId w:val="1"/>
        </w:numPr>
        <w:spacing w:lineRule="auto" w:line="240"/>
        <w:ind w:left="283" w:hanging="0"/>
        <w:jc w:val="both"/>
        <w:rPr/>
      </w:pPr>
      <w:r>
        <w:rPr/>
        <w:t>Acoplamento fraco (Resource Server): o módulo infrastructure depende apenas de spring-boot-starter-oauth2-resource-server (infrastructure/build.gradle) — não há client Java do Keycloak no projeto. A API nunca chama a API administrativa do Keycloak; apenas valida tokens JWT contra o jwk-set-uri/issuer-uri configurados. Na prática, o Keycloak poderia ser substituído por qualquer outro provedor OIDC sem alterar código, só configuração.</w:t>
      </w:r>
    </w:p>
    <w:p>
      <w:pPr>
        <w:pStyle w:val="ListBullet"/>
        <w:numPr>
          <w:ilvl w:val="0"/>
          <w:numId w:val="1"/>
        </w:numPr>
        <w:spacing w:lineRule="auto" w:line="240"/>
        <w:ind w:left="283" w:hanging="0"/>
        <w:jc w:val="both"/>
        <w:rPr/>
      </w:pPr>
      <w:r>
        <w:rPr/>
        <w:t>Mapeamento de roles: além das realm roles listadas na tabela da seção 8.1, o KeycloakAuthoritiesConverter (SecurityConfig.java) também lê roles de resource_access.&lt;client&gt;.roles e as prefixa com &lt;client&gt;_ antes de aplicar ROLE_ e caixa alta. Esse detalhe não está descrito na seção 8.1 e é importante ao configurar roles por client no realm, e não apenas roles de realm.</w:t>
      </w:r>
    </w:p>
    <w:p>
      <w:pPr>
        <w:pStyle w:val="ListBullet"/>
        <w:numPr>
          <w:ilvl w:val="0"/>
          <w:numId w:val="1"/>
        </w:numPr>
        <w:spacing w:lineRule="auto" w:line="240"/>
        <w:ind w:left="283" w:hanging="0"/>
        <w:jc w:val="both"/>
        <w:rPr/>
      </w:pPr>
      <w:r>
        <w:rPr/>
        <w:t>Versão do Keycloak: o sandbox/services/docker-compose.yml fixa a imagem quay.io/keycloak/keycloak:20.0.3, uma versão já antiga (a flag --hostname-url usada no comando start-dev foi substituída por --hostname em versões mais recentes do Keycloak). Vale registrar essa versão/flag na documentação, já que um upgrade futuro da imagem pode quebrar o script de setup.</w:t>
      </w:r>
    </w:p>
    <w:p>
      <w:pPr>
        <w:pStyle w:val="ListBullet"/>
        <w:numPr>
          <w:ilvl w:val="0"/>
          <w:numId w:val="1"/>
        </w:numPr>
        <w:spacing w:lineRule="auto" w:line="240"/>
        <w:ind w:left="283" w:hanging="0"/>
        <w:jc w:val="both"/>
        <w:rPr/>
      </w:pPr>
      <w:r>
        <w:rPr/>
        <w:t>Host interno vs. externo: para desenvolvimento com a aplicação rodando fora do Docker, o container do Keycloak deve subir sem --hostname-url; já para uso dentro da rede Docker (aplicação também containerizada), o compose usa --hostname-url=http://keycloak.internal:8443, resolvido via extra_hosts. Essa distinção operacional não aparece na seção 12 (Como Executar o Projeto) e é uma fonte comum de erro de 'invalid issuer' ao alternar entre os dois modos.</w:t>
      </w:r>
    </w:p>
    <w:p>
      <w:pPr>
        <w:pStyle w:val="ListBullet"/>
        <w:numPr>
          <w:ilvl w:val="0"/>
          <w:numId w:val="1"/>
        </w:numPr>
        <w:spacing w:lineRule="auto" w:line="240"/>
        <w:ind w:left="283" w:hanging="0"/>
        <w:jc w:val="both"/>
        <w:rPr/>
      </w:pPr>
      <w:r>
        <w:rPr/>
        <w:t>Persistência do Keycloak em dev/sandbox: o volume ../.docker/keycloak:/opt/keycloak/data/h2:rw indica que o Keycloak roda em modo start-dev com banco H2 embarcado — adequado só para desenvolvimento/sandbox. A tabela de variáveis da seção 12.5 documenta a infraestrutura da aplicação, mas não indica qual banco usar para o próprio Keycloak em produção.</w:t>
      </w:r>
    </w:p>
    <w:p>
      <w:pPr>
        <w:pStyle w:val="ListBullet"/>
        <w:numPr>
          <w:ilvl w:val="0"/>
          <w:numId w:val="1"/>
        </w:numPr>
        <w:spacing w:lineRule="auto" w:line="240"/>
        <w:ind w:left="283" w:hanging="0"/>
        <w:jc w:val="both"/>
        <w:rPr/>
      </w:pPr>
      <w:r>
        <w:rPr/>
        <w:t>Realm não versionado: não há um arquivo de export do realm (ex.: realm-export.json) no repositório. Isso significa que o realm (clients, roles, usuários de teste) precisa ser configurado manualmente toda vez que o container do Keycloak sobe do zero — vale documentar esse passo manual ou adicionar um import automático via --import-realm.</w:t>
      </w:r>
    </w:p>
    <w:p>
      <w:pPr>
        <w:pStyle w:val="Heading1"/>
        <w:spacing w:lineRule="auto" w:line="240"/>
        <w:jc w:val="both"/>
        <w:rPr/>
      </w:pPr>
      <w:r>
        <w:rPr>
          <w:color w:val="1F497D"/>
        </w:rPr>
        <w:t>9. Armazenamento de Mídias — Google Cloud Storage</w:t>
      </w:r>
    </w:p>
    <w:p>
      <w:pPr>
        <w:pStyle w:val="Normal"/>
        <w:spacing w:lineRule="auto" w:line="240"/>
        <w:jc w:val="both"/>
        <w:rPr>
          <w:color w:val="1F497D"/>
        </w:rPr>
      </w:pPr>
      <w:r>
        <w:rPr>
          <w:color w:val="1F497D"/>
        </w:rPr>
      </w:r>
    </w:p>
    <w:p>
      <w:pPr>
        <w:pStyle w:val="Normal"/>
        <w:spacing w:lineRule="auto" w:line="240"/>
        <w:jc w:val="both"/>
        <w:rPr/>
      </w:pPr>
      <w:r>
        <w:rPr/>
        <w:t>Todas as mídias (vídeo, trailer, banner, thumbnails) são armazenadas no Google Cloud Storage. A implementação é feita por DefaultMediaResourceGateway, que delega para StorageService.</w:t>
      </w:r>
    </w:p>
    <w:p>
      <w:pPr>
        <w:pStyle w:val="Heading2"/>
        <w:spacing w:lineRule="auto" w:line="240"/>
        <w:jc w:val="both"/>
        <w:rPr/>
      </w:pPr>
      <w:r>
        <w:rPr>
          <w:color w:val="2E74B5"/>
        </w:rPr>
        <w:t xml:space="preserve">9.1 Arquitetura da Integração (GoogleCloudConfig)</w:t>
      </w:r>
    </w:p>
    <w:p>
      <w:pPr>
        <w:pStyle w:val="Normal"/>
        <w:spacing w:lineRule="auto" w:line="240"/>
        <w:jc w:val="both"/>
        <w:rPr/>
      </w:pPr>
      <w:r>
        <w:rPr/>
      </w:r>
    </w:p>
    <w:p>
      <w:pPr>
        <w:pStyle w:val="Normal"/>
        <w:spacing w:lineRule="auto" w:line="240"/>
        <w:jc w:val="both"/>
        <w:rPr/>
      </w:pPr>
      <w:r>
        <w:rPr/>
        <w:t xml:space="preserve">A integração com o Google Cloud é centralizada na classe GoogleCloudConfig (infrastructure.configuration), uma @Configuration do Spring ativada apenas fora dos perfis development, test-integration e test-e2e — a anotação é @Profile({"!development &amp; !test-integration &amp; !test-e2e"}). Ou seja, essa configuração (e qualquer chamada real ao Google Cloud) só entra em ação em produção/sandbox real; em desenvolvimento e nos testes automatizados o armazenamento é substituído por uma implementação em memória, detalhada na seção 9.5. A classe expõe quatro beans, em ordem de dependência:</w:t>
      </w:r>
    </w:p>
    <w:p>
      <w:pPr>
        <w:pStyle w:val="Normal"/>
        <w:spacing w:lineRule="auto" w:line="240"/>
        <w:jc w:val="both"/>
        <w:rPr/>
      </w:pPr>
      <w:r>
        <w:rPr/>
      </w:r>
    </w:p>
    <w:p>
      <w:pPr>
        <w:pStyle w:val="ListBullet"/>
        <w:numPr>
          <w:ilvl w:val="0"/>
          <w:numId w:val="1"/>
        </w:numPr>
        <w:spacing w:lineRule="auto" w:line="240"/>
        <w:ind w:left="283" w:hanging="0"/>
        <w:jc w:val="both"/>
        <w:rPr/>
      </w:pPr>
      <w:r>
        <w:rPr/>
        <w:t xml:space="preserve">GoogleCloudProperties — bean de configuração (@ConfigurationProperties("google.cloud")) que mapeia as chaves google.cloud.credentials e google.cloud.project-id do application.yml para os campos credentials (o JSON da service account, codificado em Base64) e projectId (o ID do projeto no Google Cloud).</w:t>
      </w:r>
    </w:p>
    <w:p>
      <w:pPr>
        <w:pStyle w:val="ListBullet"/>
        <w:numPr>
          <w:ilvl w:val="0"/>
          <w:numId w:val="1"/>
        </w:numPr>
        <w:spacing w:lineRule="auto" w:line="240"/>
        <w:ind w:left="283" w:hanging="0"/>
        <w:jc w:val="both"/>
        <w:rPr/>
      </w:pPr>
      <w:r>
        <w:rPr/>
        <w:t xml:space="preserve">GoogleStorageProperties — bean de configuração (@ConfigurationProperties("google.cloud.storage.catalogo-videos")) que mapeia bucket, connect-timeout, read-timeout, retry-delay, retry-max-delay, retry-max-attempts e retry-multiplier — os parâmetros de rede e de retentativa usados ao falar com o GCS.</w:t>
      </w:r>
    </w:p>
    <w:p>
      <w:pPr>
        <w:pStyle w:val="ListBullet"/>
        <w:numPr>
          <w:ilvl w:val="0"/>
          <w:numId w:val="1"/>
        </w:numPr>
        <w:spacing w:lineRule="auto" w:line="240"/>
        <w:ind w:left="283" w:hanging="0"/>
        <w:jc w:val="both"/>
        <w:rPr/>
      </w:pPr>
      <w:r>
        <w:rPr/>
        <w:t xml:space="preserve">credentials(GoogleCloudProperties) → Credentials — decodifica o Base64 de props.getCredentials() em um array de bytes e usa GoogleCredentials.fromStream(...) (google-auth-library-oauth2-http) para montar as credenciais OAuth2 da service account a partir do JSON decodificado. Guardar o JSON em Base64 numa variável de ambiente evita versionar o arquivo de credenciais no repositório.</w:t>
      </w:r>
    </w:p>
    <w:p>
      <w:pPr>
        <w:pStyle w:val="ListBullet"/>
        <w:numPr>
          <w:ilvl w:val="0"/>
          <w:numId w:val="1"/>
        </w:numPr>
        <w:spacing w:lineRule="auto" w:line="240"/>
        <w:ind w:left="283" w:hanging="0"/>
        <w:jc w:val="both"/>
        <w:rPr/>
      </w:pPr>
      <w:r>
        <w:rPr/>
        <w:t xml:space="preserve">storage(Credentials, GoogleCloudProperties, GoogleStorageProperties) → Storage — monta o cliente oficial do Google Cloud Storage (com.google.cloud.storage.Storage) via StorageOptions.newBuilder(), combinando: as credenciais do bean anterior (setCredentials), o ID do projeto (setProjectId), um HttpTransportOptions com os timeouts de conexão e leitura, e um RetrySettings (biblioteca gax, baseada em org.threeten.bp.Duration) com delay inicial, delay máximo, número máximo de tentativas e multiplicador de backoff exponencial entre retries.</w:t>
      </w:r>
    </w:p>
    <w:p>
      <w:pPr>
        <w:pStyle w:val="Normal"/>
        <w:spacing w:lineRule="auto" w:line="240"/>
        <w:jc w:val="both"/>
        <w:rPr/>
      </w:pPr>
      <w:r>
        <w:rPr/>
      </w:r>
    </w:p>
    <w:p>
      <w:pPr>
        <w:pStyle w:val="Normal"/>
        <w:spacing w:lineRule="auto" w:line="240"/>
        <w:jc w:val="both"/>
        <w:rPr/>
      </w:pPr>
      <w:r>
        <w:rPr/>
        <w:t xml:space="preserve">Esse bean Storage é a única porta de entrada para a API do Google Cloud Storage no projeto — todo o restante da integração (seções 9.4 e 9.5) é construído em cima dele.</w:t>
      </w:r>
    </w:p>
    <w:p>
      <w:pPr>
        <w:pStyle w:val="Normal"/>
        <w:spacing w:lineRule="auto" w:line="240"/>
        <w:jc w:val="both"/>
        <w:rPr/>
      </w:pPr>
      <w:r>
        <w:rPr/>
      </w:r>
    </w:p>
    <w:p>
      <w:pPr>
        <w:pStyle w:val="Heading2"/>
        <w:spacing w:lineRule="auto" w:line="240"/>
        <w:jc w:val="both"/>
        <w:rPr/>
      </w:pPr>
      <w:r>
        <w:rPr>
          <w:color w:val="2E74B5"/>
        </w:rPr>
        <w:t>9.2 Padrão de Localização no Bucket</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2E74B5" w:val="clear"/>
          </w:tcPr>
          <w:p>
            <w:pPr>
              <w:pStyle w:val="Normal"/>
              <w:spacing w:lineRule="auto" w:line="240" w:before="0" w:after="0"/>
              <w:jc w:val="both"/>
              <w:rPr/>
            </w:pPr>
            <w:r>
              <w:rPr>
                <w:b/>
                <w:color w:val="FFFFFF"/>
                <w:sz w:val="20"/>
              </w:rPr>
              <w:t>Configuração</w:t>
            </w:r>
          </w:p>
        </w:tc>
        <w:tc>
          <w:tcPr>
            <w:tcW w:w="4319" w:type="dxa"/>
            <w:tcBorders/>
            <w:shd w:color="auto" w:fill="2E74B5" w:val="clear"/>
          </w:tcPr>
          <w:p>
            <w:pPr>
              <w:pStyle w:val="Normal"/>
              <w:spacing w:lineRule="auto" w:line="240" w:before="0" w:after="0"/>
              <w:jc w:val="both"/>
              <w:rPr/>
            </w:pPr>
            <w:r>
              <w:rPr>
                <w:b/>
                <w:color w:val="FFFFFF"/>
                <w:sz w:val="20"/>
              </w:rPr>
              <w:t>Valor</w:t>
            </w:r>
          </w:p>
        </w:tc>
      </w:tr>
      <w:tr>
        <w:trPr/>
        <w:tc>
          <w:tcPr>
            <w:tcW w:w="4320" w:type="dxa"/>
            <w:tcBorders/>
          </w:tcPr>
          <w:p>
            <w:pPr>
              <w:pStyle w:val="Normal"/>
              <w:spacing w:lineRule="auto" w:line="240" w:before="0" w:after="0"/>
              <w:jc w:val="both"/>
              <w:rPr/>
            </w:pPr>
            <w:r>
              <w:rPr>
                <w:sz w:val="20"/>
              </w:rPr>
              <w:t>Bucket</w:t>
            </w:r>
          </w:p>
        </w:tc>
        <w:tc>
          <w:tcPr>
            <w:tcW w:w="4319" w:type="dxa"/>
            <w:tcBorders/>
          </w:tcPr>
          <w:p>
            <w:pPr>
              <w:pStyle w:val="Normal"/>
              <w:spacing w:lineRule="auto" w:line="240" w:before="0" w:after="0"/>
              <w:jc w:val="both"/>
              <w:rPr/>
            </w:pPr>
            <w:r>
              <w:rPr>
                <w:sz w:val="20"/>
              </w:rPr>
              <w:t>fc3_videos</w:t>
            </w:r>
          </w:p>
        </w:tc>
      </w:tr>
      <w:tr>
        <w:trPr/>
        <w:tc>
          <w:tcPr>
            <w:tcW w:w="4320" w:type="dxa"/>
            <w:tcBorders/>
          </w:tcPr>
          <w:p>
            <w:pPr>
              <w:pStyle w:val="Normal"/>
              <w:spacing w:lineRule="auto" w:line="240" w:before="0" w:after="0"/>
              <w:jc w:val="both"/>
              <w:rPr/>
            </w:pPr>
            <w:r>
              <w:rPr>
                <w:sz w:val="20"/>
              </w:rPr>
              <w:t>Padrão de localização</w:t>
            </w:r>
          </w:p>
        </w:tc>
        <w:tc>
          <w:tcPr>
            <w:tcW w:w="4319" w:type="dxa"/>
            <w:tcBorders/>
          </w:tcPr>
          <w:p>
            <w:pPr>
              <w:pStyle w:val="Normal"/>
              <w:spacing w:lineRule="auto" w:line="240" w:before="0" w:after="0"/>
              <w:jc w:val="both"/>
              <w:rPr/>
            </w:pPr>
            <w:r>
              <w:rPr>
                <w:sz w:val="20"/>
              </w:rPr>
              <w:t>videoId-{videoId}</w:t>
            </w:r>
          </w:p>
        </w:tc>
      </w:tr>
      <w:tr>
        <w:trPr/>
        <w:tc>
          <w:tcPr>
            <w:tcW w:w="4320" w:type="dxa"/>
            <w:tcBorders/>
          </w:tcPr>
          <w:p>
            <w:pPr>
              <w:pStyle w:val="Normal"/>
              <w:spacing w:lineRule="auto" w:line="240" w:before="0" w:after="0"/>
              <w:jc w:val="both"/>
              <w:rPr/>
            </w:pPr>
            <w:r>
              <w:rPr>
                <w:sz w:val="20"/>
              </w:rPr>
              <w:t>Padrão de nome do arquivo</w:t>
            </w:r>
          </w:p>
        </w:tc>
        <w:tc>
          <w:tcPr>
            <w:tcW w:w="4319" w:type="dxa"/>
            <w:tcBorders/>
          </w:tcPr>
          <w:p>
            <w:pPr>
              <w:pStyle w:val="Normal"/>
              <w:spacing w:lineRule="auto" w:line="240" w:before="0" w:after="0"/>
              <w:jc w:val="both"/>
              <w:rPr/>
            </w:pPr>
            <w:r>
              <w:rPr>
                <w:sz w:val="20"/>
              </w:rPr>
              <w:t>type-{type}</w:t>
            </w:r>
          </w:p>
        </w:tc>
      </w:tr>
      <w:tr>
        <w:trPr/>
        <w:tc>
          <w:tcPr>
            <w:tcW w:w="4320" w:type="dxa"/>
            <w:tcBorders/>
          </w:tcPr>
          <w:p>
            <w:pPr>
              <w:pStyle w:val="Normal"/>
              <w:spacing w:lineRule="auto" w:line="240" w:before="0" w:after="0"/>
              <w:jc w:val="both"/>
              <w:rPr/>
            </w:pPr>
            <w:r>
              <w:rPr>
                <w:sz w:val="20"/>
              </w:rPr>
              <w:t>Exemplo (vídeo principal)</w:t>
            </w:r>
          </w:p>
        </w:tc>
        <w:tc>
          <w:tcPr>
            <w:tcW w:w="4319" w:type="dxa"/>
            <w:tcBorders/>
          </w:tcPr>
          <w:p>
            <w:pPr>
              <w:pStyle w:val="Normal"/>
              <w:spacing w:lineRule="auto" w:line="240" w:before="0" w:after="0"/>
              <w:jc w:val="both"/>
              <w:rPr/>
            </w:pPr>
            <w:r>
              <w:rPr>
                <w:sz w:val="20"/>
              </w:rPr>
              <w:t>videoId-abc123ef/type-VIDEO</w:t>
            </w:r>
          </w:p>
        </w:tc>
      </w:tr>
      <w:tr>
        <w:trPr/>
        <w:tc>
          <w:tcPr>
            <w:tcW w:w="4320" w:type="dxa"/>
            <w:tcBorders/>
          </w:tcPr>
          <w:p>
            <w:pPr>
              <w:pStyle w:val="Normal"/>
              <w:spacing w:lineRule="auto" w:line="240" w:before="0" w:after="0"/>
              <w:jc w:val="both"/>
              <w:rPr/>
            </w:pPr>
            <w:r>
              <w:rPr>
                <w:sz w:val="20"/>
              </w:rPr>
              <w:t>Exemplo (banner)</w:t>
            </w:r>
          </w:p>
        </w:tc>
        <w:tc>
          <w:tcPr>
            <w:tcW w:w="4319" w:type="dxa"/>
            <w:tcBorders/>
          </w:tcPr>
          <w:p>
            <w:pPr>
              <w:pStyle w:val="Normal"/>
              <w:spacing w:lineRule="auto" w:line="240" w:before="0" w:after="0"/>
              <w:jc w:val="both"/>
              <w:rPr/>
            </w:pPr>
            <w:r>
              <w:rPr>
                <w:sz w:val="20"/>
              </w:rPr>
              <w:t>videoId-abc123ef/type-BANNER</w:t>
            </w:r>
          </w:p>
        </w:tc>
      </w:tr>
    </w:tbl>
    <w:p>
      <w:pPr>
        <w:pStyle w:val="Normal"/>
        <w:spacing w:lineRule="auto" w:line="240"/>
        <w:jc w:val="both"/>
        <w:rPr/>
      </w:pPr>
      <w:r>
        <w:rPr/>
      </w:r>
    </w:p>
    <w:p>
      <w:pPr>
        <w:pStyle w:val="Heading2"/>
        <w:spacing w:lineRule="auto" w:line="240"/>
        <w:jc w:val="both"/>
        <w:rPr/>
      </w:pPr>
      <w:r>
        <w:rPr>
          <w:color w:val="2E74B5"/>
        </w:rPr>
        <w:t>9.3 Tipos de Mídia (VideoMediaType)</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2E74B5" w:val="clear"/>
          </w:tcPr>
          <w:p>
            <w:pPr>
              <w:pStyle w:val="Normal"/>
              <w:spacing w:lineRule="auto" w:line="240" w:before="0" w:after="0"/>
              <w:jc w:val="both"/>
              <w:rPr/>
            </w:pPr>
            <w:r>
              <w:rPr>
                <w:b/>
                <w:color w:val="FFFFFF"/>
                <w:sz w:val="20"/>
              </w:rPr>
              <w:t>Tipo</w:t>
            </w:r>
          </w:p>
        </w:tc>
        <w:tc>
          <w:tcPr>
            <w:tcW w:w="2880" w:type="dxa"/>
            <w:tcBorders/>
            <w:shd w:color="auto" w:fill="2E74B5" w:val="clear"/>
          </w:tcPr>
          <w:p>
            <w:pPr>
              <w:pStyle w:val="Normal"/>
              <w:spacing w:lineRule="auto" w:line="240" w:before="0" w:after="0"/>
              <w:jc w:val="both"/>
              <w:rPr/>
            </w:pPr>
            <w:r>
              <w:rPr>
                <w:b/>
                <w:color w:val="FFFFFF"/>
                <w:sz w:val="20"/>
              </w:rPr>
              <w:t>Classe Java</w:t>
            </w:r>
          </w:p>
        </w:tc>
        <w:tc>
          <w:tcPr>
            <w:tcW w:w="2880" w:type="dxa"/>
            <w:tcBorders/>
            <w:shd w:color="auto" w:fill="2E74B5" w:val="clear"/>
          </w:tcPr>
          <w:p>
            <w:pPr>
              <w:pStyle w:val="Normal"/>
              <w:spacing w:lineRule="auto" w:line="240" w:before="0" w:after="0"/>
              <w:jc w:val="both"/>
              <w:rPr/>
            </w:pPr>
            <w:r>
              <w:rPr>
                <w:b/>
                <w:color w:val="FFFFFF"/>
                <w:sz w:val="20"/>
              </w:rPr>
              <w:t>Dimensões recomendadas</w:t>
            </w:r>
          </w:p>
        </w:tc>
      </w:tr>
      <w:tr>
        <w:trPr/>
        <w:tc>
          <w:tcPr>
            <w:tcW w:w="2880" w:type="dxa"/>
            <w:tcBorders/>
          </w:tcPr>
          <w:p>
            <w:pPr>
              <w:pStyle w:val="Normal"/>
              <w:spacing w:lineRule="auto" w:line="240" w:before="0" w:after="0"/>
              <w:jc w:val="both"/>
              <w:rPr/>
            </w:pPr>
            <w:r>
              <w:rPr>
                <w:sz w:val="20"/>
              </w:rPr>
              <w:t>VIDEO</w:t>
            </w:r>
          </w:p>
        </w:tc>
        <w:tc>
          <w:tcPr>
            <w:tcW w:w="2880" w:type="dxa"/>
            <w:tcBorders/>
          </w:tcPr>
          <w:p>
            <w:pPr>
              <w:pStyle w:val="Normal"/>
              <w:spacing w:lineRule="auto" w:line="240" w:before="0" w:after="0"/>
              <w:jc w:val="both"/>
              <w:rPr/>
            </w:pPr>
            <w:r>
              <w:rPr>
                <w:sz w:val="20"/>
              </w:rPr>
              <w:t>AudioVideoMedia</w:t>
            </w:r>
          </w:p>
        </w:tc>
        <w:tc>
          <w:tcPr>
            <w:tcW w:w="2880" w:type="dxa"/>
            <w:tcBorders/>
          </w:tcPr>
          <w:p>
            <w:pPr>
              <w:pStyle w:val="Normal"/>
              <w:spacing w:lineRule="auto" w:line="240" w:before="0" w:after="0"/>
              <w:jc w:val="both"/>
              <w:rPr/>
            </w:pPr>
            <w:r>
              <w:rPr>
                <w:sz w:val="20"/>
              </w:rPr>
              <w:t>Arquivo de vídeo (MP4, etc.)</w:t>
            </w:r>
          </w:p>
        </w:tc>
      </w:tr>
      <w:tr>
        <w:trPr/>
        <w:tc>
          <w:tcPr>
            <w:tcW w:w="2880" w:type="dxa"/>
            <w:tcBorders/>
          </w:tcPr>
          <w:p>
            <w:pPr>
              <w:pStyle w:val="Normal"/>
              <w:spacing w:lineRule="auto" w:line="240" w:before="0" w:after="0"/>
              <w:jc w:val="both"/>
              <w:rPr/>
            </w:pPr>
            <w:r>
              <w:rPr>
                <w:sz w:val="20"/>
              </w:rPr>
              <w:t>TRAILER</w:t>
            </w:r>
          </w:p>
        </w:tc>
        <w:tc>
          <w:tcPr>
            <w:tcW w:w="2880" w:type="dxa"/>
            <w:tcBorders/>
          </w:tcPr>
          <w:p>
            <w:pPr>
              <w:pStyle w:val="Normal"/>
              <w:spacing w:lineRule="auto" w:line="240" w:before="0" w:after="0"/>
              <w:jc w:val="both"/>
              <w:rPr/>
            </w:pPr>
            <w:r>
              <w:rPr>
                <w:sz w:val="20"/>
              </w:rPr>
              <w:t>AudioVideoMedia</w:t>
            </w:r>
          </w:p>
        </w:tc>
        <w:tc>
          <w:tcPr>
            <w:tcW w:w="2880" w:type="dxa"/>
            <w:tcBorders/>
          </w:tcPr>
          <w:p>
            <w:pPr>
              <w:pStyle w:val="Normal"/>
              <w:spacing w:lineRule="auto" w:line="240" w:before="0" w:after="0"/>
              <w:jc w:val="both"/>
              <w:rPr/>
            </w:pPr>
            <w:r>
              <w:rPr>
                <w:sz w:val="20"/>
              </w:rPr>
              <w:t>Arquivo de trailer</w:t>
            </w:r>
          </w:p>
        </w:tc>
      </w:tr>
      <w:tr>
        <w:trPr/>
        <w:tc>
          <w:tcPr>
            <w:tcW w:w="2880" w:type="dxa"/>
            <w:tcBorders/>
          </w:tcPr>
          <w:p>
            <w:pPr>
              <w:pStyle w:val="Normal"/>
              <w:spacing w:lineRule="auto" w:line="240" w:before="0" w:after="0"/>
              <w:jc w:val="both"/>
              <w:rPr/>
            </w:pPr>
            <w:r>
              <w:rPr>
                <w:sz w:val="20"/>
              </w:rPr>
              <w:t>BANNER</w:t>
            </w:r>
          </w:p>
        </w:tc>
        <w:tc>
          <w:tcPr>
            <w:tcW w:w="2880" w:type="dxa"/>
            <w:tcBorders/>
          </w:tcPr>
          <w:p>
            <w:pPr>
              <w:pStyle w:val="Normal"/>
              <w:spacing w:lineRule="auto" w:line="240" w:before="0" w:after="0"/>
              <w:jc w:val="both"/>
              <w:rPr/>
            </w:pPr>
            <w:r>
              <w:rPr>
                <w:sz w:val="20"/>
              </w:rPr>
              <w:t>ImageMedia</w:t>
            </w:r>
          </w:p>
        </w:tc>
        <w:tc>
          <w:tcPr>
            <w:tcW w:w="2880" w:type="dxa"/>
            <w:tcBorders/>
          </w:tcPr>
          <w:p>
            <w:pPr>
              <w:pStyle w:val="Normal"/>
              <w:spacing w:lineRule="auto" w:line="240" w:before="0" w:after="0"/>
              <w:jc w:val="both"/>
              <w:rPr/>
            </w:pPr>
            <w:r>
              <w:rPr>
                <w:sz w:val="20"/>
              </w:rPr>
              <w:t>1920×1080 px</w:t>
            </w:r>
          </w:p>
        </w:tc>
      </w:tr>
      <w:tr>
        <w:trPr/>
        <w:tc>
          <w:tcPr>
            <w:tcW w:w="2880" w:type="dxa"/>
            <w:tcBorders/>
          </w:tcPr>
          <w:p>
            <w:pPr>
              <w:pStyle w:val="Normal"/>
              <w:spacing w:lineRule="auto" w:line="240" w:before="0" w:after="0"/>
              <w:jc w:val="both"/>
              <w:rPr/>
            </w:pPr>
            <w:r>
              <w:rPr>
                <w:sz w:val="20"/>
              </w:rPr>
              <w:t>THUMBNAIL</w:t>
            </w:r>
          </w:p>
        </w:tc>
        <w:tc>
          <w:tcPr>
            <w:tcW w:w="2880" w:type="dxa"/>
            <w:tcBorders/>
          </w:tcPr>
          <w:p>
            <w:pPr>
              <w:pStyle w:val="Normal"/>
              <w:spacing w:lineRule="auto" w:line="240" w:before="0" w:after="0"/>
              <w:jc w:val="both"/>
              <w:rPr/>
            </w:pPr>
            <w:r>
              <w:rPr>
                <w:sz w:val="20"/>
              </w:rPr>
              <w:t>ImageMedia</w:t>
            </w:r>
          </w:p>
        </w:tc>
        <w:tc>
          <w:tcPr>
            <w:tcW w:w="2880" w:type="dxa"/>
            <w:tcBorders/>
          </w:tcPr>
          <w:p>
            <w:pPr>
              <w:pStyle w:val="Normal"/>
              <w:spacing w:lineRule="auto" w:line="240" w:before="0" w:after="0"/>
              <w:jc w:val="both"/>
              <w:rPr/>
            </w:pPr>
            <w:r>
              <w:rPr>
                <w:sz w:val="20"/>
              </w:rPr>
              <w:t>130×90 px</w:t>
            </w:r>
          </w:p>
        </w:tc>
      </w:tr>
      <w:tr>
        <w:trPr/>
        <w:tc>
          <w:tcPr>
            <w:tcW w:w="2880" w:type="dxa"/>
            <w:tcBorders/>
          </w:tcPr>
          <w:p>
            <w:pPr>
              <w:pStyle w:val="Normal"/>
              <w:spacing w:lineRule="auto" w:line="240" w:before="0" w:after="0"/>
              <w:jc w:val="both"/>
              <w:rPr/>
            </w:pPr>
            <w:r>
              <w:rPr>
                <w:sz w:val="20"/>
              </w:rPr>
              <w:t>THUMBNAIL_HALF</w:t>
            </w:r>
          </w:p>
        </w:tc>
        <w:tc>
          <w:tcPr>
            <w:tcW w:w="2880" w:type="dxa"/>
            <w:tcBorders/>
          </w:tcPr>
          <w:p>
            <w:pPr>
              <w:pStyle w:val="Normal"/>
              <w:spacing w:lineRule="auto" w:line="240" w:before="0" w:after="0"/>
              <w:jc w:val="both"/>
              <w:rPr/>
            </w:pPr>
            <w:r>
              <w:rPr>
                <w:sz w:val="20"/>
              </w:rPr>
              <w:t>ImageMedia</w:t>
            </w:r>
          </w:p>
        </w:tc>
        <w:tc>
          <w:tcPr>
            <w:tcW w:w="2880" w:type="dxa"/>
            <w:tcBorders/>
          </w:tcPr>
          <w:p>
            <w:pPr>
              <w:pStyle w:val="Normal"/>
              <w:spacing w:lineRule="auto" w:line="240" w:before="0" w:after="0"/>
              <w:jc w:val="both"/>
              <w:rPr/>
            </w:pPr>
            <w:r>
              <w:rPr>
                <w:sz w:val="20"/>
              </w:rPr>
              <w:t>65×45 px (metade)</w:t>
            </w:r>
          </w:p>
        </w:tc>
      </w:tr>
    </w:tbl>
    <w:p>
      <w:pPr>
        <w:pStyle w:val="Normal"/>
        <w:spacing w:lineRule="auto" w:line="240"/>
        <w:jc w:val="both"/>
        <w:rPr/>
      </w:pPr>
      <w:r>
        <w:rPr/>
      </w:r>
    </w:p>
    <w:p>
      <w:pPr>
        <w:pStyle w:val="Heading2"/>
        <w:spacing w:lineRule="auto" w:line="240"/>
        <w:jc w:val="both"/>
        <w:rPr/>
      </w:pPr>
      <w:r>
        <w:rPr>
          <w:color w:val="2E74B5"/>
        </w:rPr>
        <w:t xml:space="preserve">9.4 Serviço de Armazenamento — GCStorageService</w:t>
      </w:r>
    </w:p>
    <w:p>
      <w:pPr>
        <w:pStyle w:val="Normal"/>
        <w:spacing w:lineRule="auto" w:line="240"/>
        <w:jc w:val="both"/>
        <w:rPr/>
      </w:pPr>
      <w:r>
        <w:rPr/>
      </w:r>
    </w:p>
    <w:p>
      <w:pPr>
        <w:pStyle w:val="Normal"/>
        <w:spacing w:lineRule="auto" w:line="240"/>
        <w:jc w:val="both"/>
        <w:rPr/>
      </w:pPr>
      <w:r>
        <w:rPr/>
        <w:t xml:space="preserve">GCStorageService (infrastructure.services.impl) implementa a interface de domínio StorageService (infrastructure.services) usando o bean Storage criado pelo GoogleCloudConfig. É o adaptador concreto entre a aplicação — que só conhece a abstração StorageService — e a API real do Google Cloud Storage.</w:t>
      </w:r>
    </w:p>
    <w:p>
      <w:pPr>
        <w:pStyle w:val="Normal"/>
        <w:spacing w:lineRule="auto" w:line="240"/>
        <w:jc w:val="both"/>
        <w:rPr/>
      </w:pPr>
      <w:r>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1600"/>
        <w:gridCol w:w="3000"/>
        <w:gridCol w:w="4040"/>
      </w:tblGrid>
      <w:tr>
        <w:trPr/>
        <w:tc>
          <w:tcPr>
            <w:tcW w:w="1600" w:type="dxa"/>
            <w:tcBorders/>
            <w:shd w:color="auto" w:fill="2E74B5" w:val="clear"/>
          </w:tcPr>
          <w:p>
            <w:pPr>
              <w:pStyle w:val="Normal"/>
              <w:spacing w:lineRule="auto" w:line="240" w:before="0" w:after="0"/>
              <w:jc w:val="both"/>
              <w:rPr/>
            </w:pPr>
            <w:r>
              <w:rPr>
                <w:b/>
                <w:color w:val="FFFFFF"/>
                <w:sz w:val="20"/>
              </w:rPr>
              <w:t xml:space="preserve">Método</w:t>
            </w:r>
          </w:p>
        </w:tc>
        <w:tc>
          <w:tcPr>
            <w:tcW w:w="3000" w:type="dxa"/>
            <w:tcBorders/>
            <w:shd w:color="auto" w:fill="2E74B5" w:val="clear"/>
          </w:tcPr>
          <w:p>
            <w:pPr>
              <w:pStyle w:val="Normal"/>
              <w:spacing w:lineRule="auto" w:line="240" w:before="0" w:after="0"/>
              <w:jc w:val="both"/>
              <w:rPr/>
            </w:pPr>
            <w:r>
              <w:rPr>
                <w:b/>
                <w:color w:val="FFFFFF"/>
                <w:sz w:val="20"/>
              </w:rPr>
              <w:t xml:space="preserve">Assinatura</w:t>
            </w:r>
          </w:p>
        </w:tc>
        <w:tc>
          <w:tcPr>
            <w:tcW w:w="4040" w:type="dxa"/>
            <w:tcBorders/>
            <w:shd w:color="auto" w:fill="2E74B5" w:val="clear"/>
          </w:tcPr>
          <w:p>
            <w:pPr>
              <w:pStyle w:val="Normal"/>
              <w:spacing w:lineRule="auto" w:line="240" w:before="0" w:after="0"/>
              <w:jc w:val="both"/>
              <w:rPr/>
            </w:pPr>
            <w:r>
              <w:rPr>
                <w:b/>
                <w:color w:val="FFFFFF"/>
                <w:sz w:val="20"/>
              </w:rPr>
              <w:t xml:space="preserve">Descrição</w:t>
            </w:r>
          </w:p>
        </w:tc>
      </w:tr>
      <w:tr>
        <w:trPr/>
        <w:tc>
          <w:tcPr>
            <w:tcW w:w="1600" w:type="dxa"/>
            <w:tcBorders/>
          </w:tcPr>
          <w:p>
            <w:pPr>
              <w:pStyle w:val="Normal"/>
              <w:spacing w:lineRule="auto" w:line="240" w:before="0" w:after="0"/>
              <w:jc w:val="both"/>
              <w:rPr/>
            </w:pPr>
            <w:r>
              <w:rPr>
                <w:sz w:val="20"/>
              </w:rPr>
              <w:t xml:space="preserve">store</w:t>
            </w:r>
          </w:p>
        </w:tc>
        <w:tc>
          <w:tcPr>
            <w:tcW w:w="3000" w:type="dxa"/>
            <w:tcBorders/>
          </w:tcPr>
          <w:p>
            <w:pPr>
              <w:pStyle w:val="Normal"/>
              <w:spacing w:lineRule="auto" w:line="240" w:before="0" w:after="0"/>
              <w:jc w:val="both"/>
              <w:rPr/>
            </w:pPr>
            <w:r>
              <w:rPr>
                <w:sz w:val="20"/>
              </w:rPr>
              <w:t xml:space="preserve">store(String id, Resource resource)</w:t>
            </w:r>
          </w:p>
        </w:tc>
        <w:tc>
          <w:tcPr>
            <w:tcW w:w="4040" w:type="dxa"/>
            <w:tcBorders/>
          </w:tcPr>
          <w:p>
            <w:pPr>
              <w:pStyle w:val="Normal"/>
              <w:spacing w:lineRule="auto" w:line="240" w:before="0" w:after="0"/>
              <w:jc w:val="both"/>
              <w:rPr/>
            </w:pPr>
            <w:r>
              <w:rPr>
                <w:sz w:val="20"/>
              </w:rPr>
              <w:t xml:space="preserve">Cria um BlobInfo com o bucket, o id (nome/caminho do objeto no GCS), o content type e o checksum (setCrc32cFromHexString) do recurso, e envia o conteúdo binário com storage.create(info, resource.content()).</w:t>
            </w:r>
          </w:p>
        </w:tc>
      </w:tr>
      <w:tr>
        <w:trPr/>
        <w:tc>
          <w:tcPr>
            <w:tcW w:w="1600" w:type="dxa"/>
            <w:tcBorders/>
          </w:tcPr>
          <w:p>
            <w:pPr>
              <w:pStyle w:val="Normal"/>
              <w:spacing w:lineRule="auto" w:line="240" w:before="0" w:after="0"/>
              <w:jc w:val="both"/>
              <w:rPr/>
            </w:pPr>
            <w:r>
              <w:rPr>
                <w:sz w:val="20"/>
              </w:rPr>
              <w:t xml:space="preserve">get</w:t>
            </w:r>
          </w:p>
        </w:tc>
        <w:tc>
          <w:tcPr>
            <w:tcW w:w="3000" w:type="dxa"/>
            <w:tcBorders/>
          </w:tcPr>
          <w:p>
            <w:pPr>
              <w:pStyle w:val="Normal"/>
              <w:spacing w:lineRule="auto" w:line="240" w:before="0" w:after="0"/>
              <w:jc w:val="both"/>
              <w:rPr/>
            </w:pPr>
            <w:r>
              <w:rPr>
                <w:sz w:val="20"/>
              </w:rPr>
              <w:t xml:space="preserve">get(String id) → Optional&lt;Resource&gt;</w:t>
            </w:r>
          </w:p>
        </w:tc>
        <w:tc>
          <w:tcPr>
            <w:tcW w:w="4040" w:type="dxa"/>
            <w:tcBorders/>
          </w:tcPr>
          <w:p>
            <w:pPr>
              <w:pStyle w:val="Normal"/>
              <w:spacing w:lineRule="auto" w:line="240" w:before="0" w:after="0"/>
              <w:jc w:val="both"/>
              <w:rPr/>
            </w:pPr>
            <w:r>
              <w:rPr>
                <w:sz w:val="20"/>
              </w:rPr>
              <w:t xml:space="preserve">Busca o blob pelo bucket + id; se existir, converte para um Resource de domínio (bytes do conteúdo, checksum CRC32C, content type e nome).</w:t>
            </w:r>
          </w:p>
        </w:tc>
      </w:tr>
      <w:tr>
        <w:trPr/>
        <w:tc>
          <w:tcPr>
            <w:tcW w:w="1600" w:type="dxa"/>
            <w:tcBorders/>
          </w:tcPr>
          <w:p>
            <w:pPr>
              <w:pStyle w:val="Normal"/>
              <w:spacing w:lineRule="auto" w:line="240" w:before="0" w:after="0"/>
              <w:jc w:val="both"/>
              <w:rPr/>
            </w:pPr>
            <w:r>
              <w:rPr>
                <w:sz w:val="20"/>
              </w:rPr>
              <w:t xml:space="preserve">list</w:t>
            </w:r>
          </w:p>
        </w:tc>
        <w:tc>
          <w:tcPr>
            <w:tcW w:w="3000" w:type="dxa"/>
            <w:tcBorders/>
          </w:tcPr>
          <w:p>
            <w:pPr>
              <w:pStyle w:val="Normal"/>
              <w:spacing w:lineRule="auto" w:line="240" w:before="0" w:after="0"/>
              <w:jc w:val="both"/>
              <w:rPr/>
            </w:pPr>
            <w:r>
              <w:rPr>
                <w:sz w:val="20"/>
              </w:rPr>
              <w:t xml:space="preserve">list(String prefix) → List&lt;String&gt;</w:t>
            </w:r>
          </w:p>
        </w:tc>
        <w:tc>
          <w:tcPr>
            <w:tcW w:w="4040" w:type="dxa"/>
            <w:tcBorders/>
          </w:tcPr>
          <w:p>
            <w:pPr>
              <w:pStyle w:val="Normal"/>
              <w:spacing w:lineRule="auto" w:line="240" w:before="0" w:after="0"/>
              <w:jc w:val="both"/>
              <w:rPr/>
            </w:pPr>
            <w:r>
              <w:rPr>
                <w:sz w:val="20"/>
              </w:rPr>
              <w:t xml:space="preserve">Lista os nomes de todos os blobs cujo caminho começa com o prefixo informado — usado para localizar todas as mídias associadas a um mesmo vídeo.</w:t>
            </w:r>
          </w:p>
        </w:tc>
      </w:tr>
      <w:tr>
        <w:trPr/>
        <w:tc>
          <w:tcPr>
            <w:tcW w:w="1600" w:type="dxa"/>
            <w:tcBorders/>
          </w:tcPr>
          <w:p>
            <w:pPr>
              <w:pStyle w:val="Normal"/>
              <w:spacing w:lineRule="auto" w:line="240" w:before="0" w:after="0"/>
              <w:jc w:val="both"/>
              <w:rPr/>
            </w:pPr>
            <w:r>
              <w:rPr>
                <w:sz w:val="20"/>
              </w:rPr>
              <w:t xml:space="preserve">deleteAll</w:t>
            </w:r>
          </w:p>
        </w:tc>
        <w:tc>
          <w:tcPr>
            <w:tcW w:w="3000" w:type="dxa"/>
            <w:tcBorders/>
          </w:tcPr>
          <w:p>
            <w:pPr>
              <w:pStyle w:val="Normal"/>
              <w:spacing w:lineRule="auto" w:line="240" w:before="0" w:after="0"/>
              <w:jc w:val="both"/>
              <w:rPr/>
            </w:pPr>
            <w:r>
              <w:rPr>
                <w:sz w:val="20"/>
              </w:rPr>
              <w:t xml:space="preserve">deleteAll(List&lt;String&gt; ids)</w:t>
            </w:r>
          </w:p>
        </w:tc>
        <w:tc>
          <w:tcPr>
            <w:tcW w:w="4040" w:type="dxa"/>
            <w:tcBorders/>
          </w:tcPr>
          <w:p>
            <w:pPr>
              <w:pStyle w:val="Normal"/>
              <w:spacing w:lineRule="auto" w:line="240" w:before="0" w:after="0"/>
              <w:jc w:val="both"/>
              <w:rPr/>
            </w:pPr>
            <w:r>
              <w:rPr>
                <w:sz w:val="20"/>
              </w:rPr>
              <w:t xml:space="preserve">Remove em lote os blobs correspondentes à lista de ids (usado ao limpar/excluir as mídias de um vídeo); não faz nada se a lista for nula ou vazia.</w:t>
            </w:r>
          </w:p>
        </w:tc>
      </w:tr>
    </w:tbl>
    <w:p>
      <w:pPr>
        <w:pStyle w:val="Normal"/>
        <w:spacing w:lineRule="auto" w:line="240"/>
        <w:jc w:val="both"/>
        <w:rPr/>
      </w:pPr>
      <w:r>
        <w:rPr/>
      </w:r>
    </w:p>
    <w:p>
      <w:pPr>
        <w:pStyle w:val="Normal"/>
        <w:spacing w:lineRule="auto" w:line="240"/>
        <w:jc w:val="both"/>
        <w:rPr/>
      </w:pPr>
      <w:r>
        <w:rPr/>
        <w:t xml:space="preserve">Quem decide o id/caminho de cada mídia é o DefaultMediaResourceGateway (infrastructure.video), que implementa o gateway de domínio MediaResourceGateway: ele monta o caminho (seção 9.2) combinando locationPattern e filenamePattern e delega o armazenamento propriamente dito para o StorageService injetado.</w:t>
      </w:r>
    </w:p>
    <w:p>
      <w:pPr>
        <w:pStyle w:val="Normal"/>
        <w:spacing w:lineRule="auto" w:line="240"/>
        <w:jc w:val="both"/>
        <w:rPr/>
      </w:pPr>
      <w:r>
        <w:rPr/>
      </w:r>
    </w:p>
    <w:p>
      <w:pPr>
        <w:pStyle w:val="Heading2"/>
        <w:spacing w:lineRule="auto" w:line="240"/>
        <w:jc w:val="both"/>
        <w:rPr/>
      </w:pPr>
      <w:r>
        <w:rPr>
          <w:color w:val="2E74B5"/>
        </w:rPr>
        <w:t xml:space="preserve">9.5 Alternância de Implementação por Perfil — StorageConfig</w:t>
      </w:r>
    </w:p>
    <w:p>
      <w:pPr>
        <w:pStyle w:val="Normal"/>
        <w:spacing w:lineRule="auto" w:line="240"/>
        <w:jc w:val="both"/>
        <w:rPr/>
      </w:pPr>
      <w:r>
        <w:rPr/>
      </w:r>
    </w:p>
    <w:p>
      <w:pPr>
        <w:pStyle w:val="Normal"/>
        <w:spacing w:lineRule="auto" w:line="240"/>
        <w:jc w:val="both"/>
        <w:rPr/>
      </w:pPr>
      <w:r>
        <w:rPr/>
        <w:t xml:space="preserve">Existe uma segunda classe de configuração, StorageConfig (infrastructure.configuration), responsável por decidir QUAL implementação de StorageService é efetivamente injetada em cada ambiente — sem que o restante da aplicação precise saber a diferença, já que tudo depende apenas da interface StorageService.</w:t>
      </w:r>
    </w:p>
    <w:p>
      <w:pPr>
        <w:pStyle w:val="Normal"/>
        <w:spacing w:lineRule="auto" w:line="240"/>
        <w:jc w:val="both"/>
        <w:rPr/>
      </w:pPr>
      <w:r>
        <w:rPr/>
      </w:r>
    </w:p>
    <w:p>
      <w:pPr>
        <w:pStyle w:val="ListBullet"/>
        <w:numPr>
          <w:ilvl w:val="0"/>
          <w:numId w:val="1"/>
        </w:numPr>
        <w:spacing w:lineRule="auto" w:line="240"/>
        <w:ind w:left="283" w:hanging="0"/>
        <w:jc w:val="both"/>
        <w:rPr/>
      </w:pPr>
      <w:r>
        <w:rPr/>
        <w:t xml:space="preserve">storageProperties() — bean (@ConfigurationProperties("storage.catalogo-videos")) que mapeia location-pattern e filename-pattern do application.yml, usados por DefaultMediaResourceGateway para montar o caminho de cada arquivo (seção 9.2).</w:t>
      </w:r>
    </w:p>
    <w:p>
      <w:pPr>
        <w:pStyle w:val="ListBullet"/>
        <w:numPr>
          <w:ilvl w:val="0"/>
          <w:numId w:val="1"/>
        </w:numPr>
        <w:spacing w:lineRule="auto" w:line="240"/>
        <w:ind w:left="283" w:hanging="0"/>
        <w:jc w:val="both"/>
        <w:rPr/>
      </w:pPr>
      <w:r>
        <w:rPr/>
        <w:t xml:space="preserve">localStorageAPI() — bean anotado com @Profile({"development", "test-integration", "test-e2e"}) que devolve um InMemoryStorageService: guarda os recursos em um mapa em memória, sem nenhuma chamada real ao Google Cloud. Elimina a necessidade de credenciais e de rede para rodar localmente ou nos testes automatizados.</w:t>
      </w:r>
    </w:p>
    <w:p>
      <w:pPr>
        <w:pStyle w:val="ListBullet"/>
        <w:numPr>
          <w:ilvl w:val="0"/>
          <w:numId w:val="1"/>
        </w:numPr>
        <w:spacing w:lineRule="auto" w:line="240"/>
        <w:ind w:left="283" w:hanging="0"/>
        <w:jc w:val="both"/>
        <w:rPr/>
      </w:pPr>
      <w:r>
        <w:rPr/>
        <w:t xml:space="preserve">gcStorageAPI(GoogleStorageProperties, Storage) — bean anotado com @ConditionalOnMissingBean, ou seja, só é criado se nenhum outro StorageService já tiver sido registrado no contexto. Nos perfis em que localStorageAPI não existe (produção/sandbox real), esse é o bean que sobra e se torna a implementação ativa: um GCStorageService apontando para o bucket configurado em google.cloud.storage.catalogo-videos.bucket.</w:t>
      </w:r>
    </w:p>
    <w:p>
      <w:pPr>
        <w:pStyle w:val="Normal"/>
        <w:spacing w:lineRule="auto" w:line="240"/>
        <w:jc w:val="both"/>
        <w:rPr/>
      </w:pPr>
      <w:r>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2200"/>
        <w:gridCol w:w="2600"/>
        <w:gridCol w:w="3840"/>
      </w:tblGrid>
      <w:tr>
        <w:trPr/>
        <w:tc>
          <w:tcPr>
            <w:tcW w:w="2200" w:type="dxa"/>
            <w:tcBorders/>
            <w:shd w:color="auto" w:fill="2E74B5" w:val="clear"/>
          </w:tcPr>
          <w:p>
            <w:pPr>
              <w:pStyle w:val="Normal"/>
              <w:spacing w:lineRule="auto" w:line="240" w:before="0" w:after="0"/>
              <w:jc w:val="both"/>
              <w:rPr/>
            </w:pPr>
            <w:r>
              <w:rPr>
                <w:b/>
                <w:color w:val="FFFFFF"/>
                <w:sz w:val="20"/>
              </w:rPr>
              <w:t xml:space="preserve">Perfil ativo</w:t>
            </w:r>
          </w:p>
        </w:tc>
        <w:tc>
          <w:tcPr>
            <w:tcW w:w="2600" w:type="dxa"/>
            <w:tcBorders/>
            <w:shd w:color="auto" w:fill="2E74B5" w:val="clear"/>
          </w:tcPr>
          <w:p>
            <w:pPr>
              <w:pStyle w:val="Normal"/>
              <w:spacing w:lineRule="auto" w:line="240" w:before="0" w:after="0"/>
              <w:jc w:val="both"/>
              <w:rPr/>
            </w:pPr>
            <w:r>
              <w:rPr>
                <w:b/>
                <w:color w:val="FFFFFF"/>
                <w:sz w:val="20"/>
              </w:rPr>
              <w:t xml:space="preserve">Implementação de StorageService</w:t>
            </w:r>
          </w:p>
        </w:tc>
        <w:tc>
          <w:tcPr>
            <w:tcW w:w="3840" w:type="dxa"/>
            <w:tcBorders/>
            <w:shd w:color="auto" w:fill="2E74B5" w:val="clear"/>
          </w:tcPr>
          <w:p>
            <w:pPr>
              <w:pStyle w:val="Normal"/>
              <w:spacing w:lineRule="auto" w:line="240" w:before="0" w:after="0"/>
              <w:jc w:val="both"/>
              <w:rPr/>
            </w:pPr>
            <w:r>
              <w:rPr>
                <w:b/>
                <w:color w:val="FFFFFF"/>
                <w:sz w:val="20"/>
              </w:rPr>
              <w:t xml:space="preserve">Observação</w:t>
            </w:r>
          </w:p>
        </w:tc>
      </w:tr>
      <w:tr>
        <w:trPr/>
        <w:tc>
          <w:tcPr>
            <w:tcW w:w="2200" w:type="dxa"/>
            <w:tcBorders/>
          </w:tcPr>
          <w:p>
            <w:pPr>
              <w:pStyle w:val="Normal"/>
              <w:spacing w:lineRule="auto" w:line="240" w:before="0" w:after="0"/>
              <w:jc w:val="both"/>
              <w:rPr/>
            </w:pPr>
            <w:r>
              <w:rPr>
                <w:sz w:val="20"/>
              </w:rPr>
              <w:t xml:space="preserve">development</w:t>
            </w:r>
          </w:p>
        </w:tc>
        <w:tc>
          <w:tcPr>
            <w:tcW w:w="2600" w:type="dxa"/>
            <w:tcBorders/>
          </w:tcPr>
          <w:p>
            <w:pPr>
              <w:pStyle w:val="Normal"/>
              <w:spacing w:lineRule="auto" w:line="240" w:before="0" w:after="0"/>
              <w:jc w:val="both"/>
              <w:rPr/>
            </w:pPr>
            <w:r>
              <w:rPr>
                <w:sz w:val="20"/>
              </w:rPr>
              <w:t xml:space="preserve">InMemoryStorageService</w:t>
            </w:r>
          </w:p>
        </w:tc>
        <w:tc>
          <w:tcPr>
            <w:tcW w:w="3840" w:type="dxa"/>
            <w:tcBorders/>
          </w:tcPr>
          <w:p>
            <w:pPr>
              <w:pStyle w:val="Normal"/>
              <w:spacing w:lineRule="auto" w:line="240" w:before="0" w:after="0"/>
              <w:jc w:val="both"/>
              <w:rPr/>
            </w:pPr>
            <w:r>
              <w:rPr>
                <w:sz w:val="20"/>
              </w:rPr>
              <w:t xml:space="preserve">Não requer credenciais nem bucket real; dados perdidos ao reiniciar a aplicação.</w:t>
            </w:r>
          </w:p>
        </w:tc>
      </w:tr>
      <w:tr>
        <w:trPr/>
        <w:tc>
          <w:tcPr>
            <w:tcW w:w="2200" w:type="dxa"/>
            <w:tcBorders/>
          </w:tcPr>
          <w:p>
            <w:pPr>
              <w:pStyle w:val="Normal"/>
              <w:spacing w:lineRule="auto" w:line="240" w:before="0" w:after="0"/>
              <w:jc w:val="both"/>
              <w:rPr/>
            </w:pPr>
            <w:r>
              <w:rPr>
                <w:sz w:val="20"/>
              </w:rPr>
              <w:t xml:space="preserve">test-integration / test-e2e</w:t>
            </w:r>
          </w:p>
        </w:tc>
        <w:tc>
          <w:tcPr>
            <w:tcW w:w="2600" w:type="dxa"/>
            <w:tcBorders/>
          </w:tcPr>
          <w:p>
            <w:pPr>
              <w:pStyle w:val="Normal"/>
              <w:spacing w:lineRule="auto" w:line="240" w:before="0" w:after="0"/>
              <w:jc w:val="both"/>
              <w:rPr/>
            </w:pPr>
            <w:r>
              <w:rPr>
                <w:sz w:val="20"/>
              </w:rPr>
              <w:t xml:space="preserve">InMemoryStorageService</w:t>
            </w:r>
          </w:p>
        </w:tc>
        <w:tc>
          <w:tcPr>
            <w:tcW w:w="3840" w:type="dxa"/>
            <w:tcBorders/>
          </w:tcPr>
          <w:p>
            <w:pPr>
              <w:pStyle w:val="Normal"/>
              <w:spacing w:lineRule="auto" w:line="240" w:before="0" w:after="0"/>
              <w:jc w:val="both"/>
              <w:rPr/>
            </w:pPr>
            <w:r>
              <w:rPr>
                <w:sz w:val="20"/>
              </w:rPr>
              <w:t xml:space="preserve">Mesmo motivo; garante testes determinísticos, rápidos e sem dependência de rede externa.</w:t>
            </w:r>
          </w:p>
        </w:tc>
      </w:tr>
      <w:tr>
        <w:trPr/>
        <w:tc>
          <w:tcPr>
            <w:tcW w:w="2200" w:type="dxa"/>
            <w:tcBorders/>
          </w:tcPr>
          <w:p>
            <w:pPr>
              <w:pStyle w:val="Normal"/>
              <w:spacing w:lineRule="auto" w:line="240" w:before="0" w:after="0"/>
              <w:jc w:val="both"/>
              <w:rPr/>
            </w:pPr>
            <w:r>
              <w:rPr>
                <w:sz w:val="20"/>
              </w:rPr>
              <w:t xml:space="preserve">demais perfis (produção / sandbox real)</w:t>
            </w:r>
          </w:p>
        </w:tc>
        <w:tc>
          <w:tcPr>
            <w:tcW w:w="2600" w:type="dxa"/>
            <w:tcBorders/>
          </w:tcPr>
          <w:p>
            <w:pPr>
              <w:pStyle w:val="Normal"/>
              <w:spacing w:lineRule="auto" w:line="240" w:before="0" w:after="0"/>
              <w:jc w:val="both"/>
              <w:rPr/>
            </w:pPr>
            <w:r>
              <w:rPr>
                <w:sz w:val="20"/>
              </w:rPr>
              <w:t xml:space="preserve">GCStorageService</w:t>
            </w:r>
          </w:p>
        </w:tc>
        <w:tc>
          <w:tcPr>
            <w:tcW w:w="3840" w:type="dxa"/>
            <w:tcBorders/>
          </w:tcPr>
          <w:p>
            <w:pPr>
              <w:pStyle w:val="Normal"/>
              <w:spacing w:lineRule="auto" w:line="240" w:before="0" w:after="0"/>
              <w:jc w:val="both"/>
              <w:rPr/>
            </w:pPr>
            <w:r>
              <w:rPr>
                <w:sz w:val="20"/>
              </w:rPr>
              <w:t xml:space="preserve">Usa o bean Storage do GoogleCloudConfig para gravar/ler no bucket real do Google Cloud Storage.</w:t>
            </w:r>
          </w:p>
        </w:tc>
      </w:tr>
    </w:tbl>
    <w:p>
      <w:pPr>
        <w:pStyle w:val="Normal"/>
        <w:spacing w:lineRule="auto" w:line="240"/>
        <w:jc w:val="both"/>
        <w:rPr/>
      </w:pPr>
      <w:r>
        <w:rPr/>
      </w:r>
    </w:p>
    <w:p>
      <w:pPr>
        <w:pStyle w:val="Normal"/>
        <w:spacing w:lineRule="auto" w:line="240"/>
        <w:jc w:val="both"/>
        <w:rPr/>
      </w:pPr>
      <w:r>
        <w:rPr/>
        <w:t xml:space="preserve">Trecho de application.yml fora do bloco google.cloud (mostrado na seção 9.6), que alimenta o bean storageProperties():</w:t>
      </w:r>
    </w:p>
    <w:p>
      <w:pPr>
        <w:pStyle w:val="Normal"/>
        <w:spacing w:lineRule="auto" w:line="240"/>
        <w:jc w:val="both"/>
        <w:rPr/>
      </w:pPr>
      <w:r>
        <w:rPr/>
      </w:r>
    </w:p>
    <w:p>
      <w:pPr>
        <w:pStyle w:val="Normal"/>
        <w:spacing w:lineRule="auto" w:line="240"/>
        <w:ind w:left="454" w:hanging="0"/>
        <w:jc w:val="left"/>
        <w:rPr/>
      </w:pPr>
      <w:r>
        <w:rPr>
          <w:rFonts w:ascii="Courier New" w:hAnsi="Courier New"/>
          <w:color w:val="24292E"/>
          <w:sz w:val="18"/>
        </w:rPr>
        <w:t xml:space="preserve">storage:</w:t>
        <w:br/>
        <w:t xml:space="preserve">  catalogo-videos:</w:t>
        <w:br/>
        <w:t xml:space="preserve">    filename-pattern: type-{type}</w:t>
        <w:br/>
        <w:t xml:space="preserve">    location-pattern: videoId-{videoId}</w:t>
      </w:r>
    </w:p>
    <w:p>
      <w:pPr>
        <w:pStyle w:val="Normal"/>
        <w:spacing w:lineRule="auto" w:line="240"/>
        <w:jc w:val="both"/>
        <w:rPr/>
      </w:pPr>
      <w:r>
        <w:rPr/>
      </w:r>
    </w:p>
    <w:p>
      <w:pPr>
        <w:pStyle w:val="Heading2"/>
        <w:spacing w:lineRule="auto" w:line="240"/>
        <w:jc w:val="both"/>
        <w:rPr/>
      </w:pPr>
      <w:r>
        <w:rPr>
          <w:color w:val="2E74B5"/>
        </w:rPr>
        <w:t>9.6 Configuração GCS</w:t>
      </w:r>
    </w:p>
    <w:p>
      <w:pPr>
        <w:pStyle w:val="Normal"/>
        <w:spacing w:lineRule="auto" w:line="240"/>
        <w:jc w:val="both"/>
        <w:rPr>
          <w:color w:val="2E74B5"/>
        </w:rPr>
      </w:pPr>
      <w:r>
        <w:rPr>
          <w:color w:val="2E74B5"/>
        </w:rPr>
      </w:r>
    </w:p>
    <w:p>
      <w:pPr>
        <w:pStyle w:val="Normal"/>
        <w:spacing w:lineRule="auto" w:line="240"/>
        <w:ind w:left="454" w:hanging="0"/>
        <w:jc w:val="left"/>
        <w:rPr/>
      </w:pPr>
      <w:r>
        <w:rPr>
          <w:rFonts w:ascii="Courier New" w:hAnsi="Courier New"/>
          <w:color w:val="24292E"/>
          <w:sz w:val="18"/>
        </w:rPr>
        <w:t>google:</w:t>
        <w:br/>
        <w:t xml:space="preserve">  cloud:</w:t>
        <w:br/>
        <w:t xml:space="preserve">    credentials: ${GOOGLE_CLOUD_CREDENTIALS}   # JSON da service account</w:t>
        <w:br/>
        <w:t xml:space="preserve">    project-id: ${GOOGLE_CLOUD_PROJECT}</w:t>
        <w:br/>
        <w:t xml:space="preserve">    storage:</w:t>
        <w:br/>
        <w:t xml:space="preserve">      catalogo-videos:</w:t>
        <w:br/>
        <w:t xml:space="preserve">        bucket: fc3_videos</w:t>
        <w:br/>
        <w:t xml:space="preserve">        connect-timeout: 250        # ms</w:t>
        <w:br/>
        <w:t xml:space="preserve">        read-timeout: 5000          # ms</w:t>
        <w:br/>
        <w:t xml:space="preserve">        retry-max-attempts: 2</w:t>
        <w:br/>
        <w:t xml:space="preserve">        retry-multiplier: 1.0</w:t>
      </w:r>
    </w:p>
    <w:p>
      <w:pPr>
        <w:pStyle w:val="Normal"/>
        <w:spacing w:lineRule="auto" w:line="240"/>
        <w:jc w:val="both"/>
        <w:rPr/>
      </w:pPr>
      <w:r>
        <w:rPr/>
      </w:r>
      <w:r>
        <w:br w:type="page"/>
      </w:r>
    </w:p>
    <w:p>
      <w:pPr>
        <w:pStyle w:val="Heading1"/>
        <w:spacing w:lineRule="auto" w:line="240"/>
        <w:jc w:val="both"/>
        <w:rPr/>
      </w:pPr>
      <w:r>
        <w:rPr>
          <w:color w:val="1F497D"/>
        </w:rPr>
        <w:t>10. Configuração e Perfis Spring</w:t>
      </w:r>
    </w:p>
    <w:p>
      <w:pPr>
        <w:pStyle w:val="Normal"/>
        <w:spacing w:lineRule="auto" w:line="240"/>
        <w:jc w:val="both"/>
        <w:rPr>
          <w:color w:val="1F497D"/>
        </w:rPr>
      </w:pPr>
      <w:r>
        <w:rPr>
          <w:color w:val="1F497D"/>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2E74B5" w:val="clear"/>
          </w:tcPr>
          <w:p>
            <w:pPr>
              <w:pStyle w:val="Normal"/>
              <w:spacing w:lineRule="auto" w:line="240" w:before="0" w:after="0"/>
              <w:jc w:val="both"/>
              <w:rPr/>
            </w:pPr>
            <w:r>
              <w:rPr>
                <w:b/>
                <w:color w:val="FFFFFF"/>
                <w:sz w:val="20"/>
              </w:rPr>
              <w:t>Arquivo</w:t>
            </w:r>
          </w:p>
        </w:tc>
        <w:tc>
          <w:tcPr>
            <w:tcW w:w="2880" w:type="dxa"/>
            <w:tcBorders/>
            <w:shd w:color="auto" w:fill="2E74B5" w:val="clear"/>
          </w:tcPr>
          <w:p>
            <w:pPr>
              <w:pStyle w:val="Normal"/>
              <w:spacing w:lineRule="auto" w:line="240" w:before="0" w:after="0"/>
              <w:jc w:val="both"/>
              <w:rPr/>
            </w:pPr>
            <w:r>
              <w:rPr>
                <w:b/>
                <w:color w:val="FFFFFF"/>
                <w:sz w:val="20"/>
              </w:rPr>
              <w:t>Perfil ativado</w:t>
            </w:r>
          </w:p>
        </w:tc>
        <w:tc>
          <w:tcPr>
            <w:tcW w:w="2880" w:type="dxa"/>
            <w:tcBorders/>
            <w:shd w:color="auto" w:fill="2E74B5" w:val="clear"/>
          </w:tcPr>
          <w:p>
            <w:pPr>
              <w:pStyle w:val="Normal"/>
              <w:spacing w:lineRule="auto" w:line="240" w:before="0" w:after="0"/>
              <w:jc w:val="both"/>
              <w:rPr/>
            </w:pPr>
            <w:r>
              <w:rPr>
                <w:b/>
                <w:color w:val="FFFFFF"/>
                <w:sz w:val="20"/>
              </w:rPr>
              <w:t>Uso</w:t>
            </w:r>
          </w:p>
        </w:tc>
      </w:tr>
      <w:tr>
        <w:trPr/>
        <w:tc>
          <w:tcPr>
            <w:tcW w:w="2880" w:type="dxa"/>
            <w:tcBorders/>
          </w:tcPr>
          <w:p>
            <w:pPr>
              <w:pStyle w:val="Normal"/>
              <w:spacing w:lineRule="auto" w:line="240" w:before="0" w:after="0"/>
              <w:jc w:val="both"/>
              <w:rPr/>
            </w:pPr>
            <w:r>
              <w:rPr>
                <w:sz w:val="20"/>
              </w:rPr>
              <w:t>application.yml</w:t>
            </w:r>
          </w:p>
        </w:tc>
        <w:tc>
          <w:tcPr>
            <w:tcW w:w="2880" w:type="dxa"/>
            <w:tcBorders/>
          </w:tcPr>
          <w:p>
            <w:pPr>
              <w:pStyle w:val="Normal"/>
              <w:spacing w:lineRule="auto" w:line="240" w:before="0" w:after="0"/>
              <w:jc w:val="both"/>
              <w:rPr/>
            </w:pPr>
            <w:r>
              <w:rPr>
                <w:sz w:val="20"/>
              </w:rPr>
              <w:t>(comum a todos)</w:t>
            </w:r>
          </w:p>
        </w:tc>
        <w:tc>
          <w:tcPr>
            <w:tcW w:w="2880" w:type="dxa"/>
            <w:tcBorders/>
          </w:tcPr>
          <w:p>
            <w:pPr>
              <w:pStyle w:val="Normal"/>
              <w:spacing w:lineRule="auto" w:line="240" w:before="0" w:after="0"/>
              <w:jc w:val="both"/>
              <w:rPr/>
            </w:pPr>
            <w:r>
              <w:rPr>
                <w:sz w:val="20"/>
              </w:rPr>
              <w:t>Configurações base: porta 8080, datasource, HikariCP, JPA, RabbitMQ, GCS, multipart</w:t>
            </w:r>
          </w:p>
        </w:tc>
      </w:tr>
      <w:tr>
        <w:trPr/>
        <w:tc>
          <w:tcPr>
            <w:tcW w:w="2880" w:type="dxa"/>
            <w:tcBorders/>
          </w:tcPr>
          <w:p>
            <w:pPr>
              <w:pStyle w:val="Normal"/>
              <w:spacing w:lineRule="auto" w:line="240" w:before="0" w:after="0"/>
              <w:jc w:val="both"/>
              <w:rPr/>
            </w:pPr>
            <w:r>
              <w:rPr>
                <w:sz w:val="20"/>
              </w:rPr>
              <w:t>application-development.yml</w:t>
            </w:r>
          </w:p>
        </w:tc>
        <w:tc>
          <w:tcPr>
            <w:tcW w:w="2880" w:type="dxa"/>
            <w:tcBorders/>
          </w:tcPr>
          <w:p>
            <w:pPr>
              <w:pStyle w:val="Normal"/>
              <w:spacing w:lineRule="auto" w:line="240" w:before="0" w:after="0"/>
              <w:jc w:val="both"/>
              <w:rPr/>
            </w:pPr>
            <w:r>
              <w:rPr>
                <w:sz w:val="20"/>
              </w:rPr>
              <w:t>development</w:t>
            </w:r>
          </w:p>
        </w:tc>
        <w:tc>
          <w:tcPr>
            <w:tcW w:w="2880" w:type="dxa"/>
            <w:tcBorders/>
          </w:tcPr>
          <w:p>
            <w:pPr>
              <w:pStyle w:val="Normal"/>
              <w:spacing w:lineRule="auto" w:line="240" w:before="0" w:after="0"/>
              <w:jc w:val="both"/>
              <w:rPr/>
            </w:pPr>
            <w:r>
              <w:rPr>
                <w:sz w:val="20"/>
              </w:rPr>
              <w:t>Desenvolvimento local: MySQL localhost:3306, sem Security, sem RabbitMQ</w:t>
            </w:r>
          </w:p>
        </w:tc>
      </w:tr>
      <w:tr>
        <w:trPr/>
        <w:tc>
          <w:tcPr>
            <w:tcW w:w="2880" w:type="dxa"/>
            <w:tcBorders/>
          </w:tcPr>
          <w:p>
            <w:pPr>
              <w:pStyle w:val="Normal"/>
              <w:spacing w:lineRule="auto" w:line="240" w:before="0" w:after="0"/>
              <w:jc w:val="both"/>
              <w:rPr/>
            </w:pPr>
            <w:r>
              <w:rPr>
                <w:sz w:val="20"/>
              </w:rPr>
              <w:t>application-test-integration.yml</w:t>
            </w:r>
          </w:p>
        </w:tc>
        <w:tc>
          <w:tcPr>
            <w:tcW w:w="2880" w:type="dxa"/>
            <w:tcBorders/>
          </w:tcPr>
          <w:p>
            <w:pPr>
              <w:pStyle w:val="Normal"/>
              <w:spacing w:lineRule="auto" w:line="240" w:before="0" w:after="0"/>
              <w:jc w:val="both"/>
              <w:rPr/>
            </w:pPr>
            <w:r>
              <w:rPr>
                <w:sz w:val="20"/>
              </w:rPr>
              <w:t>test-integration</w:t>
            </w:r>
          </w:p>
        </w:tc>
        <w:tc>
          <w:tcPr>
            <w:tcW w:w="2880" w:type="dxa"/>
            <w:tcBorders/>
          </w:tcPr>
          <w:p>
            <w:pPr>
              <w:pStyle w:val="Normal"/>
              <w:spacing w:lineRule="auto" w:line="240" w:before="0" w:after="0"/>
              <w:jc w:val="both"/>
              <w:rPr/>
            </w:pPr>
            <w:r>
              <w:rPr>
                <w:sz w:val="20"/>
              </w:rPr>
              <w:t>Testes de integração: H2 em memória (MODE=MYSQL), sem RabbitMQ</w:t>
            </w:r>
          </w:p>
        </w:tc>
      </w:tr>
      <w:tr>
        <w:trPr/>
        <w:tc>
          <w:tcPr>
            <w:tcW w:w="2880" w:type="dxa"/>
            <w:tcBorders/>
          </w:tcPr>
          <w:p>
            <w:pPr>
              <w:pStyle w:val="Normal"/>
              <w:spacing w:lineRule="auto" w:line="240" w:before="0" w:after="0"/>
              <w:jc w:val="both"/>
              <w:rPr/>
            </w:pPr>
            <w:r>
              <w:rPr>
                <w:sz w:val="20"/>
              </w:rPr>
              <w:t>application-test-e2e.yml</w:t>
            </w:r>
          </w:p>
        </w:tc>
        <w:tc>
          <w:tcPr>
            <w:tcW w:w="2880" w:type="dxa"/>
            <w:tcBorders/>
          </w:tcPr>
          <w:p>
            <w:pPr>
              <w:pStyle w:val="Normal"/>
              <w:spacing w:lineRule="auto" w:line="240" w:before="0" w:after="0"/>
              <w:jc w:val="both"/>
              <w:rPr/>
            </w:pPr>
            <w:r>
              <w:rPr>
                <w:sz w:val="20"/>
              </w:rPr>
              <w:t>test-e2e</w:t>
            </w:r>
          </w:p>
        </w:tc>
        <w:tc>
          <w:tcPr>
            <w:tcW w:w="2880" w:type="dxa"/>
            <w:tcBorders/>
          </w:tcPr>
          <w:p>
            <w:pPr>
              <w:pStyle w:val="Normal"/>
              <w:spacing w:lineRule="auto" w:line="240" w:before="0" w:after="0"/>
              <w:jc w:val="both"/>
              <w:rPr/>
            </w:pPr>
            <w:r>
              <w:rPr>
                <w:sz w:val="20"/>
              </w:rPr>
              <w:t>Testes E2E: MySQL Docker (porta dinâmica), RabbitMQ Docker, Keycloak mock</w:t>
            </w:r>
          </w:p>
        </w:tc>
      </w:tr>
      <w:tr>
        <w:trPr/>
        <w:tc>
          <w:tcPr>
            <w:tcW w:w="2880" w:type="dxa"/>
            <w:tcBorders/>
          </w:tcPr>
          <w:p>
            <w:pPr>
              <w:pStyle w:val="Normal"/>
              <w:spacing w:lineRule="auto" w:line="240" w:before="0" w:after="0"/>
              <w:jc w:val="both"/>
              <w:rPr/>
            </w:pPr>
            <w:r>
              <w:rPr>
                <w:sz w:val="20"/>
              </w:rPr>
              <w:t>application-production.yml</w:t>
            </w:r>
          </w:p>
        </w:tc>
        <w:tc>
          <w:tcPr>
            <w:tcW w:w="2880" w:type="dxa"/>
            <w:tcBorders/>
          </w:tcPr>
          <w:p>
            <w:pPr>
              <w:pStyle w:val="Normal"/>
              <w:spacing w:lineRule="auto" w:line="240" w:before="0" w:after="0"/>
              <w:jc w:val="both"/>
              <w:rPr/>
            </w:pPr>
            <w:r>
              <w:rPr>
                <w:sz w:val="20"/>
              </w:rPr>
              <w:t>production</w:t>
            </w:r>
          </w:p>
        </w:tc>
        <w:tc>
          <w:tcPr>
            <w:tcW w:w="2880" w:type="dxa"/>
            <w:tcBorders/>
          </w:tcPr>
          <w:p>
            <w:pPr>
              <w:pStyle w:val="Normal"/>
              <w:spacing w:lineRule="auto" w:line="240" w:before="0" w:after="0"/>
              <w:jc w:val="both"/>
              <w:rPr/>
            </w:pPr>
            <w:r>
              <w:rPr>
                <w:sz w:val="20"/>
              </w:rPr>
              <w:t>Produção: todas as configurações por variáveis de ambiente</w:t>
            </w:r>
          </w:p>
        </w:tc>
      </w:tr>
    </w:tbl>
    <w:p>
      <w:pPr>
        <w:pStyle w:val="Normal"/>
        <w:spacing w:lineRule="auto" w:line="240"/>
        <w:jc w:val="both"/>
        <w:rPr/>
      </w:pPr>
      <w:r>
        <w:rPr/>
      </w:r>
    </w:p>
    <w:p>
      <w:pPr>
        <w:pStyle w:val="Heading2"/>
        <w:spacing w:lineRule="auto" w:line="240"/>
        <w:jc w:val="both"/>
        <w:rPr/>
      </w:pPr>
      <w:r>
        <w:rPr>
          <w:color w:val="2E74B5"/>
        </w:rPr>
        <w:t>10.1 Configurações de Performance</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2E74B5" w:val="clear"/>
          </w:tcPr>
          <w:p>
            <w:pPr>
              <w:pStyle w:val="Normal"/>
              <w:spacing w:lineRule="auto" w:line="240" w:before="0" w:after="0"/>
              <w:jc w:val="both"/>
              <w:rPr/>
            </w:pPr>
            <w:r>
              <w:rPr>
                <w:b/>
                <w:color w:val="FFFFFF"/>
                <w:sz w:val="20"/>
              </w:rPr>
              <w:t>Configuração</w:t>
            </w:r>
          </w:p>
        </w:tc>
        <w:tc>
          <w:tcPr>
            <w:tcW w:w="2880" w:type="dxa"/>
            <w:tcBorders/>
            <w:shd w:color="auto" w:fill="2E74B5" w:val="clear"/>
          </w:tcPr>
          <w:p>
            <w:pPr>
              <w:pStyle w:val="Normal"/>
              <w:spacing w:lineRule="auto" w:line="240" w:before="0" w:after="0"/>
              <w:jc w:val="both"/>
              <w:rPr/>
            </w:pPr>
            <w:r>
              <w:rPr>
                <w:b/>
                <w:color w:val="FFFFFF"/>
                <w:sz w:val="20"/>
              </w:rPr>
              <w:t>Valor</w:t>
            </w:r>
          </w:p>
        </w:tc>
        <w:tc>
          <w:tcPr>
            <w:tcW w:w="2880" w:type="dxa"/>
            <w:tcBorders/>
            <w:shd w:color="auto" w:fill="2E74B5" w:val="clear"/>
          </w:tcPr>
          <w:p>
            <w:pPr>
              <w:pStyle w:val="Normal"/>
              <w:spacing w:lineRule="auto" w:line="240" w:before="0" w:after="0"/>
              <w:jc w:val="both"/>
              <w:rPr/>
            </w:pPr>
            <w:r>
              <w:rPr>
                <w:b/>
                <w:color w:val="FFFFFF"/>
                <w:sz w:val="20"/>
              </w:rPr>
              <w:t>Justificativa</w:t>
            </w:r>
          </w:p>
        </w:tc>
      </w:tr>
      <w:tr>
        <w:trPr/>
        <w:tc>
          <w:tcPr>
            <w:tcW w:w="2880" w:type="dxa"/>
            <w:tcBorders/>
          </w:tcPr>
          <w:p>
            <w:pPr>
              <w:pStyle w:val="Normal"/>
              <w:spacing w:lineRule="auto" w:line="240" w:before="0" w:after="0"/>
              <w:jc w:val="both"/>
              <w:rPr/>
            </w:pPr>
            <w:r>
              <w:rPr>
                <w:sz w:val="20"/>
              </w:rPr>
              <w:t>hikari.maximum-pool-size</w:t>
            </w:r>
          </w:p>
        </w:tc>
        <w:tc>
          <w:tcPr>
            <w:tcW w:w="2880" w:type="dxa"/>
            <w:tcBorders/>
          </w:tcPr>
          <w:p>
            <w:pPr>
              <w:pStyle w:val="Normal"/>
              <w:spacing w:lineRule="auto" w:line="240" w:before="0" w:after="0"/>
              <w:jc w:val="both"/>
              <w:rPr/>
            </w:pPr>
            <w:r>
              <w:rPr>
                <w:sz w:val="20"/>
              </w:rPr>
              <w:t>20</w:t>
            </w:r>
          </w:p>
        </w:tc>
        <w:tc>
          <w:tcPr>
            <w:tcW w:w="2880" w:type="dxa"/>
            <w:tcBorders/>
          </w:tcPr>
          <w:p>
            <w:pPr>
              <w:pStyle w:val="Normal"/>
              <w:spacing w:lineRule="auto" w:line="240" w:before="0" w:after="0"/>
              <w:jc w:val="both"/>
              <w:rPr/>
            </w:pPr>
            <w:r>
              <w:rPr>
                <w:sz w:val="20"/>
              </w:rPr>
              <w:t>Limite saudável de conexões simultâneas</w:t>
            </w:r>
          </w:p>
        </w:tc>
      </w:tr>
      <w:tr>
        <w:trPr/>
        <w:tc>
          <w:tcPr>
            <w:tcW w:w="2880" w:type="dxa"/>
            <w:tcBorders/>
          </w:tcPr>
          <w:p>
            <w:pPr>
              <w:pStyle w:val="Normal"/>
              <w:spacing w:lineRule="auto" w:line="240" w:before="0" w:after="0"/>
              <w:jc w:val="both"/>
              <w:rPr/>
            </w:pPr>
            <w:r>
              <w:rPr>
                <w:sz w:val="20"/>
              </w:rPr>
              <w:t>hikari.minimum-idle</w:t>
            </w:r>
          </w:p>
        </w:tc>
        <w:tc>
          <w:tcPr>
            <w:tcW w:w="2880" w:type="dxa"/>
            <w:tcBorders/>
          </w:tcPr>
          <w:p>
            <w:pPr>
              <w:pStyle w:val="Normal"/>
              <w:spacing w:lineRule="auto" w:line="240" w:before="0" w:after="0"/>
              <w:jc w:val="both"/>
              <w:rPr/>
            </w:pPr>
            <w:r>
              <w:rPr>
                <w:sz w:val="20"/>
              </w:rPr>
              <w:t>10</w:t>
            </w:r>
          </w:p>
        </w:tc>
        <w:tc>
          <w:tcPr>
            <w:tcW w:w="2880" w:type="dxa"/>
            <w:tcBorders/>
          </w:tcPr>
          <w:p>
            <w:pPr>
              <w:pStyle w:val="Normal"/>
              <w:spacing w:lineRule="auto" w:line="240" w:before="0" w:after="0"/>
              <w:jc w:val="both"/>
              <w:rPr/>
            </w:pPr>
            <w:r>
              <w:rPr>
                <w:sz w:val="20"/>
              </w:rPr>
              <w:t>Mantém conexões warm para baixa latência</w:t>
            </w:r>
          </w:p>
        </w:tc>
      </w:tr>
      <w:tr>
        <w:trPr/>
        <w:tc>
          <w:tcPr>
            <w:tcW w:w="2880" w:type="dxa"/>
            <w:tcBorders/>
          </w:tcPr>
          <w:p>
            <w:pPr>
              <w:pStyle w:val="Normal"/>
              <w:spacing w:lineRule="auto" w:line="240" w:before="0" w:after="0"/>
              <w:jc w:val="both"/>
              <w:rPr/>
            </w:pPr>
            <w:r>
              <w:rPr>
                <w:sz w:val="20"/>
              </w:rPr>
              <w:t>hikari.connection-timeout</w:t>
            </w:r>
          </w:p>
        </w:tc>
        <w:tc>
          <w:tcPr>
            <w:tcW w:w="2880" w:type="dxa"/>
            <w:tcBorders/>
          </w:tcPr>
          <w:p>
            <w:pPr>
              <w:pStyle w:val="Normal"/>
              <w:spacing w:lineRule="auto" w:line="240" w:before="0" w:after="0"/>
              <w:jc w:val="both"/>
              <w:rPr/>
            </w:pPr>
            <w:r>
              <w:rPr>
                <w:sz w:val="20"/>
              </w:rPr>
              <w:t>250ms</w:t>
            </w:r>
          </w:p>
        </w:tc>
        <w:tc>
          <w:tcPr>
            <w:tcW w:w="2880" w:type="dxa"/>
            <w:tcBorders/>
          </w:tcPr>
          <w:p>
            <w:pPr>
              <w:pStyle w:val="Normal"/>
              <w:spacing w:lineRule="auto" w:line="240" w:before="0" w:after="0"/>
              <w:jc w:val="both"/>
              <w:rPr/>
            </w:pPr>
            <w:r>
              <w:rPr>
                <w:sz w:val="20"/>
              </w:rPr>
              <w:t>Fail-fast para não prender threads</w:t>
            </w:r>
          </w:p>
        </w:tc>
      </w:tr>
      <w:tr>
        <w:trPr/>
        <w:tc>
          <w:tcPr>
            <w:tcW w:w="2880" w:type="dxa"/>
            <w:tcBorders/>
          </w:tcPr>
          <w:p>
            <w:pPr>
              <w:pStyle w:val="Normal"/>
              <w:spacing w:lineRule="auto" w:line="240" w:before="0" w:after="0"/>
              <w:jc w:val="both"/>
              <w:rPr/>
            </w:pPr>
            <w:r>
              <w:rPr>
                <w:sz w:val="20"/>
              </w:rPr>
              <w:t>hikari.max-lifetime</w:t>
            </w:r>
          </w:p>
        </w:tc>
        <w:tc>
          <w:tcPr>
            <w:tcW w:w="2880" w:type="dxa"/>
            <w:tcBorders/>
          </w:tcPr>
          <w:p>
            <w:pPr>
              <w:pStyle w:val="Normal"/>
              <w:spacing w:lineRule="auto" w:line="240" w:before="0" w:after="0"/>
              <w:jc w:val="both"/>
              <w:rPr/>
            </w:pPr>
            <w:r>
              <w:rPr>
                <w:sz w:val="20"/>
              </w:rPr>
              <w:t>600s (10min)</w:t>
            </w:r>
          </w:p>
        </w:tc>
        <w:tc>
          <w:tcPr>
            <w:tcW w:w="2880" w:type="dxa"/>
            <w:tcBorders/>
          </w:tcPr>
          <w:p>
            <w:pPr>
              <w:pStyle w:val="Normal"/>
              <w:spacing w:lineRule="auto" w:line="240" w:before="0" w:after="0"/>
              <w:jc w:val="both"/>
              <w:rPr/>
            </w:pPr>
            <w:r>
              <w:rPr>
                <w:sz w:val="20"/>
              </w:rPr>
              <w:t>Segurança: evita conexões abertas indefinidamente</w:t>
            </w:r>
          </w:p>
        </w:tc>
      </w:tr>
      <w:tr>
        <w:trPr/>
        <w:tc>
          <w:tcPr>
            <w:tcW w:w="2880" w:type="dxa"/>
            <w:tcBorders/>
          </w:tcPr>
          <w:p>
            <w:pPr>
              <w:pStyle w:val="Normal"/>
              <w:spacing w:lineRule="auto" w:line="240" w:before="0" w:after="0"/>
              <w:jc w:val="both"/>
              <w:rPr/>
            </w:pPr>
            <w:r>
              <w:rPr>
                <w:sz w:val="20"/>
              </w:rPr>
              <w:t>undertow.threads.worker</w:t>
            </w:r>
          </w:p>
        </w:tc>
        <w:tc>
          <w:tcPr>
            <w:tcW w:w="2880" w:type="dxa"/>
            <w:tcBorders/>
          </w:tcPr>
          <w:p>
            <w:pPr>
              <w:pStyle w:val="Normal"/>
              <w:spacing w:lineRule="auto" w:line="240" w:before="0" w:after="0"/>
              <w:jc w:val="both"/>
              <w:rPr/>
            </w:pPr>
            <w:r>
              <w:rPr>
                <w:sz w:val="20"/>
              </w:rPr>
              <w:t>64</w:t>
            </w:r>
          </w:p>
        </w:tc>
        <w:tc>
          <w:tcPr>
            <w:tcW w:w="2880" w:type="dxa"/>
            <w:tcBorders/>
          </w:tcPr>
          <w:p>
            <w:pPr>
              <w:pStyle w:val="Normal"/>
              <w:spacing w:lineRule="auto" w:line="240" w:before="0" w:after="0"/>
              <w:jc w:val="both"/>
              <w:rPr/>
            </w:pPr>
            <w:r>
              <w:rPr>
                <w:sz w:val="20"/>
              </w:rPr>
              <w:t>Alto throughput: ≥10 por CPU core</w:t>
            </w:r>
          </w:p>
        </w:tc>
      </w:tr>
      <w:tr>
        <w:trPr/>
        <w:tc>
          <w:tcPr>
            <w:tcW w:w="2880" w:type="dxa"/>
            <w:tcBorders/>
          </w:tcPr>
          <w:p>
            <w:pPr>
              <w:pStyle w:val="Normal"/>
              <w:spacing w:lineRule="auto" w:line="240" w:before="0" w:after="0"/>
              <w:jc w:val="both"/>
              <w:rPr/>
            </w:pPr>
            <w:r>
              <w:rPr>
                <w:sz w:val="20"/>
              </w:rPr>
              <w:t>undertow.threads.io</w:t>
            </w:r>
          </w:p>
        </w:tc>
        <w:tc>
          <w:tcPr>
            <w:tcW w:w="2880" w:type="dxa"/>
            <w:tcBorders/>
          </w:tcPr>
          <w:p>
            <w:pPr>
              <w:pStyle w:val="Normal"/>
              <w:spacing w:lineRule="auto" w:line="240" w:before="0" w:after="0"/>
              <w:jc w:val="both"/>
              <w:rPr/>
            </w:pPr>
            <w:r>
              <w:rPr>
                <w:sz w:val="20"/>
              </w:rPr>
              <w:t>4</w:t>
            </w:r>
          </w:p>
        </w:tc>
        <w:tc>
          <w:tcPr>
            <w:tcW w:w="2880" w:type="dxa"/>
            <w:tcBorders/>
          </w:tcPr>
          <w:p>
            <w:pPr>
              <w:pStyle w:val="Normal"/>
              <w:spacing w:lineRule="auto" w:line="240" w:before="0" w:after="0"/>
              <w:jc w:val="both"/>
              <w:rPr/>
            </w:pPr>
            <w:r>
              <w:rPr>
                <w:sz w:val="20"/>
              </w:rPr>
              <w:t>1 por CPU core (I/O não-bloqueante)</w:t>
            </w:r>
          </w:p>
        </w:tc>
      </w:tr>
      <w:tr>
        <w:trPr/>
        <w:tc>
          <w:tcPr>
            <w:tcW w:w="2880" w:type="dxa"/>
            <w:tcBorders/>
          </w:tcPr>
          <w:p>
            <w:pPr>
              <w:pStyle w:val="Normal"/>
              <w:spacing w:lineRule="auto" w:line="240" w:before="0" w:after="0"/>
              <w:jc w:val="both"/>
              <w:rPr/>
            </w:pPr>
            <w:r>
              <w:rPr>
                <w:sz w:val="20"/>
              </w:rPr>
              <w:t>jpa.open-in-view</w:t>
            </w:r>
          </w:p>
        </w:tc>
        <w:tc>
          <w:tcPr>
            <w:tcW w:w="2880" w:type="dxa"/>
            <w:tcBorders/>
          </w:tcPr>
          <w:p>
            <w:pPr>
              <w:pStyle w:val="Normal"/>
              <w:spacing w:lineRule="auto" w:line="240" w:before="0" w:after="0"/>
              <w:jc w:val="both"/>
              <w:rPr/>
            </w:pPr>
            <w:r>
              <w:rPr>
                <w:sz w:val="20"/>
              </w:rPr>
              <w:t>false</w:t>
            </w:r>
          </w:p>
        </w:tc>
        <w:tc>
          <w:tcPr>
            <w:tcW w:w="2880" w:type="dxa"/>
            <w:tcBorders/>
          </w:tcPr>
          <w:p>
            <w:pPr>
              <w:pStyle w:val="Normal"/>
              <w:spacing w:lineRule="auto" w:line="240" w:before="0" w:after="0"/>
              <w:jc w:val="both"/>
              <w:rPr/>
            </w:pPr>
            <w:r>
              <w:rPr>
                <w:sz w:val="20"/>
              </w:rPr>
              <w:t>Evita anti-pattern de sessão HTTP aberta</w:t>
            </w:r>
          </w:p>
        </w:tc>
      </w:tr>
      <w:tr>
        <w:trPr/>
        <w:tc>
          <w:tcPr>
            <w:tcW w:w="2880" w:type="dxa"/>
            <w:tcBorders/>
          </w:tcPr>
          <w:p>
            <w:pPr>
              <w:pStyle w:val="Normal"/>
              <w:spacing w:lineRule="auto" w:line="240" w:before="0" w:after="0"/>
              <w:jc w:val="both"/>
              <w:rPr/>
            </w:pPr>
            <w:r>
              <w:rPr>
                <w:sz w:val="20"/>
              </w:rPr>
              <w:t>jpa.hibernate.ddl-auto</w:t>
            </w:r>
          </w:p>
        </w:tc>
        <w:tc>
          <w:tcPr>
            <w:tcW w:w="2880" w:type="dxa"/>
            <w:tcBorders/>
          </w:tcPr>
          <w:p>
            <w:pPr>
              <w:pStyle w:val="Normal"/>
              <w:spacing w:lineRule="auto" w:line="240" w:before="0" w:after="0"/>
              <w:jc w:val="both"/>
              <w:rPr/>
            </w:pPr>
            <w:r>
              <w:rPr>
                <w:sz w:val="20"/>
              </w:rPr>
              <w:t>none</w:t>
            </w:r>
          </w:p>
        </w:tc>
        <w:tc>
          <w:tcPr>
            <w:tcW w:w="2880" w:type="dxa"/>
            <w:tcBorders/>
          </w:tcPr>
          <w:p>
            <w:pPr>
              <w:pStyle w:val="Normal"/>
              <w:spacing w:lineRule="auto" w:line="240" w:before="0" w:after="0"/>
              <w:jc w:val="both"/>
              <w:rPr/>
            </w:pPr>
            <w:r>
              <w:rPr>
                <w:sz w:val="20"/>
              </w:rPr>
              <w:t>Flyway gerencia o schema; Hibernate apenas valida</w:t>
            </w:r>
          </w:p>
        </w:tc>
      </w:tr>
      <w:tr>
        <w:trPr/>
        <w:tc>
          <w:tcPr>
            <w:tcW w:w="2880" w:type="dxa"/>
            <w:tcBorders/>
          </w:tcPr>
          <w:p>
            <w:pPr>
              <w:pStyle w:val="Normal"/>
              <w:spacing w:lineRule="auto" w:line="240" w:before="0" w:after="0"/>
              <w:jc w:val="both"/>
              <w:rPr/>
            </w:pPr>
            <w:r>
              <w:rPr>
                <w:sz w:val="20"/>
              </w:rPr>
              <w:t>multipart.max-file-size</w:t>
            </w:r>
          </w:p>
        </w:tc>
        <w:tc>
          <w:tcPr>
            <w:tcW w:w="2880" w:type="dxa"/>
            <w:tcBorders/>
          </w:tcPr>
          <w:p>
            <w:pPr>
              <w:pStyle w:val="Normal"/>
              <w:spacing w:lineRule="auto" w:line="240" w:before="0" w:after="0"/>
              <w:jc w:val="both"/>
              <w:rPr/>
            </w:pPr>
            <w:r>
              <w:rPr>
                <w:sz w:val="20"/>
              </w:rPr>
              <w:t>10GB</w:t>
            </w:r>
          </w:p>
        </w:tc>
        <w:tc>
          <w:tcPr>
            <w:tcW w:w="2880" w:type="dxa"/>
            <w:tcBorders/>
          </w:tcPr>
          <w:p>
            <w:pPr>
              <w:pStyle w:val="Normal"/>
              <w:spacing w:lineRule="auto" w:line="240" w:before="0" w:after="0"/>
              <w:jc w:val="both"/>
              <w:rPr/>
            </w:pPr>
            <w:r>
              <w:rPr>
                <w:sz w:val="20"/>
              </w:rPr>
              <w:t>Suporte a vídeos grandes</w:t>
            </w:r>
          </w:p>
        </w:tc>
      </w:tr>
      <w:tr>
        <w:trPr/>
        <w:tc>
          <w:tcPr>
            <w:tcW w:w="2880" w:type="dxa"/>
            <w:tcBorders/>
          </w:tcPr>
          <w:p>
            <w:pPr>
              <w:pStyle w:val="Normal"/>
              <w:spacing w:lineRule="auto" w:line="240" w:before="0" w:after="0"/>
              <w:jc w:val="both"/>
              <w:rPr/>
            </w:pPr>
            <w:r>
              <w:rPr>
                <w:sz w:val="20"/>
              </w:rPr>
              <w:t>response.compression</w:t>
            </w:r>
          </w:p>
        </w:tc>
        <w:tc>
          <w:tcPr>
            <w:tcW w:w="2880" w:type="dxa"/>
            <w:tcBorders/>
          </w:tcPr>
          <w:p>
            <w:pPr>
              <w:pStyle w:val="Normal"/>
              <w:spacing w:lineRule="auto" w:line="240" w:before="0" w:after="0"/>
              <w:jc w:val="both"/>
              <w:rPr/>
            </w:pPr>
            <w:r>
              <w:rPr>
                <w:sz w:val="20"/>
              </w:rPr>
              <w:t>enabled</w:t>
            </w:r>
          </w:p>
        </w:tc>
        <w:tc>
          <w:tcPr>
            <w:tcW w:w="2880" w:type="dxa"/>
            <w:tcBorders/>
          </w:tcPr>
          <w:p>
            <w:pPr>
              <w:pStyle w:val="Normal"/>
              <w:spacing w:lineRule="auto" w:line="240" w:before="0" w:after="0"/>
              <w:jc w:val="both"/>
              <w:rPr/>
            </w:pPr>
            <w:r>
              <w:rPr>
                <w:sz w:val="20"/>
              </w:rPr>
              <w:t>Compressão gzip para JSON, HTML, etc.</w:t>
            </w:r>
          </w:p>
        </w:tc>
      </w:tr>
    </w:tbl>
    <w:p>
      <w:pPr>
        <w:pStyle w:val="Normal"/>
        <w:spacing w:lineRule="auto" w:line="240"/>
        <w:jc w:val="both"/>
        <w:rPr/>
      </w:pPr>
      <w:r>
        <w:rPr/>
      </w:r>
    </w:p>
    <w:p>
      <w:pPr>
        <w:pStyle w:val="Normal"/>
        <w:spacing w:lineRule="auto" w:line="240"/>
        <w:jc w:val="both"/>
        <w:rPr/>
      </w:pPr>
      <w:r>
        <w:rPr/>
      </w:r>
      <w:r>
        <w:br w:type="page"/>
      </w:r>
    </w:p>
    <w:p>
      <w:pPr>
        <w:pStyle w:val="Heading1"/>
        <w:spacing w:lineRule="auto" w:line="240"/>
        <w:jc w:val="both"/>
        <w:rPr/>
      </w:pPr>
      <w:r>
        <w:rPr>
          <w:color w:val="1F497D"/>
        </w:rPr>
        <w:t>11. Estratégia de Testes</w:t>
      </w:r>
    </w:p>
    <w:p>
      <w:pPr>
        <w:pStyle w:val="Normal"/>
        <w:spacing w:lineRule="auto" w:line="240"/>
        <w:jc w:val="both"/>
        <w:rPr>
          <w:color w:val="1F497D"/>
        </w:rPr>
      </w:pPr>
      <w:r>
        <w:rPr>
          <w:color w:val="1F497D"/>
        </w:rPr>
      </w:r>
    </w:p>
    <w:p>
      <w:pPr>
        <w:pStyle w:val="Normal"/>
        <w:spacing w:lineRule="auto" w:line="240"/>
        <w:jc w:val="both"/>
        <w:rPr/>
      </w:pPr>
      <w:r>
        <w:rPr/>
        <w:t>O projeto adota três categorias de testes com tags JUnit 5: unitTest, integrationTest e e2eTest. Cada categoria pode ser executada isoladamente via tasks Gradle dedicadas.</w:t>
      </w:r>
    </w:p>
    <w:p>
      <w:pPr>
        <w:pStyle w:val="Heading2"/>
        <w:spacing w:lineRule="auto" w:line="240"/>
        <w:jc w:val="both"/>
        <w:rPr/>
      </w:pPr>
      <w:r>
        <w:rPr>
          <w:color w:val="2E74B5"/>
        </w:rPr>
        <w:t>11.1 Tipos de Teste</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shd w:color="auto" w:fill="2E74B5" w:val="clear"/>
          </w:tcPr>
          <w:p>
            <w:pPr>
              <w:pStyle w:val="Normal"/>
              <w:spacing w:lineRule="auto" w:line="240" w:before="0" w:after="0"/>
              <w:jc w:val="both"/>
              <w:rPr/>
            </w:pPr>
            <w:r>
              <w:rPr>
                <w:b/>
                <w:color w:val="FFFFFF"/>
                <w:sz w:val="20"/>
              </w:rPr>
              <w:t>Tipo</w:t>
            </w:r>
          </w:p>
        </w:tc>
        <w:tc>
          <w:tcPr>
            <w:tcW w:w="1728" w:type="dxa"/>
            <w:tcBorders/>
            <w:shd w:color="auto" w:fill="2E74B5" w:val="clear"/>
          </w:tcPr>
          <w:p>
            <w:pPr>
              <w:pStyle w:val="Normal"/>
              <w:spacing w:lineRule="auto" w:line="240" w:before="0" w:after="0"/>
              <w:jc w:val="both"/>
              <w:rPr/>
            </w:pPr>
            <w:r>
              <w:rPr>
                <w:b/>
                <w:color w:val="FFFFFF"/>
                <w:sz w:val="20"/>
              </w:rPr>
              <w:t>Tag JUnit</w:t>
            </w:r>
          </w:p>
        </w:tc>
        <w:tc>
          <w:tcPr>
            <w:tcW w:w="1728" w:type="dxa"/>
            <w:tcBorders/>
            <w:shd w:color="auto" w:fill="2E74B5" w:val="clear"/>
          </w:tcPr>
          <w:p>
            <w:pPr>
              <w:pStyle w:val="Normal"/>
              <w:spacing w:lineRule="auto" w:line="240" w:before="0" w:after="0"/>
              <w:jc w:val="both"/>
              <w:rPr/>
            </w:pPr>
            <w:r>
              <w:rPr>
                <w:b/>
                <w:color w:val="FFFFFF"/>
                <w:sz w:val="20"/>
              </w:rPr>
              <w:t>Anotação</w:t>
            </w:r>
          </w:p>
        </w:tc>
        <w:tc>
          <w:tcPr>
            <w:tcW w:w="1728" w:type="dxa"/>
            <w:tcBorders/>
            <w:shd w:color="auto" w:fill="2E74B5" w:val="clear"/>
          </w:tcPr>
          <w:p>
            <w:pPr>
              <w:pStyle w:val="Normal"/>
              <w:spacing w:lineRule="auto" w:line="240" w:before="0" w:after="0"/>
              <w:jc w:val="both"/>
              <w:rPr/>
            </w:pPr>
            <w:r>
              <w:rPr>
                <w:b/>
                <w:color w:val="FFFFFF"/>
                <w:sz w:val="20"/>
              </w:rPr>
              <w:t>Infraestrutura</w:t>
            </w:r>
          </w:p>
        </w:tc>
        <w:tc>
          <w:tcPr>
            <w:tcW w:w="1728" w:type="dxa"/>
            <w:tcBorders/>
            <w:shd w:color="auto" w:fill="2E74B5" w:val="clear"/>
          </w:tcPr>
          <w:p>
            <w:pPr>
              <w:pStyle w:val="Normal"/>
              <w:spacing w:lineRule="auto" w:line="240" w:before="0" w:after="0"/>
              <w:jc w:val="both"/>
              <w:rPr/>
            </w:pPr>
            <w:r>
              <w:rPr>
                <w:b/>
                <w:color w:val="FFFFFF"/>
                <w:sz w:val="20"/>
              </w:rPr>
              <w:t>Escopo</w:t>
            </w:r>
          </w:p>
        </w:tc>
      </w:tr>
      <w:tr>
        <w:trPr/>
        <w:tc>
          <w:tcPr>
            <w:tcW w:w="1728" w:type="dxa"/>
            <w:tcBorders/>
          </w:tcPr>
          <w:p>
            <w:pPr>
              <w:pStyle w:val="Normal"/>
              <w:spacing w:lineRule="auto" w:line="240" w:before="0" w:after="0"/>
              <w:jc w:val="both"/>
              <w:rPr/>
            </w:pPr>
            <w:r>
              <w:rPr>
                <w:sz w:val="20"/>
              </w:rPr>
              <w:t>Unit Test</w:t>
            </w:r>
          </w:p>
        </w:tc>
        <w:tc>
          <w:tcPr>
            <w:tcW w:w="1728" w:type="dxa"/>
            <w:tcBorders/>
          </w:tcPr>
          <w:p>
            <w:pPr>
              <w:pStyle w:val="Normal"/>
              <w:spacing w:lineRule="auto" w:line="240" w:before="0" w:after="0"/>
              <w:jc w:val="both"/>
              <w:rPr/>
            </w:pPr>
            <w:r>
              <w:rPr>
                <w:sz w:val="20"/>
              </w:rPr>
              <w:t>unitTest</w:t>
            </w:r>
          </w:p>
        </w:tc>
        <w:tc>
          <w:tcPr>
            <w:tcW w:w="1728" w:type="dxa"/>
            <w:tcBorders/>
          </w:tcPr>
          <w:p>
            <w:pPr>
              <w:pStyle w:val="Normal"/>
              <w:spacing w:lineRule="auto" w:line="240" w:before="0" w:after="0"/>
              <w:jc w:val="both"/>
              <w:rPr/>
            </w:pPr>
            <w:r>
              <w:rPr>
                <w:sz w:val="20"/>
              </w:rPr>
              <w:t>@Tag("unitTest")</w:t>
            </w:r>
          </w:p>
        </w:tc>
        <w:tc>
          <w:tcPr>
            <w:tcW w:w="1728" w:type="dxa"/>
            <w:tcBorders/>
          </w:tcPr>
          <w:p>
            <w:pPr>
              <w:pStyle w:val="Normal"/>
              <w:spacing w:lineRule="auto" w:line="240" w:before="0" w:after="0"/>
              <w:jc w:val="both"/>
              <w:rPr/>
            </w:pPr>
            <w:r>
              <w:rPr>
                <w:sz w:val="20"/>
              </w:rPr>
              <w:t>Sem Spring (Mockito puro)</w:t>
            </w:r>
          </w:p>
        </w:tc>
        <w:tc>
          <w:tcPr>
            <w:tcW w:w="1728" w:type="dxa"/>
            <w:tcBorders/>
          </w:tcPr>
          <w:p>
            <w:pPr>
              <w:pStyle w:val="Normal"/>
              <w:spacing w:lineRule="auto" w:line="240" w:before="0" w:after="0"/>
              <w:jc w:val="both"/>
              <w:rPr/>
            </w:pPr>
            <w:r>
              <w:rPr>
                <w:sz w:val="20"/>
              </w:rPr>
              <w:t>Validadores, agregados, value objects do domain</w:t>
            </w:r>
          </w:p>
        </w:tc>
      </w:tr>
      <w:tr>
        <w:trPr/>
        <w:tc>
          <w:tcPr>
            <w:tcW w:w="1728" w:type="dxa"/>
            <w:tcBorders/>
          </w:tcPr>
          <w:p>
            <w:pPr>
              <w:pStyle w:val="Normal"/>
              <w:spacing w:lineRule="auto" w:line="240" w:before="0" w:after="0"/>
              <w:jc w:val="both"/>
              <w:rPr/>
            </w:pPr>
            <w:r>
              <w:rPr>
                <w:sz w:val="20"/>
              </w:rPr>
              <w:t>Integration Test</w:t>
            </w:r>
          </w:p>
        </w:tc>
        <w:tc>
          <w:tcPr>
            <w:tcW w:w="1728" w:type="dxa"/>
            <w:tcBorders/>
          </w:tcPr>
          <w:p>
            <w:pPr>
              <w:pStyle w:val="Normal"/>
              <w:spacing w:lineRule="auto" w:line="240" w:before="0" w:after="0"/>
              <w:jc w:val="both"/>
              <w:rPr/>
            </w:pPr>
            <w:r>
              <w:rPr>
                <w:sz w:val="20"/>
              </w:rPr>
              <w:t>integrationTest</w:t>
            </w:r>
          </w:p>
        </w:tc>
        <w:tc>
          <w:tcPr>
            <w:tcW w:w="1728" w:type="dxa"/>
            <w:tcBorders/>
          </w:tcPr>
          <w:p>
            <w:pPr>
              <w:pStyle w:val="Normal"/>
              <w:spacing w:lineRule="auto" w:line="240" w:before="0" w:after="0"/>
              <w:jc w:val="both"/>
              <w:rPr/>
            </w:pPr>
            <w:r>
              <w:rPr>
                <w:sz w:val="20"/>
              </w:rPr>
              <w:t>@IntegrationTest</w:t>
            </w:r>
          </w:p>
        </w:tc>
        <w:tc>
          <w:tcPr>
            <w:tcW w:w="1728" w:type="dxa"/>
            <w:tcBorders/>
          </w:tcPr>
          <w:p>
            <w:pPr>
              <w:pStyle w:val="Normal"/>
              <w:spacing w:lineRule="auto" w:line="240" w:before="0" w:after="0"/>
              <w:jc w:val="both"/>
              <w:rPr/>
            </w:pPr>
            <w:r>
              <w:rPr>
                <w:sz w:val="20"/>
              </w:rPr>
              <w:t>Spring Boot + H2 em memória</w:t>
            </w:r>
          </w:p>
        </w:tc>
        <w:tc>
          <w:tcPr>
            <w:tcW w:w="1728" w:type="dxa"/>
            <w:tcBorders/>
          </w:tcPr>
          <w:p>
            <w:pPr>
              <w:pStyle w:val="Normal"/>
              <w:spacing w:lineRule="auto" w:line="240" w:before="0" w:after="0"/>
              <w:jc w:val="both"/>
              <w:rPr/>
            </w:pPr>
            <w:r>
              <w:rPr>
                <w:sz w:val="20"/>
              </w:rPr>
              <w:t>Gateways MySQL, repositórios JPA, persistência</w:t>
            </w:r>
          </w:p>
        </w:tc>
      </w:tr>
      <w:tr>
        <w:trPr/>
        <w:tc>
          <w:tcPr>
            <w:tcW w:w="1728" w:type="dxa"/>
            <w:tcBorders/>
          </w:tcPr>
          <w:p>
            <w:pPr>
              <w:pStyle w:val="Normal"/>
              <w:spacing w:lineRule="auto" w:line="240" w:before="0" w:after="0"/>
              <w:jc w:val="both"/>
              <w:rPr/>
            </w:pPr>
            <w:r>
              <w:rPr>
                <w:sz w:val="20"/>
              </w:rPr>
              <w:t>Controller Test</w:t>
            </w:r>
          </w:p>
        </w:tc>
        <w:tc>
          <w:tcPr>
            <w:tcW w:w="1728" w:type="dxa"/>
            <w:tcBorders/>
          </w:tcPr>
          <w:p>
            <w:pPr>
              <w:pStyle w:val="Normal"/>
              <w:spacing w:lineRule="auto" w:line="240" w:before="0" w:after="0"/>
              <w:jc w:val="both"/>
              <w:rPr/>
            </w:pPr>
            <w:r>
              <w:rPr>
                <w:sz w:val="20"/>
              </w:rPr>
              <w:t>(integrationTest)</w:t>
            </w:r>
          </w:p>
        </w:tc>
        <w:tc>
          <w:tcPr>
            <w:tcW w:w="1728" w:type="dxa"/>
            <w:tcBorders/>
          </w:tcPr>
          <w:p>
            <w:pPr>
              <w:pStyle w:val="Normal"/>
              <w:spacing w:lineRule="auto" w:line="240" w:before="0" w:after="0"/>
              <w:jc w:val="both"/>
              <w:rPr/>
            </w:pPr>
            <w:r>
              <w:rPr>
                <w:sz w:val="20"/>
              </w:rPr>
              <w:t>@ControllerTest</w:t>
            </w:r>
          </w:p>
        </w:tc>
        <w:tc>
          <w:tcPr>
            <w:tcW w:w="1728" w:type="dxa"/>
            <w:tcBorders/>
          </w:tcPr>
          <w:p>
            <w:pPr>
              <w:pStyle w:val="Normal"/>
              <w:spacing w:lineRule="auto" w:line="240" w:before="0" w:after="0"/>
              <w:jc w:val="both"/>
              <w:rPr/>
            </w:pPr>
            <w:r>
              <w:rPr>
                <w:sz w:val="20"/>
              </w:rPr>
              <w:t>Spring @WebMvcTest + MockMvc</w:t>
            </w:r>
          </w:p>
        </w:tc>
        <w:tc>
          <w:tcPr>
            <w:tcW w:w="1728" w:type="dxa"/>
            <w:tcBorders/>
          </w:tcPr>
          <w:p>
            <w:pPr>
              <w:pStyle w:val="Normal"/>
              <w:spacing w:lineRule="auto" w:line="240" w:before="0" w:after="0"/>
              <w:jc w:val="both"/>
              <w:rPr/>
            </w:pPr>
            <w:r>
              <w:rPr>
                <w:sz w:val="20"/>
              </w:rPr>
              <w:t>Mapeamento REST, status codes, request/response</w:t>
            </w:r>
          </w:p>
        </w:tc>
      </w:tr>
      <w:tr>
        <w:trPr/>
        <w:tc>
          <w:tcPr>
            <w:tcW w:w="1728" w:type="dxa"/>
            <w:tcBorders/>
          </w:tcPr>
          <w:p>
            <w:pPr>
              <w:pStyle w:val="Normal"/>
              <w:spacing w:lineRule="auto" w:line="240" w:before="0" w:after="0"/>
              <w:jc w:val="both"/>
              <w:rPr/>
            </w:pPr>
            <w:r>
              <w:rPr>
                <w:sz w:val="20"/>
              </w:rPr>
              <w:t>E2E Test</w:t>
            </w:r>
          </w:p>
        </w:tc>
        <w:tc>
          <w:tcPr>
            <w:tcW w:w="1728" w:type="dxa"/>
            <w:tcBorders/>
          </w:tcPr>
          <w:p>
            <w:pPr>
              <w:pStyle w:val="Normal"/>
              <w:spacing w:lineRule="auto" w:line="240" w:before="0" w:after="0"/>
              <w:jc w:val="both"/>
              <w:rPr/>
            </w:pPr>
            <w:r>
              <w:rPr>
                <w:sz w:val="20"/>
              </w:rPr>
              <w:t>e2eTest</w:t>
            </w:r>
          </w:p>
        </w:tc>
        <w:tc>
          <w:tcPr>
            <w:tcW w:w="1728" w:type="dxa"/>
            <w:tcBorders/>
          </w:tcPr>
          <w:p>
            <w:pPr>
              <w:pStyle w:val="Normal"/>
              <w:spacing w:lineRule="auto" w:line="240" w:before="0" w:after="0"/>
              <w:jc w:val="both"/>
              <w:rPr/>
            </w:pPr>
            <w:r>
              <w:rPr>
                <w:sz w:val="20"/>
              </w:rPr>
              <w:t>@E2ETest</w:t>
            </w:r>
          </w:p>
        </w:tc>
        <w:tc>
          <w:tcPr>
            <w:tcW w:w="1728" w:type="dxa"/>
            <w:tcBorders/>
          </w:tcPr>
          <w:p>
            <w:pPr>
              <w:pStyle w:val="Normal"/>
              <w:spacing w:lineRule="auto" w:line="240" w:before="0" w:after="0"/>
              <w:jc w:val="both"/>
              <w:rPr/>
            </w:pPr>
            <w:r>
              <w:rPr>
                <w:sz w:val="20"/>
              </w:rPr>
              <w:t>Spring Boot + MySQL Docker + RabbitMQ Docker</w:t>
            </w:r>
          </w:p>
        </w:tc>
        <w:tc>
          <w:tcPr>
            <w:tcW w:w="1728" w:type="dxa"/>
            <w:tcBorders/>
          </w:tcPr>
          <w:p>
            <w:pPr>
              <w:pStyle w:val="Normal"/>
              <w:spacing w:lineRule="auto" w:line="240" w:before="0" w:after="0"/>
              <w:jc w:val="both"/>
              <w:rPr/>
            </w:pPr>
            <w:r>
              <w:rPr>
                <w:sz w:val="20"/>
              </w:rPr>
              <w:t>Fluxo completo API → Banco → Mensageria</w:t>
            </w:r>
          </w:p>
        </w:tc>
      </w:tr>
    </w:tbl>
    <w:p>
      <w:pPr>
        <w:pStyle w:val="Normal"/>
        <w:spacing w:lineRule="auto" w:line="240"/>
        <w:jc w:val="both"/>
        <w:rPr/>
      </w:pPr>
      <w:r>
        <w:rPr/>
      </w:r>
    </w:p>
    <w:p>
      <w:pPr>
        <w:pStyle w:val="Heading2"/>
        <w:spacing w:lineRule="auto" w:line="240"/>
        <w:jc w:val="both"/>
        <w:rPr/>
      </w:pPr>
      <w:r>
        <w:rPr>
          <w:color w:val="2E74B5"/>
        </w:rPr>
        <w:t>11.2 Comandos Gradle para Testes</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2E74B5" w:val="clear"/>
          </w:tcPr>
          <w:p>
            <w:pPr>
              <w:pStyle w:val="Normal"/>
              <w:spacing w:lineRule="auto" w:line="240" w:before="0" w:after="0"/>
              <w:jc w:val="both"/>
              <w:rPr/>
            </w:pPr>
            <w:r>
              <w:rPr>
                <w:b/>
                <w:color w:val="FFFFFF"/>
                <w:sz w:val="20"/>
              </w:rPr>
              <w:t>Comando</w:t>
            </w:r>
          </w:p>
        </w:tc>
        <w:tc>
          <w:tcPr>
            <w:tcW w:w="4319" w:type="dxa"/>
            <w:tcBorders/>
            <w:shd w:color="auto" w:fill="2E74B5" w:val="clear"/>
          </w:tcPr>
          <w:p>
            <w:pPr>
              <w:pStyle w:val="Normal"/>
              <w:spacing w:lineRule="auto" w:line="240" w:before="0" w:after="0"/>
              <w:jc w:val="both"/>
              <w:rPr/>
            </w:pPr>
            <w:r>
              <w:rPr>
                <w:b/>
                <w:color w:val="FFFFFF"/>
                <w:sz w:val="20"/>
              </w:rPr>
              <w:t>O que executa</w:t>
            </w:r>
          </w:p>
        </w:tc>
      </w:tr>
      <w:tr>
        <w:trPr/>
        <w:tc>
          <w:tcPr>
            <w:tcW w:w="4320" w:type="dxa"/>
            <w:tcBorders/>
          </w:tcPr>
          <w:p>
            <w:pPr>
              <w:pStyle w:val="Normal"/>
              <w:spacing w:lineRule="auto" w:line="240" w:before="0" w:after="0"/>
              <w:jc w:val="both"/>
              <w:rPr/>
            </w:pPr>
            <w:r>
              <w:rPr>
                <w:sz w:val="20"/>
              </w:rPr>
              <w:t>./gradlew test</w:t>
            </w:r>
          </w:p>
        </w:tc>
        <w:tc>
          <w:tcPr>
            <w:tcW w:w="4319" w:type="dxa"/>
            <w:tcBorders/>
          </w:tcPr>
          <w:p>
            <w:pPr>
              <w:pStyle w:val="Normal"/>
              <w:spacing w:lineRule="auto" w:line="240" w:before="0" w:after="0"/>
              <w:jc w:val="both"/>
              <w:rPr/>
            </w:pPr>
            <w:r>
              <w:rPr>
                <w:sz w:val="20"/>
              </w:rPr>
              <w:t>Todos os testes (unit + integration + e2e)</w:t>
            </w:r>
          </w:p>
        </w:tc>
      </w:tr>
      <w:tr>
        <w:trPr/>
        <w:tc>
          <w:tcPr>
            <w:tcW w:w="4320" w:type="dxa"/>
            <w:tcBorders/>
          </w:tcPr>
          <w:p>
            <w:pPr>
              <w:pStyle w:val="Normal"/>
              <w:spacing w:lineRule="auto" w:line="240" w:before="0" w:after="0"/>
              <w:jc w:val="both"/>
              <w:rPr/>
            </w:pPr>
            <w:r>
              <w:rPr>
                <w:sz w:val="20"/>
              </w:rPr>
              <w:t>./gradlew unitTests</w:t>
            </w:r>
          </w:p>
        </w:tc>
        <w:tc>
          <w:tcPr>
            <w:tcW w:w="4319" w:type="dxa"/>
            <w:tcBorders/>
          </w:tcPr>
          <w:p>
            <w:pPr>
              <w:pStyle w:val="Normal"/>
              <w:spacing w:lineRule="auto" w:line="240" w:before="0" w:after="0"/>
              <w:jc w:val="both"/>
              <w:rPr/>
            </w:pPr>
            <w:r>
              <w:rPr>
                <w:sz w:val="20"/>
              </w:rPr>
              <w:t>Apenas testes com @Tag("unitTest")</w:t>
            </w:r>
          </w:p>
        </w:tc>
      </w:tr>
      <w:tr>
        <w:trPr/>
        <w:tc>
          <w:tcPr>
            <w:tcW w:w="4320" w:type="dxa"/>
            <w:tcBorders/>
          </w:tcPr>
          <w:p>
            <w:pPr>
              <w:pStyle w:val="Normal"/>
              <w:spacing w:lineRule="auto" w:line="240" w:before="0" w:after="0"/>
              <w:jc w:val="both"/>
              <w:rPr/>
            </w:pPr>
            <w:r>
              <w:rPr>
                <w:sz w:val="20"/>
              </w:rPr>
              <w:t>./gradlew integrationTests</w:t>
            </w:r>
          </w:p>
        </w:tc>
        <w:tc>
          <w:tcPr>
            <w:tcW w:w="4319" w:type="dxa"/>
            <w:tcBorders/>
          </w:tcPr>
          <w:p>
            <w:pPr>
              <w:pStyle w:val="Normal"/>
              <w:spacing w:lineRule="auto" w:line="240" w:before="0" w:after="0"/>
              <w:jc w:val="both"/>
              <w:rPr/>
            </w:pPr>
            <w:r>
              <w:rPr>
                <w:sz w:val="20"/>
              </w:rPr>
              <w:t>Apenas testes com @Tag("integrationTest")</w:t>
            </w:r>
          </w:p>
        </w:tc>
      </w:tr>
      <w:tr>
        <w:trPr/>
        <w:tc>
          <w:tcPr>
            <w:tcW w:w="4320" w:type="dxa"/>
            <w:tcBorders/>
          </w:tcPr>
          <w:p>
            <w:pPr>
              <w:pStyle w:val="Normal"/>
              <w:spacing w:lineRule="auto" w:line="240" w:before="0" w:after="0"/>
              <w:jc w:val="both"/>
              <w:rPr/>
            </w:pPr>
            <w:r>
              <w:rPr>
                <w:sz w:val="20"/>
              </w:rPr>
              <w:t>./gradlew e2eTests</w:t>
            </w:r>
          </w:p>
        </w:tc>
        <w:tc>
          <w:tcPr>
            <w:tcW w:w="4319" w:type="dxa"/>
            <w:tcBorders/>
          </w:tcPr>
          <w:p>
            <w:pPr>
              <w:pStyle w:val="Normal"/>
              <w:spacing w:lineRule="auto" w:line="240" w:before="0" w:after="0"/>
              <w:jc w:val="both"/>
              <w:rPr/>
            </w:pPr>
            <w:r>
              <w:rPr>
                <w:sz w:val="20"/>
              </w:rPr>
              <w:t>Apenas testes com @Tag("e2eTest") — requer Docker</w:t>
            </w:r>
          </w:p>
        </w:tc>
      </w:tr>
      <w:tr>
        <w:trPr/>
        <w:tc>
          <w:tcPr>
            <w:tcW w:w="4320" w:type="dxa"/>
            <w:tcBorders/>
          </w:tcPr>
          <w:p>
            <w:pPr>
              <w:pStyle w:val="Normal"/>
              <w:spacing w:lineRule="auto" w:line="240" w:before="0" w:after="0"/>
              <w:jc w:val="both"/>
              <w:rPr/>
            </w:pPr>
            <w:r>
              <w:rPr>
                <w:sz w:val="20"/>
              </w:rPr>
              <w:t>./gradlew build</w:t>
            </w:r>
          </w:p>
        </w:tc>
        <w:tc>
          <w:tcPr>
            <w:tcW w:w="4319" w:type="dxa"/>
            <w:tcBorders/>
          </w:tcPr>
          <w:p>
            <w:pPr>
              <w:pStyle w:val="Normal"/>
              <w:spacing w:lineRule="auto" w:line="240" w:before="0" w:after="0"/>
              <w:jc w:val="both"/>
              <w:rPr/>
            </w:pPr>
            <w:r>
              <w:rPr>
                <w:sz w:val="20"/>
              </w:rPr>
              <w:t>Compila + testa + gera JARs</w:t>
            </w:r>
          </w:p>
        </w:tc>
      </w:tr>
      <w:tr>
        <w:trPr/>
        <w:tc>
          <w:tcPr>
            <w:tcW w:w="4320" w:type="dxa"/>
            <w:tcBorders/>
          </w:tcPr>
          <w:p>
            <w:pPr>
              <w:pStyle w:val="Normal"/>
              <w:spacing w:lineRule="auto" w:line="240" w:before="0" w:after="0"/>
              <w:jc w:val="both"/>
              <w:rPr/>
            </w:pPr>
            <w:r>
              <w:rPr>
                <w:sz w:val="20"/>
              </w:rPr>
              <w:t>./gradlew :infrastructure:test --tests "*.CategoryMySQLGatewayTest"</w:t>
            </w:r>
          </w:p>
        </w:tc>
        <w:tc>
          <w:tcPr>
            <w:tcW w:w="4319" w:type="dxa"/>
            <w:tcBorders/>
          </w:tcPr>
          <w:p>
            <w:pPr>
              <w:pStyle w:val="Normal"/>
              <w:spacing w:lineRule="auto" w:line="240" w:before="0" w:after="0"/>
              <w:jc w:val="both"/>
              <w:rPr/>
            </w:pPr>
            <w:r>
              <w:rPr>
                <w:sz w:val="20"/>
              </w:rPr>
              <w:t>Executa classe de teste específica</w:t>
            </w:r>
          </w:p>
        </w:tc>
      </w:tr>
      <w:tr>
        <w:trPr/>
        <w:tc>
          <w:tcPr>
            <w:tcW w:w="4320" w:type="dxa"/>
            <w:tcBorders/>
          </w:tcPr>
          <w:p>
            <w:pPr>
              <w:pStyle w:val="Normal"/>
              <w:spacing w:lineRule="auto" w:line="240" w:before="0" w:after="0"/>
              <w:jc w:val="both"/>
              <w:rPr/>
            </w:pPr>
            <w:r>
              <w:rPr>
                <w:sz w:val="20"/>
              </w:rPr>
              <w:t>./gradlew testCodeCoverageReport</w:t>
            </w:r>
          </w:p>
        </w:tc>
        <w:tc>
          <w:tcPr>
            <w:tcW w:w="4319" w:type="dxa"/>
            <w:tcBorders/>
          </w:tcPr>
          <w:p>
            <w:pPr>
              <w:pStyle w:val="Normal"/>
              <w:spacing w:lineRule="auto" w:line="240" w:before="0" w:after="0"/>
              <w:jc w:val="both"/>
              <w:rPr/>
            </w:pPr>
            <w:r>
              <w:rPr>
                <w:sz w:val="20"/>
              </w:rPr>
              <w:t>Gera relatório JaCoCo de cobertura</w:t>
            </w:r>
          </w:p>
        </w:tc>
      </w:tr>
    </w:tbl>
    <w:p>
      <w:pPr>
        <w:pStyle w:val="Normal"/>
        <w:spacing w:lineRule="auto" w:line="240"/>
        <w:jc w:val="both"/>
        <w:rPr/>
      </w:pPr>
      <w:r>
        <w:rPr/>
      </w:r>
    </w:p>
    <w:p>
      <w:pPr>
        <w:pStyle w:val="Heading2"/>
        <w:spacing w:lineRule="auto" w:line="240"/>
        <w:jc w:val="both"/>
        <w:rPr/>
      </w:pPr>
      <w:r>
        <w:rPr>
          <w:color w:val="2E74B5"/>
        </w:rPr>
        <w:t>11.3 Infraestrutura de Testes E2E</w:t>
      </w:r>
    </w:p>
    <w:p>
      <w:pPr>
        <w:pStyle w:val="Normal"/>
        <w:spacing w:lineRule="auto" w:line="240"/>
        <w:jc w:val="both"/>
        <w:rPr>
          <w:color w:val="2E74B5"/>
        </w:rPr>
      </w:pPr>
      <w:r>
        <w:rPr>
          <w:color w:val="2E74B5"/>
        </w:rPr>
      </w:r>
    </w:p>
    <w:p>
      <w:pPr>
        <w:pStyle w:val="Normal"/>
        <w:spacing w:lineRule="auto" w:line="240"/>
        <w:jc w:val="both"/>
        <w:rPr/>
      </w:pPr>
      <w:r>
        <w:rPr/>
        <w:t>Os testes E2E sobem contêineres Docker automaticamente via Testcontainers:</w:t>
      </w:r>
    </w:p>
    <w:p>
      <w:pPr>
        <w:pStyle w:val="ListBullet"/>
        <w:numPr>
          <w:ilvl w:val="0"/>
          <w:numId w:val="1"/>
        </w:numPr>
        <w:spacing w:lineRule="auto" w:line="240"/>
        <w:ind w:left="283" w:hanging="0"/>
        <w:jc w:val="both"/>
        <w:rPr/>
      </w:pPr>
      <w:r>
        <w:rPr/>
        <w:t>MySQL 8.0 (mysql:8.0) — banco de dados real com Flyway</w:t>
      </w:r>
    </w:p>
    <w:p>
      <w:pPr>
        <w:pStyle w:val="ListBullet"/>
        <w:numPr>
          <w:ilvl w:val="0"/>
          <w:numId w:val="1"/>
        </w:numPr>
        <w:spacing w:lineRule="auto" w:line="240"/>
        <w:ind w:left="283" w:hanging="0"/>
        <w:jc w:val="both"/>
        <w:rPr/>
      </w:pPr>
      <w:r>
        <w:rPr/>
        <w:t>RabbitMQ — mensageria real</w:t>
      </w:r>
    </w:p>
    <w:p>
      <w:pPr>
        <w:pStyle w:val="ListBullet"/>
        <w:numPr>
          <w:ilvl w:val="0"/>
          <w:numId w:val="1"/>
        </w:numPr>
        <w:spacing w:lineRule="auto" w:line="240"/>
        <w:ind w:left="283" w:hanging="0"/>
        <w:jc w:val="both"/>
        <w:rPr/>
      </w:pPr>
      <w:r>
        <w:rPr/>
        <w:t>MockMvc — cliente HTTP em memória para as chamadas REST</w:t>
      </w:r>
    </w:p>
    <w:p>
      <w:pPr>
        <w:pStyle w:val="ListBullet"/>
        <w:numPr>
          <w:ilvl w:val="0"/>
          <w:numId w:val="1"/>
        </w:numPr>
        <w:spacing w:lineRule="auto" w:line="240"/>
        <w:ind w:left="283" w:hanging="0"/>
        <w:jc w:val="both"/>
        <w:rPr/>
      </w:pPr>
      <w:r>
        <w:rPr/>
        <w:t>MySQLCleanUpExtension — limpa tabelas entre cada teste (JUnit 5 Extension)</w:t>
      </w:r>
    </w:p>
    <w:p>
      <w:pPr>
        <w:pStyle w:val="Heading2"/>
        <w:spacing w:lineRule="auto" w:line="240"/>
        <w:jc w:val="both"/>
        <w:rPr/>
      </w:pPr>
      <w:r>
        <w:rPr>
          <w:color w:val="2E74B5"/>
        </w:rPr>
        <w:t>11.4 Autenticação nos Testes</w:t>
      </w:r>
    </w:p>
    <w:p>
      <w:pPr>
        <w:pStyle w:val="Normal"/>
        <w:spacing w:lineRule="auto" w:line="240"/>
        <w:jc w:val="both"/>
        <w:rPr>
          <w:color w:val="2E74B5"/>
        </w:rPr>
      </w:pPr>
      <w:r>
        <w:rPr>
          <w:color w:val="2E74B5"/>
        </w:rPr>
      </w:r>
    </w:p>
    <w:p>
      <w:pPr>
        <w:pStyle w:val="Normal"/>
        <w:spacing w:lineRule="auto" w:line="240"/>
        <w:jc w:val="both"/>
        <w:rPr/>
      </w:pPr>
      <w:r>
        <w:rPr/>
        <w:t>A interface ApiTest define JWT mocks via Spring Security Test:</w:t>
      </w:r>
    </w:p>
    <w:p>
      <w:pPr>
        <w:pStyle w:val="Normal"/>
        <w:spacing w:lineRule="auto" w:line="240"/>
        <w:ind w:left="454" w:hanging="0"/>
        <w:jc w:val="left"/>
        <w:rPr/>
      </w:pPr>
      <w:r>
        <w:rPr>
          <w:rFonts w:ascii="Courier New" w:hAnsi="Courier New"/>
          <w:color w:val="24292E"/>
          <w:sz w:val="18"/>
        </w:rPr>
        <w:t>// Uso nos testes:</w:t>
        <w:br/>
        <w:t>mockMvc.perform(get("/categories")</w:t>
        <w:br/>
        <w:t xml:space="preserve">    .with(ApiTest.ADMIN_JWT))  // ou CATEGORIES_JWT, VIDEOS_JWT, etc.</w:t>
        <w:br/>
        <w:t xml:space="preserve">    .andExpect(status().isOk());</w:t>
      </w:r>
    </w:p>
    <w:p>
      <w:pPr>
        <w:pStyle w:val="Normal"/>
        <w:spacing w:lineRule="auto" w:line="240"/>
        <w:jc w:val="left"/>
        <w:rPr/>
      </w:pPr>
      <w:r>
        <w:rPr/>
      </w:r>
      <w:r>
        <w:br w:type="page"/>
      </w:r>
    </w:p>
    <w:p>
      <w:pPr>
        <w:pStyle w:val="Heading1"/>
        <w:spacing w:lineRule="auto" w:line="240"/>
        <w:jc w:val="both"/>
        <w:rPr/>
      </w:pPr>
      <w:r>
        <w:rPr>
          <w:color w:val="1F497D"/>
        </w:rPr>
        <w:t>12. Como Executar o Projeto</w:t>
      </w:r>
    </w:p>
    <w:p>
      <w:pPr>
        <w:pStyle w:val="Heading2"/>
        <w:spacing w:lineRule="auto" w:line="240"/>
        <w:jc w:val="both"/>
        <w:rPr/>
      </w:pPr>
      <w:r>
        <w:rPr>
          <w:color w:val="2E74B5"/>
        </w:rPr>
        <w:t>12.1 Pré-requisitos</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shd w:color="auto" w:fill="2E74B5" w:val="clear"/>
          </w:tcPr>
          <w:p>
            <w:pPr>
              <w:pStyle w:val="Normal"/>
              <w:spacing w:lineRule="auto" w:line="240" w:before="0" w:after="0"/>
              <w:jc w:val="both"/>
              <w:rPr/>
            </w:pPr>
            <w:r>
              <w:rPr>
                <w:b/>
                <w:color w:val="FFFFFF"/>
                <w:sz w:val="20"/>
              </w:rPr>
              <w:t>Ferramenta</w:t>
            </w:r>
          </w:p>
        </w:tc>
        <w:tc>
          <w:tcPr>
            <w:tcW w:w="2880" w:type="dxa"/>
            <w:tcBorders/>
            <w:shd w:color="auto" w:fill="2E74B5" w:val="clear"/>
          </w:tcPr>
          <w:p>
            <w:pPr>
              <w:pStyle w:val="Normal"/>
              <w:spacing w:lineRule="auto" w:line="240" w:before="0" w:after="0"/>
              <w:jc w:val="both"/>
              <w:rPr/>
            </w:pPr>
            <w:r>
              <w:rPr>
                <w:b/>
                <w:color w:val="FFFFFF"/>
                <w:sz w:val="20"/>
              </w:rPr>
              <w:t>Versão mínima</w:t>
            </w:r>
          </w:p>
        </w:tc>
        <w:tc>
          <w:tcPr>
            <w:tcW w:w="2880" w:type="dxa"/>
            <w:tcBorders/>
            <w:shd w:color="auto" w:fill="2E74B5" w:val="clear"/>
          </w:tcPr>
          <w:p>
            <w:pPr>
              <w:pStyle w:val="Normal"/>
              <w:spacing w:lineRule="auto" w:line="240" w:before="0" w:after="0"/>
              <w:jc w:val="both"/>
              <w:rPr/>
            </w:pPr>
            <w:r>
              <w:rPr>
                <w:b/>
                <w:color w:val="FFFFFF"/>
                <w:sz w:val="20"/>
              </w:rPr>
              <w:t>Observação</w:t>
            </w:r>
          </w:p>
        </w:tc>
      </w:tr>
      <w:tr>
        <w:trPr/>
        <w:tc>
          <w:tcPr>
            <w:tcW w:w="2880" w:type="dxa"/>
            <w:tcBorders/>
          </w:tcPr>
          <w:p>
            <w:pPr>
              <w:pStyle w:val="Normal"/>
              <w:spacing w:lineRule="auto" w:line="240" w:before="0" w:after="0"/>
              <w:jc w:val="both"/>
              <w:rPr/>
            </w:pPr>
            <w:r>
              <w:rPr>
                <w:sz w:val="20"/>
              </w:rPr>
              <w:t>Java (JDK)</w:t>
            </w:r>
          </w:p>
        </w:tc>
        <w:tc>
          <w:tcPr>
            <w:tcW w:w="2880" w:type="dxa"/>
            <w:tcBorders/>
          </w:tcPr>
          <w:p>
            <w:pPr>
              <w:pStyle w:val="Normal"/>
              <w:spacing w:lineRule="auto" w:line="240" w:before="0" w:after="0"/>
              <w:jc w:val="both"/>
              <w:rPr/>
            </w:pPr>
            <w:r>
              <w:rPr>
                <w:sz w:val="20"/>
              </w:rPr>
              <w:t>21</w:t>
            </w:r>
          </w:p>
        </w:tc>
        <w:tc>
          <w:tcPr>
            <w:tcW w:w="2880" w:type="dxa"/>
            <w:tcBorders/>
          </w:tcPr>
          <w:p>
            <w:pPr>
              <w:pStyle w:val="Normal"/>
              <w:spacing w:lineRule="auto" w:line="240" w:before="0" w:after="0"/>
              <w:jc w:val="both"/>
              <w:rPr/>
            </w:pPr>
            <w:r>
              <w:rPr>
                <w:sz w:val="20"/>
              </w:rPr>
              <w:t>Recomendado: OpenJDK 21.0.2 via SDKMAN</w:t>
            </w:r>
          </w:p>
        </w:tc>
      </w:tr>
      <w:tr>
        <w:trPr/>
        <w:tc>
          <w:tcPr>
            <w:tcW w:w="2880" w:type="dxa"/>
            <w:tcBorders/>
          </w:tcPr>
          <w:p>
            <w:pPr>
              <w:pStyle w:val="Normal"/>
              <w:spacing w:lineRule="auto" w:line="240" w:before="0" w:after="0"/>
              <w:jc w:val="both"/>
              <w:rPr/>
            </w:pPr>
            <w:r>
              <w:rPr>
                <w:sz w:val="20"/>
              </w:rPr>
              <w:t>Docker</w:t>
            </w:r>
          </w:p>
        </w:tc>
        <w:tc>
          <w:tcPr>
            <w:tcW w:w="2880" w:type="dxa"/>
            <w:tcBorders/>
          </w:tcPr>
          <w:p>
            <w:pPr>
              <w:pStyle w:val="Normal"/>
              <w:spacing w:lineRule="auto" w:line="240" w:before="0" w:after="0"/>
              <w:jc w:val="both"/>
              <w:rPr/>
            </w:pPr>
            <w:r>
              <w:rPr>
                <w:sz w:val="20"/>
              </w:rPr>
              <w:t>29+</w:t>
            </w:r>
          </w:p>
        </w:tc>
        <w:tc>
          <w:tcPr>
            <w:tcW w:w="2880" w:type="dxa"/>
            <w:tcBorders/>
          </w:tcPr>
          <w:p>
            <w:pPr>
              <w:pStyle w:val="Normal"/>
              <w:spacing w:lineRule="auto" w:line="240" w:before="0" w:after="0"/>
              <w:jc w:val="both"/>
              <w:rPr/>
            </w:pPr>
            <w:r>
              <w:rPr>
                <w:sz w:val="20"/>
              </w:rPr>
              <w:t>Necessário para testes E2E e Testcontainers</w:t>
            </w:r>
          </w:p>
        </w:tc>
      </w:tr>
      <w:tr>
        <w:trPr/>
        <w:tc>
          <w:tcPr>
            <w:tcW w:w="2880" w:type="dxa"/>
            <w:tcBorders/>
          </w:tcPr>
          <w:p>
            <w:pPr>
              <w:pStyle w:val="Normal"/>
              <w:spacing w:lineRule="auto" w:line="240" w:before="0" w:after="0"/>
              <w:jc w:val="both"/>
              <w:rPr/>
            </w:pPr>
            <w:r>
              <w:rPr>
                <w:sz w:val="20"/>
              </w:rPr>
              <w:t>MySQL</w:t>
            </w:r>
          </w:p>
        </w:tc>
        <w:tc>
          <w:tcPr>
            <w:tcW w:w="2880" w:type="dxa"/>
            <w:tcBorders/>
          </w:tcPr>
          <w:p>
            <w:pPr>
              <w:pStyle w:val="Normal"/>
              <w:spacing w:lineRule="auto" w:line="240" w:before="0" w:after="0"/>
              <w:jc w:val="both"/>
              <w:rPr/>
            </w:pPr>
            <w:r>
              <w:rPr>
                <w:sz w:val="20"/>
              </w:rPr>
              <w:t>8.0</w:t>
            </w:r>
          </w:p>
        </w:tc>
        <w:tc>
          <w:tcPr>
            <w:tcW w:w="2880" w:type="dxa"/>
            <w:tcBorders/>
          </w:tcPr>
          <w:p>
            <w:pPr>
              <w:pStyle w:val="Normal"/>
              <w:spacing w:lineRule="auto" w:line="240" w:before="0" w:after="0"/>
              <w:jc w:val="both"/>
              <w:rPr/>
            </w:pPr>
            <w:r>
              <w:rPr>
                <w:sz w:val="20"/>
              </w:rPr>
              <w:t>Para desenvolvimento local (porta 3306)</w:t>
            </w:r>
          </w:p>
        </w:tc>
      </w:tr>
      <w:tr>
        <w:trPr/>
        <w:tc>
          <w:tcPr>
            <w:tcW w:w="2880" w:type="dxa"/>
            <w:tcBorders/>
          </w:tcPr>
          <w:p>
            <w:pPr>
              <w:pStyle w:val="Normal"/>
              <w:spacing w:lineRule="auto" w:line="240" w:before="0" w:after="0"/>
              <w:jc w:val="both"/>
              <w:rPr/>
            </w:pPr>
            <w:r>
              <w:rPr>
                <w:sz w:val="20"/>
              </w:rPr>
              <w:t>Gradle</w:t>
            </w:r>
          </w:p>
        </w:tc>
        <w:tc>
          <w:tcPr>
            <w:tcW w:w="2880" w:type="dxa"/>
            <w:tcBorders/>
          </w:tcPr>
          <w:p>
            <w:pPr>
              <w:pStyle w:val="Normal"/>
              <w:spacing w:lineRule="auto" w:line="240" w:before="0" w:after="0"/>
              <w:jc w:val="both"/>
              <w:rPr/>
            </w:pPr>
            <w:r>
              <w:rPr>
                <w:sz w:val="20"/>
              </w:rPr>
              <w:t>8.5</w:t>
            </w:r>
          </w:p>
        </w:tc>
        <w:tc>
          <w:tcPr>
            <w:tcW w:w="2880" w:type="dxa"/>
            <w:tcBorders/>
          </w:tcPr>
          <w:p>
            <w:pPr>
              <w:pStyle w:val="Normal"/>
              <w:spacing w:lineRule="auto" w:line="240" w:before="0" w:after="0"/>
              <w:jc w:val="both"/>
              <w:rPr/>
            </w:pPr>
            <w:r>
              <w:rPr>
                <w:sz w:val="20"/>
              </w:rPr>
              <w:t>Incluso via Gradle Wrapper (./gradlew)</w:t>
            </w:r>
          </w:p>
        </w:tc>
      </w:tr>
    </w:tbl>
    <w:p>
      <w:pPr>
        <w:pStyle w:val="Normal"/>
        <w:spacing w:lineRule="auto" w:line="240"/>
        <w:jc w:val="both"/>
        <w:rPr/>
      </w:pPr>
      <w:r>
        <w:rPr/>
      </w:r>
    </w:p>
    <w:p>
      <w:pPr>
        <w:pStyle w:val="Heading2"/>
        <w:spacing w:lineRule="auto" w:line="240"/>
        <w:jc w:val="both"/>
        <w:rPr/>
      </w:pPr>
      <w:r>
        <w:rPr>
          <w:color w:val="2E74B5"/>
        </w:rPr>
        <w:t>12.2 Configuração Inicial do Banco (uma única vez)</w:t>
      </w:r>
    </w:p>
    <w:p>
      <w:pPr>
        <w:pStyle w:val="Normal"/>
        <w:spacing w:lineRule="auto" w:line="240"/>
        <w:jc w:val="both"/>
        <w:rPr>
          <w:color w:val="2E74B5"/>
        </w:rPr>
      </w:pPr>
      <w:r>
        <w:rPr>
          <w:color w:val="2E74B5"/>
        </w:rPr>
      </w:r>
    </w:p>
    <w:p>
      <w:pPr>
        <w:pStyle w:val="Normal"/>
        <w:spacing w:lineRule="auto" w:line="240"/>
        <w:ind w:left="454" w:hanging="0"/>
        <w:jc w:val="left"/>
        <w:rPr/>
      </w:pPr>
      <w:r>
        <w:rPr>
          <w:rFonts w:ascii="Courier New" w:hAnsi="Courier New"/>
          <w:color w:val="24292E"/>
          <w:sz w:val="18"/>
        </w:rPr>
        <w:t># Criar banco de dados</w:t>
        <w:br/>
        <w:t>mysql -u root -p -e "CREATE DATABASE adm_videos"</w:t>
        <w:br/>
        <w:br/>
        <w:t># Executar migrations Flyway</w:t>
        <w:br/>
        <w:t>./gradlew :infrastructure:flywayMigrate</w:t>
      </w:r>
    </w:p>
    <w:p>
      <w:pPr>
        <w:pStyle w:val="Heading2"/>
        <w:spacing w:lineRule="auto" w:line="240"/>
        <w:jc w:val="left"/>
        <w:rPr/>
      </w:pPr>
      <w:r>
        <w:rPr>
          <w:color w:val="2E74B5"/>
        </w:rPr>
        <w:t>12.3 Iniciando a Aplicação (perfil development)</w:t>
      </w:r>
    </w:p>
    <w:p>
      <w:pPr>
        <w:pStyle w:val="Normal"/>
        <w:spacing w:lineRule="auto" w:line="240"/>
        <w:jc w:val="both"/>
        <w:rPr>
          <w:color w:val="2E74B5"/>
        </w:rPr>
      </w:pPr>
      <w:r>
        <w:rPr>
          <w:color w:val="2E74B5"/>
        </w:rPr>
      </w:r>
    </w:p>
    <w:p>
      <w:pPr>
        <w:pStyle w:val="Normal"/>
        <w:spacing w:lineRule="auto" w:line="240"/>
        <w:ind w:left="454" w:hanging="0"/>
        <w:jc w:val="left"/>
        <w:rPr/>
      </w:pPr>
      <w:r>
        <w:rPr>
          <w:rFonts w:ascii="Courier New" w:hAnsi="Courier New"/>
          <w:color w:val="24292E"/>
          <w:sz w:val="18"/>
        </w:rPr>
        <w:t># Opção 1: via Gradle</w:t>
        <w:br/>
        <w:t>./gradlew :infrastructure:bootRun --args="</w:t>
      </w:r>
      <w:bookmarkStart w:id="0" w:name="__DdeLink__2787_1934255612"/>
      <w:r>
        <w:rPr>
          <w:rFonts w:ascii="Courier New" w:hAnsi="Courier New"/>
          <w:color w:val="24292E"/>
          <w:sz w:val="18"/>
        </w:rPr>
        <w:t>--spring.profiles.active</w:t>
      </w:r>
      <w:bookmarkEnd w:id="0"/>
      <w:r>
        <w:rPr>
          <w:rFonts w:ascii="Courier New" w:hAnsi="Courier New"/>
          <w:color w:val="24292E"/>
          <w:sz w:val="18"/>
        </w:rPr>
        <w:t>=development"</w:t>
        <w:br/>
        <w:br/>
        <w:t># Opção 2: via JAR gerado</w:t>
        <w:br/>
      </w:r>
      <w:bookmarkStart w:id="1" w:name="__DdeLink__2794_1934255612"/>
      <w:r>
        <w:rPr>
          <w:rFonts w:ascii="Courier New" w:hAnsi="Courier New"/>
          <w:color w:val="24292E"/>
          <w:sz w:val="18"/>
        </w:rPr>
        <w:t>./gradlew build</w:t>
      </w:r>
      <w:bookmarkEnd w:id="1"/>
      <w:r>
        <w:rPr>
          <w:rFonts w:ascii="Courier New" w:hAnsi="Courier New"/>
          <w:color w:val="24292E"/>
          <w:sz w:val="18"/>
        </w:rPr>
        <w:t xml:space="preserve"> </w:t>
      </w:r>
      <w:bookmarkStart w:id="2" w:name="__DdeLink__2798_1934255612"/>
      <w:r>
        <w:rPr>
          <w:rFonts w:ascii="Courier New" w:hAnsi="Courier New"/>
          <w:color w:val="24292E"/>
          <w:sz w:val="18"/>
        </w:rPr>
        <w:t>java -jar build/libs/application.jar –</w:t>
      </w:r>
      <w:r>
        <w:rPr>
          <w:rFonts w:ascii="Courier New" w:hAnsi="Courier New"/>
          <w:b/>
          <w:bCs/>
          <w:color w:val="C9211E"/>
          <w:sz w:val="18"/>
        </w:rPr>
        <w:t>spring.profiles.active</w:t>
      </w:r>
      <w:r>
        <w:rPr>
          <w:rFonts w:ascii="Courier New" w:hAnsi="Courier New"/>
          <w:color w:val="24292E"/>
          <w:sz w:val="18"/>
        </w:rPr>
        <w:t>=development</w:t>
      </w:r>
      <w:bookmarkEnd w:id="2"/>
    </w:p>
    <w:p>
      <w:pPr>
        <w:pStyle w:val="Normal"/>
        <w:spacing w:lineRule="auto" w:line="240"/>
        <w:ind w:left="454" w:hanging="0"/>
        <w:jc w:val="left"/>
        <w:rPr/>
      </w:pPr>
      <w:r>
        <w:rPr>
          <w:rFonts w:ascii="Courier New" w:hAnsi="Courier New"/>
          <w:color w:val="24292E"/>
          <w:sz w:val="18"/>
        </w:rPr>
        <w:t>OU</w:t>
      </w:r>
    </w:p>
    <w:p>
      <w:pPr>
        <w:pStyle w:val="Normal"/>
        <w:spacing w:lineRule="auto" w:line="240"/>
        <w:ind w:left="454" w:hanging="0"/>
        <w:jc w:val="left"/>
        <w:rPr/>
      </w:pPr>
      <w:r>
        <w:rPr>
          <w:rFonts w:ascii="Courier New" w:hAnsi="Courier New"/>
          <w:color w:val="24292E"/>
          <w:sz w:val="18"/>
        </w:rPr>
        <w:t>export AMQP_RABBIT_HOST=localhost</w:t>
      </w:r>
    </w:p>
    <w:p>
      <w:pPr>
        <w:pStyle w:val="Normal"/>
        <w:spacing w:lineRule="auto" w:line="240"/>
        <w:ind w:left="454" w:hanging="0"/>
        <w:jc w:val="left"/>
        <w:rPr/>
      </w:pPr>
      <w:r>
        <w:rPr>
          <w:rFonts w:ascii="Courier New" w:hAnsi="Courier New"/>
          <w:color w:val="24292E"/>
          <w:sz w:val="18"/>
        </w:rPr>
        <w:t>export AMQP_RABBIT_PORT=5672</w:t>
      </w:r>
    </w:p>
    <w:p>
      <w:pPr>
        <w:pStyle w:val="Normal"/>
        <w:spacing w:lineRule="auto" w:line="240"/>
        <w:ind w:left="454" w:hanging="0"/>
        <w:jc w:val="left"/>
        <w:rPr/>
      </w:pPr>
      <w:r>
        <w:rPr>
          <w:rFonts w:ascii="Courier New" w:hAnsi="Courier New"/>
          <w:color w:val="24292E"/>
          <w:sz w:val="18"/>
        </w:rPr>
        <w:t>export AMQP_RABBIT_USERNAME=adm_videos</w:t>
      </w:r>
    </w:p>
    <w:p>
      <w:pPr>
        <w:pStyle w:val="Normal"/>
        <w:spacing w:lineRule="auto" w:line="240"/>
        <w:ind w:left="454" w:hanging="0"/>
        <w:jc w:val="left"/>
        <w:rPr/>
      </w:pPr>
      <w:r>
        <w:rPr>
          <w:rFonts w:ascii="Courier New" w:hAnsi="Courier New"/>
          <w:color w:val="24292E"/>
          <w:sz w:val="18"/>
        </w:rPr>
        <w:t>export AMQP_RABBIT_PASSWORD=123456</w:t>
      </w:r>
    </w:p>
    <w:p>
      <w:pPr>
        <w:pStyle w:val="Normal"/>
        <w:spacing w:lineRule="auto" w:line="240"/>
        <w:ind w:left="454" w:hanging="0"/>
        <w:jc w:val="left"/>
        <w:rPr/>
      </w:pPr>
      <w:r>
        <w:rPr>
          <w:rFonts w:ascii="Courier New" w:hAnsi="Courier New"/>
          <w:color w:val="24292E"/>
          <w:sz w:val="18"/>
        </w:rPr>
        <w:t>export GOOGLE_CLOUD_CREDENTIALS=$(base64 -w0 sandbox/.docker/fake-gcs-credentials.json)</w:t>
      </w:r>
    </w:p>
    <w:p>
      <w:pPr>
        <w:pStyle w:val="Normal"/>
        <w:spacing w:lineRule="auto" w:line="240"/>
        <w:ind w:left="454" w:hanging="0"/>
        <w:jc w:val="left"/>
        <w:rPr/>
      </w:pPr>
      <w:r>
        <w:rPr>
          <w:rFonts w:ascii="Courier New" w:hAnsi="Courier New"/>
          <w:color w:val="24292E"/>
          <w:sz w:val="18"/>
        </w:rPr>
        <w:t>export GOOGLE_CLOUD_PROJECT=fc3-sandbox-local</w:t>
      </w:r>
    </w:p>
    <w:p>
      <w:pPr>
        <w:pStyle w:val="Normal"/>
        <w:spacing w:lineRule="auto" w:line="240"/>
        <w:ind w:left="454" w:hanging="0"/>
        <w:jc w:val="left"/>
        <w:rPr/>
      </w:pPr>
      <w:bookmarkStart w:id="3" w:name="__DdeLink__2815_1934255612"/>
      <w:r>
        <w:rPr>
          <w:rFonts w:ascii="Courier New" w:hAnsi="Courier New"/>
          <w:color w:val="24292E"/>
          <w:sz w:val="18"/>
        </w:rPr>
        <w:t xml:space="preserve">São dois comandos separados, um depois do outro </w:t>
      </w:r>
      <w:r>
        <w:rPr>
          <w:rFonts w:ascii="Courier New" w:hAnsi="Courier New"/>
          <w:color w:val="24292E"/>
          <w:sz w:val="18"/>
        </w:rPr>
        <w:t>(</w:t>
      </w:r>
      <w:r>
        <w:rPr>
          <w:rFonts w:ascii="Courier New" w:hAnsi="Courier New"/>
          <w:b/>
          <w:bCs/>
          <w:color w:val="C9211E"/>
          <w:sz w:val="18"/>
        </w:rPr>
        <w:t>MODO DEBUG</w:t>
      </w:r>
      <w:r>
        <w:rPr>
          <w:rFonts w:ascii="Courier New" w:hAnsi="Courier New"/>
          <w:color w:val="24292E"/>
          <w:sz w:val="18"/>
        </w:rPr>
        <w:t>)</w:t>
      </w:r>
      <w:r>
        <w:rPr>
          <w:rFonts w:ascii="Courier New" w:hAnsi="Courier New"/>
          <w:color w:val="24292E"/>
          <w:sz w:val="18"/>
        </w:rPr>
        <w:t>:</w:t>
      </w:r>
      <w:bookmarkEnd w:id="3"/>
    </w:p>
    <w:p>
      <w:pPr>
        <w:pStyle w:val="Normal"/>
        <w:spacing w:lineRule="auto" w:line="240"/>
        <w:ind w:left="454" w:hanging="0"/>
        <w:jc w:val="left"/>
        <w:rPr/>
      </w:pPr>
      <w:bookmarkStart w:id="4" w:name="__DdeLink__2818_1934255612"/>
      <w:r>
        <w:rPr>
          <w:rFonts w:ascii="Courier New" w:hAnsi="Courier New"/>
          <w:color w:val="24292E"/>
          <w:sz w:val="18"/>
        </w:rPr>
        <w:t>./gradlew build</w:t>
      </w:r>
      <w:bookmarkEnd w:id="4"/>
    </w:p>
    <w:p>
      <w:pPr>
        <w:pStyle w:val="Normal"/>
        <w:spacing w:lineRule="auto" w:line="240"/>
        <w:ind w:left="454" w:hanging="0"/>
        <w:jc w:val="left"/>
        <w:rPr/>
      </w:pPr>
      <w:r>
        <w:rPr>
          <w:rFonts w:ascii="Courier New" w:hAnsi="Courier New"/>
          <w:color w:val="24292E"/>
          <w:sz w:val="18"/>
        </w:rPr>
        <w:t>e, só depois que esse terminar,</w:t>
      </w:r>
    </w:p>
    <w:p>
      <w:pPr>
        <w:pStyle w:val="Normal"/>
        <w:spacing w:lineRule="auto" w:line="240"/>
        <w:ind w:left="454" w:hanging="0"/>
        <w:jc w:val="left"/>
        <w:rPr/>
      </w:pPr>
      <w:bookmarkStart w:id="5" w:name="__DdeLink__2824_1934255612"/>
      <w:r>
        <w:rPr>
          <w:rFonts w:ascii="Courier New" w:hAnsi="Courier New"/>
          <w:color w:val="24292E"/>
          <w:sz w:val="18"/>
        </w:rPr>
        <w:t>java -agentlib:jdwp=transport=dt_socket,server=y,suspend=n,address=*:5005 -jar build/libs/application.jar –spring.profiles.active=sandbox</w:t>
      </w:r>
      <w:bookmarkEnd w:id="5"/>
      <w:r>
        <w:rPr>
          <w:rFonts w:ascii="Courier New" w:hAnsi="Courier New"/>
          <w:color w:val="24292E"/>
          <w:sz w:val="18"/>
        </w:rPr>
        <w:br/>
        <w:br/>
        <w:t xml:space="preserve"># A aplicação sobe em: </w:t>
      </w:r>
      <w:hyperlink r:id="rId6">
        <w:r>
          <w:rPr>
            <w:rStyle w:val="InternetLink"/>
            <w:rFonts w:ascii="Courier New" w:hAnsi="Courier New"/>
            <w:color w:val="24292E"/>
            <w:sz w:val="18"/>
          </w:rPr>
          <w:t>http://localhost:8080/api</w:t>
        </w:r>
      </w:hyperlink>
    </w:p>
    <w:p>
      <w:pPr>
        <w:pStyle w:val="Normal"/>
        <w:spacing w:lineRule="auto" w:line="240"/>
        <w:ind w:left="454" w:hanging="0"/>
        <w:jc w:val="left"/>
        <w:rPr/>
      </w:pPr>
      <w:r>
        <w:rPr>
          <w:rFonts w:ascii="Courier New" w:hAnsi="Courier New"/>
          <w:color w:val="24292E"/>
          <w:sz w:val="18"/>
        </w:rPr>
        <w:t>Matar processo para liberar porta:</w:t>
      </w:r>
    </w:p>
    <w:p>
      <w:pPr>
        <w:pStyle w:val="Normal"/>
        <w:spacing w:lineRule="auto" w:line="240"/>
        <w:ind w:left="454" w:hanging="0"/>
        <w:jc w:val="left"/>
        <w:rPr/>
      </w:pPr>
      <w:bookmarkStart w:id="6" w:name="__DdeLink__2831_1934255612"/>
      <w:r>
        <w:rPr>
          <w:rFonts w:ascii="Courier New" w:hAnsi="Courier New"/>
          <w:color w:val="24292E"/>
          <w:sz w:val="18"/>
        </w:rPr>
        <w:t>ps -eo pid,cmd | grep -E "application\.jar|infrastructure\.Main" | grep -v grep</w:t>
      </w:r>
      <w:bookmarkEnd w:id="6"/>
    </w:p>
    <w:p>
      <w:pPr>
        <w:pStyle w:val="Normal"/>
        <w:spacing w:lineRule="auto" w:line="240"/>
        <w:ind w:left="454" w:hanging="0"/>
        <w:jc w:val="left"/>
        <w:rPr/>
      </w:pPr>
      <w:r>
        <w:rPr>
          <w:rFonts w:ascii="Courier New" w:hAnsi="Courier New"/>
          <w:color w:val="24292E"/>
          <w:sz w:val="18"/>
        </w:rPr>
        <w:t>kill 3729262</w:t>
      </w:r>
    </w:p>
    <w:p>
      <w:pPr>
        <w:pStyle w:val="Normal"/>
        <w:spacing w:lineRule="auto" w:line="240"/>
        <w:ind w:left="454" w:hanging="0"/>
        <w:jc w:val="left"/>
        <w:rPr/>
      </w:pPr>
      <w:r>
        <w:rPr/>
        <w:t>Ou, de forma mais genérica (mata qualquer instância rodando esse jar, sem precisar saber o PID):</w:t>
      </w:r>
    </w:p>
    <w:p>
      <w:pPr>
        <w:pStyle w:val="Normal"/>
        <w:spacing w:lineRule="auto" w:line="240"/>
        <w:ind w:left="454" w:hanging="0"/>
        <w:jc w:val="left"/>
        <w:rPr/>
      </w:pPr>
      <w:bookmarkStart w:id="7" w:name="__DdeLink__2827_1934255612"/>
      <w:r>
        <w:rPr/>
        <w:t>pkill -f "application.jar"</w:t>
      </w:r>
      <w:bookmarkEnd w:id="7"/>
    </w:p>
    <w:p>
      <w:pPr>
        <w:pStyle w:val="Normal"/>
        <w:spacing w:lineRule="auto" w:line="240"/>
        <w:jc w:val="left"/>
        <w:rPr/>
      </w:pPr>
      <w:r>
        <w:rPr/>
        <w:t>No perfil development: segurança (Keycloak) e RabbitMQ estão desabilitados. Apenas MySQL é necessário.</w:t>
      </w:r>
    </w:p>
    <w:p>
      <w:pPr>
        <w:pStyle w:val="Heading3"/>
        <w:spacing w:lineRule="auto" w:line="240"/>
        <w:jc w:val="both"/>
        <w:rPr/>
      </w:pPr>
      <w:r>
        <w:rPr/>
        <w:t>12.3.1 Modo Debug — Opção B (via IDE)</w:t>
      </w:r>
    </w:p>
    <w:p>
      <w:pPr>
        <w:pStyle w:val="Normal"/>
        <w:spacing w:lineRule="auto" w:line="240"/>
        <w:jc w:val="both"/>
        <w:rPr/>
      </w:pPr>
      <w:r>
        <w:rPr/>
      </w:r>
    </w:p>
    <w:p>
      <w:pPr>
        <w:pStyle w:val="Normal"/>
        <w:spacing w:lineRule="auto" w:line="240"/>
        <w:jc w:val="both"/>
        <w:rPr/>
      </w:pPr>
      <w:r>
        <w:rPr/>
        <w:t>Opção B — via IDE: execute a classe com.fullcycle.admin.catalogo.infrastructure.Main (em infrastructure/src/main/java/...) diretamente em modo Debug na sua IDE (IntelliJ/VSCode). É a forma mais simples de rodar com breakpoints funcionando normalmente, sem precisar configurar porta JDWP adicional. Lembre-se de subir o MySQL antes (docker-compose up -d) e ativar o perfil development na configuração de execução (spring.profiles.active=development).</w:t>
      </w:r>
    </w:p>
    <w:p>
      <w:pPr>
        <w:pStyle w:val="Normal"/>
        <w:spacing w:lineRule="auto" w:line="240"/>
        <w:jc w:val="both"/>
        <w:rPr/>
      </w:pPr>
      <w:r>
        <w:rPr/>
      </w:r>
    </w:p>
    <w:p>
      <w:pPr>
        <w:pStyle w:val="Heading2"/>
        <w:spacing w:lineRule="auto" w:line="240"/>
        <w:jc w:val="both"/>
        <w:rPr/>
      </w:pPr>
      <w:r>
        <w:rPr>
          <w:color w:val="2E74B5"/>
        </w:rPr>
        <w:t>12.4 Executando os Testes</w:t>
      </w:r>
    </w:p>
    <w:p>
      <w:pPr>
        <w:pStyle w:val="Normal"/>
        <w:spacing w:lineRule="auto" w:line="240"/>
        <w:jc w:val="both"/>
        <w:rPr>
          <w:color w:val="2E74B5"/>
        </w:rPr>
      </w:pPr>
      <w:r>
        <w:rPr>
          <w:color w:val="2E74B5"/>
        </w:rPr>
      </w:r>
    </w:p>
    <w:p>
      <w:pPr>
        <w:pStyle w:val="Normal"/>
        <w:spacing w:lineRule="auto" w:line="240"/>
        <w:ind w:left="454" w:hanging="0"/>
        <w:jc w:val="left"/>
        <w:rPr/>
      </w:pPr>
      <w:r>
        <w:rPr>
          <w:rFonts w:ascii="Courier New" w:hAnsi="Courier New"/>
          <w:color w:val="24292E"/>
          <w:sz w:val="18"/>
        </w:rPr>
        <w:t># Build completo (compila + todos os testes)</w:t>
        <w:br/>
        <w:t>./gradlew build</w:t>
        <w:br/>
        <w:br/>
        <w:t># Apenas testes unitários (sem Docker)</w:t>
        <w:br/>
        <w:t>./gradlew unitTests</w:t>
        <w:br/>
        <w:br/>
        <w:t># Testes de integração (sem Docker — usa H2)</w:t>
        <w:br/>
        <w:t>./gradlew integrationTests</w:t>
        <w:br/>
        <w:br/>
        <w:t># Testes E2E (requer Docker rodando)</w:t>
        <w:br/>
        <w:t>./gradlew e2eTests</w:t>
      </w:r>
    </w:p>
    <w:p>
      <w:pPr>
        <w:pStyle w:val="Heading2"/>
        <w:spacing w:lineRule="auto" w:line="240"/>
        <w:jc w:val="left"/>
        <w:rPr/>
      </w:pPr>
      <w:r>
        <w:rPr>
          <w:color w:val="2E74B5"/>
        </w:rPr>
        <w:t>12.5 Variáveis de Ambiente (produção)</w:t>
      </w:r>
    </w:p>
    <w:p>
      <w:pPr>
        <w:pStyle w:val="Normal"/>
        <w:spacing w:lineRule="auto" w:line="240"/>
        <w:jc w:val="both"/>
        <w:rPr>
          <w:color w:val="2E74B5"/>
        </w:rPr>
      </w:pPr>
      <w:r>
        <w:rPr>
          <w:color w:val="2E74B5"/>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2E74B5" w:val="clear"/>
          </w:tcPr>
          <w:p>
            <w:pPr>
              <w:pStyle w:val="Normal"/>
              <w:spacing w:lineRule="auto" w:line="240" w:before="0" w:after="0"/>
              <w:jc w:val="both"/>
              <w:rPr/>
            </w:pPr>
            <w:r>
              <w:rPr>
                <w:b/>
                <w:color w:val="FFFFFF"/>
                <w:sz w:val="20"/>
              </w:rPr>
              <w:t>Variável</w:t>
            </w:r>
          </w:p>
        </w:tc>
        <w:tc>
          <w:tcPr>
            <w:tcW w:w="4319" w:type="dxa"/>
            <w:tcBorders/>
            <w:shd w:color="auto" w:fill="2E74B5" w:val="clear"/>
          </w:tcPr>
          <w:p>
            <w:pPr>
              <w:pStyle w:val="Normal"/>
              <w:spacing w:lineRule="auto" w:line="240" w:before="0" w:after="0"/>
              <w:jc w:val="both"/>
              <w:rPr/>
            </w:pPr>
            <w:r>
              <w:rPr>
                <w:b/>
                <w:color w:val="FFFFFF"/>
                <w:sz w:val="20"/>
              </w:rPr>
              <w:t>Descrição</w:t>
            </w:r>
          </w:p>
        </w:tc>
      </w:tr>
      <w:tr>
        <w:trPr/>
        <w:tc>
          <w:tcPr>
            <w:tcW w:w="4320" w:type="dxa"/>
            <w:tcBorders/>
          </w:tcPr>
          <w:p>
            <w:pPr>
              <w:pStyle w:val="Normal"/>
              <w:spacing w:lineRule="auto" w:line="240" w:before="0" w:after="0"/>
              <w:jc w:val="both"/>
              <w:rPr/>
            </w:pPr>
            <w:r>
              <w:rPr>
                <w:sz w:val="20"/>
              </w:rPr>
              <w:t>MYSQL_URL</w:t>
            </w:r>
          </w:p>
        </w:tc>
        <w:tc>
          <w:tcPr>
            <w:tcW w:w="4319" w:type="dxa"/>
            <w:tcBorders/>
          </w:tcPr>
          <w:p>
            <w:pPr>
              <w:pStyle w:val="Normal"/>
              <w:spacing w:lineRule="auto" w:line="240" w:before="0" w:after="0"/>
              <w:jc w:val="both"/>
              <w:rPr/>
            </w:pPr>
            <w:r>
              <w:rPr>
                <w:sz w:val="20"/>
              </w:rPr>
              <w:t>host:porta do MySQL (ex: db.host.com:3306)</w:t>
            </w:r>
          </w:p>
        </w:tc>
      </w:tr>
      <w:tr>
        <w:trPr/>
        <w:tc>
          <w:tcPr>
            <w:tcW w:w="4320" w:type="dxa"/>
            <w:tcBorders/>
          </w:tcPr>
          <w:p>
            <w:pPr>
              <w:pStyle w:val="Normal"/>
              <w:spacing w:lineRule="auto" w:line="240" w:before="0" w:after="0"/>
              <w:jc w:val="both"/>
              <w:rPr/>
            </w:pPr>
            <w:r>
              <w:rPr>
                <w:sz w:val="20"/>
              </w:rPr>
              <w:t>MYSQL_SCHEMA</w:t>
            </w:r>
          </w:p>
        </w:tc>
        <w:tc>
          <w:tcPr>
            <w:tcW w:w="4319" w:type="dxa"/>
            <w:tcBorders/>
          </w:tcPr>
          <w:p>
            <w:pPr>
              <w:pStyle w:val="Normal"/>
              <w:spacing w:lineRule="auto" w:line="240" w:before="0" w:after="0"/>
              <w:jc w:val="both"/>
              <w:rPr/>
            </w:pPr>
            <w:r>
              <w:rPr>
                <w:sz w:val="20"/>
              </w:rPr>
              <w:t>Nome do schema/database</w:t>
            </w:r>
          </w:p>
        </w:tc>
      </w:tr>
      <w:tr>
        <w:trPr/>
        <w:tc>
          <w:tcPr>
            <w:tcW w:w="4320" w:type="dxa"/>
            <w:tcBorders/>
          </w:tcPr>
          <w:p>
            <w:pPr>
              <w:pStyle w:val="Normal"/>
              <w:spacing w:lineRule="auto" w:line="240" w:before="0" w:after="0"/>
              <w:jc w:val="both"/>
              <w:rPr/>
            </w:pPr>
            <w:r>
              <w:rPr>
                <w:sz w:val="20"/>
              </w:rPr>
              <w:t>MYSQL_USERNAME / MYSQL_PASSWORD</w:t>
            </w:r>
          </w:p>
        </w:tc>
        <w:tc>
          <w:tcPr>
            <w:tcW w:w="4319" w:type="dxa"/>
            <w:tcBorders/>
          </w:tcPr>
          <w:p>
            <w:pPr>
              <w:pStyle w:val="Normal"/>
              <w:spacing w:lineRule="auto" w:line="240" w:before="0" w:after="0"/>
              <w:jc w:val="both"/>
              <w:rPr/>
            </w:pPr>
            <w:r>
              <w:rPr>
                <w:sz w:val="20"/>
              </w:rPr>
              <w:t>Credenciais MySQL</w:t>
            </w:r>
          </w:p>
        </w:tc>
      </w:tr>
      <w:tr>
        <w:trPr/>
        <w:tc>
          <w:tcPr>
            <w:tcW w:w="4320" w:type="dxa"/>
            <w:tcBorders/>
          </w:tcPr>
          <w:p>
            <w:pPr>
              <w:pStyle w:val="Normal"/>
              <w:spacing w:lineRule="auto" w:line="240" w:before="0" w:after="0"/>
              <w:jc w:val="both"/>
              <w:rPr/>
            </w:pPr>
            <w:r>
              <w:rPr>
                <w:sz w:val="20"/>
              </w:rPr>
              <w:t>AMQP_HOST / AMQP_PORT</w:t>
            </w:r>
          </w:p>
        </w:tc>
        <w:tc>
          <w:tcPr>
            <w:tcW w:w="4319" w:type="dxa"/>
            <w:tcBorders/>
          </w:tcPr>
          <w:p>
            <w:pPr>
              <w:pStyle w:val="Normal"/>
              <w:spacing w:lineRule="auto" w:line="240" w:before="0" w:after="0"/>
              <w:jc w:val="both"/>
              <w:rPr/>
            </w:pPr>
            <w:r>
              <w:rPr>
                <w:sz w:val="20"/>
              </w:rPr>
              <w:t>Endereço do RabbitMQ</w:t>
            </w:r>
          </w:p>
        </w:tc>
      </w:tr>
      <w:tr>
        <w:trPr/>
        <w:tc>
          <w:tcPr>
            <w:tcW w:w="4320" w:type="dxa"/>
            <w:tcBorders/>
          </w:tcPr>
          <w:p>
            <w:pPr>
              <w:pStyle w:val="Normal"/>
              <w:spacing w:lineRule="auto" w:line="240" w:before="0" w:after="0"/>
              <w:jc w:val="both"/>
              <w:rPr/>
            </w:pPr>
            <w:r>
              <w:rPr>
                <w:sz w:val="20"/>
              </w:rPr>
              <w:t>AMQP_USERNAME / AMQP_PASSWORD</w:t>
            </w:r>
          </w:p>
        </w:tc>
        <w:tc>
          <w:tcPr>
            <w:tcW w:w="4319" w:type="dxa"/>
            <w:tcBorders/>
          </w:tcPr>
          <w:p>
            <w:pPr>
              <w:pStyle w:val="Normal"/>
              <w:spacing w:lineRule="auto" w:line="240" w:before="0" w:after="0"/>
              <w:jc w:val="both"/>
              <w:rPr/>
            </w:pPr>
            <w:r>
              <w:rPr>
                <w:sz w:val="20"/>
              </w:rPr>
              <w:t>Credenciais RabbitMQ</w:t>
            </w:r>
          </w:p>
        </w:tc>
      </w:tr>
      <w:tr>
        <w:trPr/>
        <w:tc>
          <w:tcPr>
            <w:tcW w:w="4320" w:type="dxa"/>
            <w:tcBorders/>
          </w:tcPr>
          <w:p>
            <w:pPr>
              <w:pStyle w:val="Normal"/>
              <w:spacing w:lineRule="auto" w:line="240" w:before="0" w:after="0"/>
              <w:jc w:val="both"/>
              <w:rPr/>
            </w:pPr>
            <w:r>
              <w:rPr>
                <w:sz w:val="20"/>
              </w:rPr>
              <w:t>KEYCLOAK_HOST</w:t>
            </w:r>
          </w:p>
        </w:tc>
        <w:tc>
          <w:tcPr>
            <w:tcW w:w="4319" w:type="dxa"/>
            <w:tcBorders/>
          </w:tcPr>
          <w:p>
            <w:pPr>
              <w:pStyle w:val="Normal"/>
              <w:spacing w:lineRule="auto" w:line="240" w:before="0" w:after="0"/>
              <w:jc w:val="both"/>
              <w:rPr/>
            </w:pPr>
            <w:r>
              <w:rPr>
                <w:sz w:val="20"/>
              </w:rPr>
              <w:t>URL do Keycloak (ex: https://auth.empresa.com)</w:t>
            </w:r>
          </w:p>
        </w:tc>
      </w:tr>
      <w:tr>
        <w:trPr/>
        <w:tc>
          <w:tcPr>
            <w:tcW w:w="4320" w:type="dxa"/>
            <w:tcBorders/>
          </w:tcPr>
          <w:p>
            <w:pPr>
              <w:pStyle w:val="Normal"/>
              <w:spacing w:lineRule="auto" w:line="240" w:before="0" w:after="0"/>
              <w:jc w:val="both"/>
              <w:rPr/>
            </w:pPr>
            <w:r>
              <w:rPr>
                <w:sz w:val="20"/>
              </w:rPr>
              <w:t>KEYCLOAK_REALM</w:t>
            </w:r>
          </w:p>
        </w:tc>
        <w:tc>
          <w:tcPr>
            <w:tcW w:w="4319" w:type="dxa"/>
            <w:tcBorders/>
          </w:tcPr>
          <w:p>
            <w:pPr>
              <w:pStyle w:val="Normal"/>
              <w:spacing w:lineRule="auto" w:line="240" w:before="0" w:after="0"/>
              <w:jc w:val="both"/>
              <w:rPr/>
            </w:pPr>
            <w:r>
              <w:rPr>
                <w:sz w:val="20"/>
              </w:rPr>
              <w:t>Nome do realm no Keycloak</w:t>
            </w:r>
          </w:p>
        </w:tc>
      </w:tr>
      <w:tr>
        <w:trPr/>
        <w:tc>
          <w:tcPr>
            <w:tcW w:w="4320" w:type="dxa"/>
            <w:tcBorders/>
          </w:tcPr>
          <w:p>
            <w:pPr>
              <w:pStyle w:val="Normal"/>
              <w:spacing w:lineRule="auto" w:line="240" w:before="0" w:after="0"/>
              <w:jc w:val="both"/>
              <w:rPr/>
            </w:pPr>
            <w:r>
              <w:rPr>
                <w:sz w:val="20"/>
              </w:rPr>
              <w:t>GOOGLE_CLOUD_CREDENTIALS</w:t>
            </w:r>
          </w:p>
        </w:tc>
        <w:tc>
          <w:tcPr>
            <w:tcW w:w="4319" w:type="dxa"/>
            <w:tcBorders/>
          </w:tcPr>
          <w:p>
            <w:pPr>
              <w:pStyle w:val="Normal"/>
              <w:spacing w:lineRule="auto" w:line="240" w:before="0" w:after="0"/>
              <w:jc w:val="both"/>
              <w:rPr/>
            </w:pPr>
            <w:r>
              <w:rPr>
                <w:sz w:val="20"/>
              </w:rPr>
              <w:t>JSON da service account GCP (conteúdo do arquivo)</w:t>
            </w:r>
          </w:p>
        </w:tc>
      </w:tr>
      <w:tr>
        <w:trPr/>
        <w:tc>
          <w:tcPr>
            <w:tcW w:w="4320" w:type="dxa"/>
            <w:tcBorders/>
          </w:tcPr>
          <w:p>
            <w:pPr>
              <w:pStyle w:val="Normal"/>
              <w:spacing w:lineRule="auto" w:line="240" w:before="0" w:after="0"/>
              <w:jc w:val="both"/>
              <w:rPr/>
            </w:pPr>
            <w:r>
              <w:rPr>
                <w:sz w:val="20"/>
              </w:rPr>
              <w:t>GOOGLE_CLOUD_PROJECT</w:t>
            </w:r>
          </w:p>
        </w:tc>
        <w:tc>
          <w:tcPr>
            <w:tcW w:w="4319" w:type="dxa"/>
            <w:tcBorders/>
          </w:tcPr>
          <w:p>
            <w:pPr>
              <w:pStyle w:val="Normal"/>
              <w:spacing w:lineRule="auto" w:line="240" w:before="0" w:after="0"/>
              <w:jc w:val="both"/>
              <w:rPr/>
            </w:pPr>
            <w:r>
              <w:rPr>
                <w:sz w:val="20"/>
              </w:rPr>
              <w:t>ID do projeto GCP</w:t>
            </w:r>
          </w:p>
        </w:tc>
      </w:tr>
    </w:tbl>
    <w:p>
      <w:pPr>
        <w:pStyle w:val="Normal"/>
        <w:spacing w:lineRule="auto" w:line="240"/>
        <w:jc w:val="both"/>
        <w:rPr/>
      </w:pPr>
      <w:r>
        <w:rPr/>
      </w:r>
    </w:p>
    <w:p>
      <w:pPr>
        <w:pStyle w:val="Normal"/>
        <w:spacing w:lineRule="auto" w:line="240"/>
        <w:jc w:val="both"/>
        <w:rPr/>
      </w:pPr>
      <w:r>
        <w:rPr/>
      </w:r>
      <w:r>
        <w:br w:type="page"/>
      </w:r>
    </w:p>
    <w:p>
      <w:pPr>
        <w:pStyle w:val="Heading1"/>
        <w:spacing w:lineRule="auto" w:line="240"/>
        <w:jc w:val="both"/>
        <w:rPr/>
      </w:pPr>
      <w:r>
        <w:rPr>
          <w:color w:val="1F497D"/>
        </w:rPr>
        <w:t>13. Exemplos de Requisições HTTP</w:t>
      </w:r>
    </w:p>
    <w:p>
      <w:pPr>
        <w:pStyle w:val="Normal"/>
        <w:spacing w:lineRule="auto" w:line="240"/>
        <w:jc w:val="both"/>
        <w:rPr>
          <w:color w:val="1F497D"/>
        </w:rPr>
      </w:pPr>
      <w:r>
        <w:rPr>
          <w:color w:val="1F497D"/>
        </w:rPr>
      </w:r>
    </w:p>
    <w:p>
      <w:pPr>
        <w:pStyle w:val="Normal"/>
        <w:spacing w:lineRule="auto" w:line="240"/>
        <w:jc w:val="both"/>
        <w:rPr/>
      </w:pPr>
      <w:r>
        <w:rPr/>
        <w:t>Os exemplos abaixo assumem a aplicação rodando em http://localhost:8080/api (perfil development, sem autenticação).</w:t>
      </w:r>
    </w:p>
    <w:p>
      <w:pPr>
        <w:pStyle w:val="Heading2"/>
        <w:spacing w:lineRule="auto" w:line="240"/>
        <w:jc w:val="both"/>
        <w:rPr/>
      </w:pPr>
      <w:r>
        <w:rPr>
          <w:color w:val="2E74B5"/>
        </w:rPr>
        <w:t>13.1 Criar e Listar Categorias</w:t>
      </w:r>
    </w:p>
    <w:p>
      <w:pPr>
        <w:pStyle w:val="Normal"/>
        <w:spacing w:lineRule="auto" w:line="240"/>
        <w:jc w:val="both"/>
        <w:rPr>
          <w:color w:val="2E74B5"/>
        </w:rPr>
      </w:pPr>
      <w:r>
        <w:rPr>
          <w:color w:val="2E74B5"/>
        </w:rPr>
      </w:r>
    </w:p>
    <w:p>
      <w:pPr>
        <w:pStyle w:val="Normal"/>
        <w:spacing w:lineRule="auto" w:line="240"/>
        <w:ind w:left="454" w:hanging="0"/>
        <w:jc w:val="left"/>
        <w:rPr/>
      </w:pPr>
      <w:r>
        <w:rPr>
          <w:rFonts w:ascii="Courier New" w:hAnsi="Courier New"/>
          <w:color w:val="24292E"/>
          <w:sz w:val="18"/>
        </w:rPr>
        <w:t># Criar categoria</w:t>
        <w:br/>
        <w:t>POST http://localhost:8080/api/categories</w:t>
        <w:br/>
        <w:t>Content-Type: application/json</w:t>
        <w:br/>
        <w:br/>
        <w:t>{</w:t>
        <w:br/>
        <w:t xml:space="preserve">  "name": "Filme",</w:t>
        <w:br/>
        <w:t xml:space="preserve">  "description": "A categoria mais assistida",</w:t>
        <w:br/>
        <w:t xml:space="preserve">  "is_active": true</w:t>
        <w:br/>
        <w:t>}</w:t>
        <w:br/>
        <w:br/>
        <w:t># Resposta: 201 Created</w:t>
        <w:br/>
        <w:t>{ "id": "01234567890123456789012345678901" }</w:t>
        <w:br/>
        <w:br/>
        <w:t># Listar categorias</w:t>
        <w:br/>
        <w:t>GET http://localhost:8080/api/categories?search=Filme&amp;page=0&amp;perPage=10&amp;sort=name&amp;dir=asc</w:t>
      </w:r>
    </w:p>
    <w:p>
      <w:pPr>
        <w:pStyle w:val="Heading2"/>
        <w:spacing w:lineRule="auto" w:line="240"/>
        <w:jc w:val="left"/>
        <w:rPr/>
      </w:pPr>
      <w:r>
        <w:rPr>
          <w:color w:val="2E74B5"/>
        </w:rPr>
        <w:t>13.2 Criar Gênero com Categorias</w:t>
      </w:r>
    </w:p>
    <w:p>
      <w:pPr>
        <w:pStyle w:val="Normal"/>
        <w:spacing w:lineRule="auto" w:line="240"/>
        <w:jc w:val="both"/>
        <w:rPr>
          <w:color w:val="2E74B5"/>
        </w:rPr>
      </w:pPr>
      <w:r>
        <w:rPr>
          <w:color w:val="2E74B5"/>
        </w:rPr>
      </w:r>
    </w:p>
    <w:p>
      <w:pPr>
        <w:pStyle w:val="Normal"/>
        <w:spacing w:lineRule="auto" w:line="240"/>
        <w:ind w:left="454" w:hanging="0"/>
        <w:jc w:val="left"/>
        <w:rPr/>
      </w:pPr>
      <w:r>
        <w:rPr>
          <w:rFonts w:ascii="Courier New" w:hAnsi="Courier New"/>
          <w:color w:val="24292E"/>
          <w:sz w:val="18"/>
        </w:rPr>
        <w:t>POST http://localhost:8080/api/genres</w:t>
        <w:br/>
        <w:t>Content-Type: application/json</w:t>
        <w:br/>
        <w:br/>
        <w:t>{</w:t>
        <w:br/>
        <w:t xml:space="preserve">  "name": "Ação",</w:t>
        <w:br/>
        <w:t xml:space="preserve">  "is_active": true,</w:t>
        <w:br/>
        <w:t xml:space="preserve">  "categories_id": ["&lt;id-da-categoria-filme&gt;"]</w:t>
        <w:br/>
        <w:t>}</w:t>
      </w:r>
    </w:p>
    <w:p>
      <w:pPr>
        <w:pStyle w:val="Heading2"/>
        <w:spacing w:lineRule="auto" w:line="240"/>
        <w:jc w:val="both"/>
        <w:rPr/>
      </w:pPr>
      <w:r>
        <w:rPr>
          <w:color w:val="2E74B5"/>
        </w:rPr>
        <w:t>13.3 Criar Vídeo (JSON)</w:t>
      </w:r>
    </w:p>
    <w:p>
      <w:pPr>
        <w:pStyle w:val="Normal"/>
        <w:spacing w:lineRule="auto" w:line="240"/>
        <w:jc w:val="both"/>
        <w:rPr>
          <w:color w:val="2E74B5"/>
        </w:rPr>
      </w:pPr>
      <w:r>
        <w:rPr>
          <w:color w:val="2E74B5"/>
        </w:rPr>
      </w:r>
    </w:p>
    <w:p>
      <w:pPr>
        <w:pStyle w:val="Normal"/>
        <w:spacing w:lineRule="auto" w:line="240"/>
        <w:ind w:left="454" w:hanging="0"/>
        <w:jc w:val="left"/>
        <w:rPr/>
      </w:pPr>
      <w:r>
        <w:rPr>
          <w:rFonts w:ascii="Courier New" w:hAnsi="Courier New"/>
          <w:color w:val="24292E"/>
          <w:sz w:val="18"/>
        </w:rPr>
        <w:t>POST http://localhost:8080/api/videos</w:t>
        <w:br/>
        <w:t>Content-Type: application/json</w:t>
        <w:br/>
        <w:br/>
        <w:t>{</w:t>
        <w:br/>
        <w:t xml:space="preserve">  "title": "Velozes e Furiosos",</w:t>
        <w:br/>
        <w:t xml:space="preserve">  "description": "Corridas e adrenalina ao redor do mundo",</w:t>
        <w:br/>
        <w:t xml:space="preserve">  "year_launched": 2001,</w:t>
        <w:br/>
        <w:t xml:space="preserve">  "opened": true,</w:t>
        <w:br/>
        <w:t xml:space="preserve">  "published": false,</w:t>
        <w:br/>
        <w:t xml:space="preserve">  "rating": "L",</w:t>
        <w:br/>
        <w:t xml:space="preserve">  "duration": 106,</w:t>
        <w:br/>
        <w:t xml:space="preserve">  "categories_id": ["&lt;id-categoria&gt;"],</w:t>
        <w:br/>
        <w:t xml:space="preserve">  "genres_id": ["&lt;id-genero&gt;"],</w:t>
        <w:br/>
        <w:t xml:space="preserve">  "cast_members_id": ["&lt;id-ator&gt;"]</w:t>
        <w:br/>
        <w:t>}</w:t>
      </w:r>
    </w:p>
    <w:p>
      <w:pPr>
        <w:pStyle w:val="Heading2"/>
        <w:spacing w:lineRule="auto" w:line="240"/>
        <w:jc w:val="both"/>
        <w:rPr/>
      </w:pPr>
      <w:r>
        <w:rPr>
          <w:color w:val="2E74B5"/>
        </w:rPr>
        <w:t>13.4 Upload de Mídia para Vídeo Existente</w:t>
      </w:r>
    </w:p>
    <w:p>
      <w:pPr>
        <w:pStyle w:val="Normal"/>
        <w:spacing w:lineRule="auto" w:line="240"/>
        <w:jc w:val="both"/>
        <w:rPr>
          <w:color w:val="2E74B5"/>
        </w:rPr>
      </w:pPr>
      <w:r>
        <w:rPr>
          <w:color w:val="2E74B5"/>
        </w:rPr>
      </w:r>
    </w:p>
    <w:p>
      <w:pPr>
        <w:pStyle w:val="Normal"/>
        <w:spacing w:lineRule="auto" w:line="240"/>
        <w:ind w:left="454" w:hanging="0"/>
        <w:jc w:val="left"/>
        <w:rPr/>
      </w:pPr>
      <w:r>
        <w:rPr>
          <w:rFonts w:ascii="Courier New" w:hAnsi="Courier New"/>
          <w:color w:val="24292E"/>
          <w:sz w:val="18"/>
        </w:rPr>
        <w:t>POST http://localhost:8080/api/videos/{id}/medias/video</w:t>
        <w:br/>
        <w:t>Content-Type: multipart/form-data</w:t>
        <w:br/>
        <w:br/>
        <w:t>media_file: &lt;arquivo.mp4&gt;</w:t>
        <w:br/>
        <w:br/>
        <w:t># Tipos aceitos: video | trailer | banner | thumbnail | thumbnail_half</w:t>
      </w:r>
    </w:p>
    <w:p>
      <w:pPr>
        <w:pStyle w:val="Heading2"/>
        <w:spacing w:lineRule="auto" w:line="240"/>
        <w:jc w:val="both"/>
        <w:rPr/>
      </w:pPr>
      <w:r>
        <w:rPr>
          <w:color w:val="2E74B5"/>
        </w:rPr>
        <w:t>13.5 Busca Avançada de Vídeos (múltiplos filtros)</w:t>
      </w:r>
    </w:p>
    <w:p>
      <w:pPr>
        <w:pStyle w:val="Normal"/>
        <w:spacing w:lineRule="auto" w:line="240"/>
        <w:jc w:val="both"/>
        <w:rPr>
          <w:color w:val="2E74B5"/>
        </w:rPr>
      </w:pPr>
      <w:r>
        <w:rPr>
          <w:color w:val="2E74B5"/>
        </w:rPr>
      </w:r>
    </w:p>
    <w:p>
      <w:pPr>
        <w:pStyle w:val="Normal"/>
        <w:spacing w:lineRule="auto" w:line="240"/>
        <w:ind w:left="454" w:hanging="0"/>
        <w:jc w:val="left"/>
        <w:rPr/>
      </w:pPr>
      <w:r>
        <w:rPr>
          <w:rFonts w:ascii="Courier New" w:hAnsi="Courier New"/>
          <w:color w:val="24292E"/>
          <w:sz w:val="18"/>
        </w:rPr>
        <w:t>GET http://localhost:8080/api/videos</w:t>
        <w:br/>
        <w:t xml:space="preserve">    ?search=velozes</w:t>
        <w:br/>
        <w:t xml:space="preserve">    &amp;page=0&amp;perPage=25</w:t>
        <w:br/>
        <w:t xml:space="preserve">    &amp;sort=title&amp;dir=asc</w:t>
        <w:br/>
        <w:t xml:space="preserve">    &amp;cast_members_ids=&lt;id1&gt;,&lt;id2&gt;</w:t>
        <w:br/>
        <w:t xml:space="preserve">    &amp;categories_ids=&lt;id-cat&gt;</w:t>
        <w:br/>
        <w:t xml:space="preserve">    &amp;genres_ids=&lt;id-genero&gt;</w:t>
      </w:r>
    </w:p>
    <w:p>
      <w:pPr>
        <w:pStyle w:val="Normal"/>
        <w:spacing w:lineRule="auto" w:line="240"/>
        <w:jc w:val="left"/>
        <w:rPr/>
      </w:pPr>
      <w:r>
        <w:rPr/>
      </w:r>
      <w:r>
        <w:br w:type="page"/>
      </w:r>
    </w:p>
    <w:p>
      <w:pPr>
        <w:pStyle w:val="Heading1"/>
        <w:spacing w:lineRule="auto" w:line="240"/>
        <w:jc w:val="both"/>
        <w:rPr/>
      </w:pPr>
      <w:r>
        <w:rPr>
          <w:color w:val="1F497D"/>
        </w:rPr>
        <w:t>14. Padrões e Decisões Técnicas</w:t>
      </w:r>
    </w:p>
    <w:p>
      <w:pPr>
        <w:pStyle w:val="Heading2"/>
        <w:spacing w:lineRule="auto" w:line="240"/>
        <w:jc w:val="both"/>
        <w:rPr/>
      </w:pPr>
      <w:r>
        <w:rPr>
          <w:color w:val="2E74B5"/>
        </w:rPr>
        <w:t>14.1 Notification Pattern (Validação)</w:t>
      </w:r>
    </w:p>
    <w:p>
      <w:pPr>
        <w:pStyle w:val="Normal"/>
        <w:spacing w:lineRule="auto" w:line="240"/>
        <w:jc w:val="both"/>
        <w:rPr>
          <w:color w:val="2E74B5"/>
        </w:rPr>
      </w:pPr>
      <w:r>
        <w:rPr>
          <w:color w:val="2E74B5"/>
        </w:rPr>
      </w:r>
    </w:p>
    <w:p>
      <w:pPr>
        <w:pStyle w:val="Normal"/>
        <w:spacing w:lineRule="auto" w:line="240"/>
        <w:jc w:val="both"/>
        <w:rPr/>
      </w:pPr>
      <w:r>
        <w:rPr/>
        <w:t>Em vez de lançar uma exceção ao primeiro erro de validação, os agregados coletam todos os erros em um objeto Notification. Isso permite retornar ao cliente uma lista completa de erros 422 de uma só vez.</w:t>
      </w:r>
    </w:p>
    <w:p>
      <w:pPr>
        <w:pStyle w:val="Normal"/>
        <w:spacing w:lineRule="auto" w:line="240"/>
        <w:ind w:left="454" w:hanging="0"/>
        <w:jc w:val="left"/>
        <w:rPr/>
      </w:pPr>
      <w:r>
        <w:rPr>
          <w:rFonts w:ascii="Courier New" w:hAnsi="Courier New"/>
          <w:color w:val="24292E"/>
          <w:sz w:val="18"/>
        </w:rPr>
        <w:t>// Exemplo interno:</w:t>
        <w:br/>
        <w:t>var notification = Notification.create();</w:t>
        <w:br/>
        <w:t>validate(notification);         // coleta todos os erros</w:t>
        <w:br/>
        <w:t>if (notification.hasError()) {</w:t>
        <w:br/>
        <w:t xml:space="preserve">    throw new NotificationException("...", notification);</w:t>
        <w:br/>
        <w:t>}</w:t>
      </w:r>
      <w:r>
        <w:rPr>
          <w:rFonts w:ascii="Courier New" w:hAnsi="Courier New"/>
          <w:color w:val="24292E"/>
          <w:sz w:val="18"/>
        </w:rPr>
        <w:fldChar w:fldCharType="begin"/>
      </w:r>
      <w:r>
        <w:rPr>
          <w:sz w:val="18"/>
          <w:rFonts w:ascii="Courier New" w:hAnsi="Courier New"/>
          <w:color w:val="24292E"/>
        </w:rPr>
        <w:instrText> PAGE </w:instrText>
      </w:r>
      <w:r>
        <w:rPr>
          <w:sz w:val="18"/>
          <w:rFonts w:ascii="Courier New" w:hAnsi="Courier New"/>
          <w:color w:val="24292E"/>
        </w:rPr>
        <w:fldChar w:fldCharType="separate"/>
      </w:r>
      <w:r>
        <w:rPr>
          <w:sz w:val="18"/>
          <w:rFonts w:ascii="Courier New" w:hAnsi="Courier New"/>
          <w:color w:val="24292E"/>
        </w:rPr>
        <w:t>30</w:t>
      </w:r>
      <w:r>
        <w:rPr>
          <w:sz w:val="18"/>
          <w:rFonts w:ascii="Courier New" w:hAnsi="Courier New"/>
          <w:color w:val="24292E"/>
        </w:rPr>
        <w:fldChar w:fldCharType="end"/>
      </w:r>
    </w:p>
    <w:p>
      <w:pPr>
        <w:pStyle w:val="Heading2"/>
        <w:spacing w:lineRule="auto" w:line="240"/>
        <w:jc w:val="both"/>
        <w:rPr/>
      </w:pPr>
      <w:r>
        <w:rPr>
          <w:color w:val="2E74B5"/>
        </w:rPr>
        <w:t>14.2 Gateway Pattern (Inversão de Dependência)</w:t>
      </w:r>
    </w:p>
    <w:p>
      <w:pPr>
        <w:pStyle w:val="Normal"/>
        <w:spacing w:lineRule="auto" w:line="240"/>
        <w:jc w:val="both"/>
        <w:rPr>
          <w:color w:val="2E74B5"/>
        </w:rPr>
      </w:pPr>
      <w:r>
        <w:rPr>
          <w:color w:val="2E74B5"/>
        </w:rPr>
      </w:r>
    </w:p>
    <w:p>
      <w:pPr>
        <w:pStyle w:val="Normal"/>
        <w:spacing w:lineRule="auto" w:line="240"/>
        <w:jc w:val="both"/>
        <w:rPr/>
      </w:pPr>
      <w:r>
        <w:rPr/>
        <w:t>O domínio define interfaces (CategoryGateway, VideoGateway, etc.) sem conhecer a implementação. A camada de infrastructure fornece as implementações MySQL. Isso permite trocar o banco de dados sem alterar nenhuma regra de negócio.</w:t>
      </w:r>
    </w:p>
    <w:p>
      <w:pPr>
        <w:pStyle w:val="Heading2"/>
        <w:spacing w:lineRule="auto" w:line="240"/>
        <w:jc w:val="both"/>
        <w:rPr/>
      </w:pPr>
      <w:r>
        <w:rPr>
          <w:color w:val="2E74B5"/>
        </w:rPr>
        <w:t>14.3 Soft Delete</w:t>
      </w:r>
    </w:p>
    <w:p>
      <w:pPr>
        <w:pStyle w:val="Normal"/>
        <w:spacing w:lineRule="auto" w:line="240"/>
        <w:jc w:val="both"/>
        <w:rPr>
          <w:color w:val="2E74B5"/>
        </w:rPr>
      </w:pPr>
      <w:r>
        <w:rPr>
          <w:color w:val="2E74B5"/>
        </w:rPr>
      </w:r>
    </w:p>
    <w:p>
      <w:pPr>
        <w:pStyle w:val="Normal"/>
        <w:spacing w:lineRule="auto" w:line="240"/>
        <w:jc w:val="both"/>
        <w:rPr/>
      </w:pPr>
      <w:r>
        <w:rPr/>
        <w:t>Categories e Genres utilizam soft delete: ao invés de remover o registro do banco, o campo deleted_at é preenchido e active é definido como false. Isso preserva a integridade referencial e o histórico.</w:t>
      </w:r>
    </w:p>
    <w:p>
      <w:pPr>
        <w:pStyle w:val="Heading2"/>
        <w:spacing w:lineRule="auto" w:line="240"/>
        <w:jc w:val="both"/>
        <w:rPr/>
      </w:pPr>
      <w:r>
        <w:rPr>
          <w:color w:val="2E74B5"/>
        </w:rPr>
        <w:t>14.4 Domain Events + Transactional Outbox</w:t>
      </w:r>
    </w:p>
    <w:p>
      <w:pPr>
        <w:pStyle w:val="Normal"/>
        <w:spacing w:lineRule="auto" w:line="240"/>
        <w:jc w:val="both"/>
        <w:rPr>
          <w:color w:val="2E74B5"/>
        </w:rPr>
      </w:pPr>
      <w:r>
        <w:rPr>
          <w:color w:val="2E74B5"/>
        </w:rPr>
      </w:r>
    </w:p>
    <w:p>
      <w:pPr>
        <w:pStyle w:val="Normal"/>
        <w:spacing w:lineRule="auto" w:line="240"/>
        <w:jc w:val="both"/>
        <w:rPr/>
      </w:pPr>
      <w:r>
        <w:rPr/>
        <w:t>Ao salvar um vídeo com mídia, o agregado Video publica um evento de domínio (VideoMediaCreated). O EventService captura esse evento dentro da mesma transação JPA e publica no RabbitMQ. Isso garante consistência entre a persistência do vídeo e o envio da mensagem de encoding.</w:t>
      </w:r>
    </w:p>
    <w:p>
      <w:pPr>
        <w:pStyle w:val="Heading2"/>
        <w:spacing w:lineRule="auto" w:line="240"/>
        <w:jc w:val="both"/>
        <w:rPr/>
      </w:pPr>
      <w:r>
        <w:rPr>
          <w:color w:val="2E74B5"/>
        </w:rPr>
        <w:t>14.5 Query Nativa para Busca de Vídeos</w:t>
      </w:r>
    </w:p>
    <w:p>
      <w:pPr>
        <w:pStyle w:val="Normal"/>
        <w:spacing w:lineRule="auto" w:line="240"/>
        <w:jc w:val="both"/>
        <w:rPr>
          <w:color w:val="2E74B5"/>
        </w:rPr>
      </w:pPr>
      <w:r>
        <w:rPr>
          <w:color w:val="2E74B5"/>
        </w:rPr>
      </w:r>
    </w:p>
    <w:p>
      <w:pPr>
        <w:pStyle w:val="Normal"/>
        <w:spacing w:lineRule="auto" w:line="240"/>
        <w:jc w:val="both"/>
        <w:rPr/>
      </w:pPr>
      <w:r>
        <w:rPr/>
        <w:t>A busca de vídeos com filtros múltiplos (castMembers, categories, genres) usa query nativa SQL no VideoRepository para evitar o problema N+1 e permitir filtros complexos que o JPA Criteria tornaria verboso e menos eficiente.</w:t>
      </w:r>
    </w:p>
    <w:p>
      <w:pPr>
        <w:pStyle w:val="Heading2"/>
        <w:spacing w:lineRule="auto" w:line="240"/>
        <w:jc w:val="both"/>
        <w:rPr/>
      </w:pPr>
      <w:r>
        <w:rPr>
          <w:color w:val="2E74B5"/>
        </w:rPr>
        <w:t>14.6 SHA-256 para Checksum de Mídias</w:t>
      </w:r>
    </w:p>
    <w:p>
      <w:pPr>
        <w:pStyle w:val="Normal"/>
        <w:spacing w:lineRule="auto" w:line="240"/>
        <w:jc w:val="both"/>
        <w:rPr>
          <w:color w:val="2E74B5"/>
        </w:rPr>
      </w:pPr>
      <w:r>
        <w:rPr>
          <w:color w:val="2E74B5"/>
        </w:rPr>
      </w:r>
    </w:p>
    <w:p>
      <w:pPr>
        <w:pStyle w:val="Normal"/>
        <w:spacing w:lineRule="auto" w:line="240"/>
        <w:jc w:val="both"/>
        <w:rPr/>
      </w:pPr>
      <w:r>
        <w:rPr/>
        <w:t>Toda mídia enviada tem seu checksum SHA-256 calculado (HashingUtils) antes do upload para o GCS. Isso permite detectar duplicatas e verificar integridade dos arquivos.</w:t>
      </w:r>
    </w:p>
    <w:p>
      <w:pPr>
        <w:pStyle w:val="Normal"/>
        <w:spacing w:lineRule="auto" w:line="240"/>
        <w:jc w:val="both"/>
        <w:rPr/>
      </w:pPr>
      <w:r>
        <w:rPr/>
      </w:r>
      <w:r>
        <w:br w:type="page"/>
      </w:r>
    </w:p>
    <w:p>
      <w:pPr>
        <w:pStyle w:val="Heading2"/>
        <w:spacing w:lineRule="auto" w:line="240"/>
        <w:jc w:val="both"/>
        <w:rPr>
          <w:color w:val="auto"/>
        </w:rPr>
      </w:pPr>
      <w:r>
        <w:rPr>
          <w:color w:val="auto"/>
        </w:rPr>
        <w:t>14.7 Configuração de Beans dos Casos de Uso (UseCaseConfig)</w:t>
      </w:r>
    </w:p>
    <w:p>
      <w:pPr>
        <w:pStyle w:val="Normal"/>
        <w:spacing w:lineRule="auto" w:line="240"/>
        <w:jc w:val="both"/>
        <w:rPr>
          <w:color w:val="C9211E"/>
        </w:rPr>
      </w:pPr>
      <w:r>
        <w:rPr>
          <w:color w:val="C9211E"/>
        </w:rPr>
      </w:r>
    </w:p>
    <w:p>
      <w:pPr>
        <w:pStyle w:val="Normal"/>
        <w:spacing w:lineRule="auto" w:line="240"/>
        <w:jc w:val="both"/>
        <w:rPr/>
      </w:pPr>
      <w:r>
        <w:rPr/>
        <w:t xml:space="preserve">O módulo application (onde vivem os casos de uso, como DefaultCreateCategoryUseCase) não depende do Spring — é composto por POJOs puros, sem anotações @Component ou @Service, para preservar a Clean Architecture e não acoplar as regras de negócio a um framework. Como o Spring só registra beans que consegue enxergar via component scan ou via método @Bean, cada agregado possui uma classe *UseCaseConfig (ex.: </w:t>
      </w:r>
      <w:bookmarkStart w:id="8" w:name="__DdeLink__2772_1330559648"/>
      <w:r>
        <w:rPr/>
        <w:t>CategoryUseCaseConfig</w:t>
      </w:r>
      <w:bookmarkEnd w:id="8"/>
      <w:r>
        <w:rPr/>
        <w:t>) na camada infrastructure, anotada com @Configuration, que instancia manualmente cada caso de uso (via @Bean) injetando o Gateway correspondente. Os beans são expostos pelo tipo abstrato (ex.: CreateCategoryUseCase, não DefaultCreateCategoryUseCase), permitindo que os controllers dependam da abstração e reforçando a inversão de dependência. Sem essa configuração explícita, o Spring não teria como instanciar os casos de uso, e a injeção via @Autowired nos controllers falharia com NoSuchBeanDefinitionException.</w:t>
      </w:r>
    </w:p>
    <w:p>
      <w:pPr>
        <w:pStyle w:val="Heading1"/>
        <w:spacing w:lineRule="auto" w:line="240"/>
        <w:jc w:val="both"/>
        <w:rPr/>
      </w:pPr>
      <w:r>
        <w:rPr>
          <w:color w:val="1F497D"/>
        </w:rPr>
        <w:t>Glossário</w:t>
      </w:r>
    </w:p>
    <w:p>
      <w:pPr>
        <w:pStyle w:val="Normal"/>
        <w:spacing w:lineRule="auto" w:line="240"/>
        <w:jc w:val="both"/>
        <w:rPr>
          <w:color w:val="1F497D"/>
        </w:rPr>
      </w:pPr>
      <w:r>
        <w:rPr>
          <w:color w:val="1F497D"/>
        </w:rP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color="auto" w:fill="2E74B5" w:val="clear"/>
          </w:tcPr>
          <w:p>
            <w:pPr>
              <w:pStyle w:val="Normal"/>
              <w:spacing w:lineRule="auto" w:line="240" w:before="0" w:after="0"/>
              <w:jc w:val="both"/>
              <w:rPr/>
            </w:pPr>
            <w:r>
              <w:rPr>
                <w:b/>
                <w:color w:val="FFFFFF"/>
                <w:sz w:val="20"/>
              </w:rPr>
              <w:t>Termo</w:t>
            </w:r>
          </w:p>
        </w:tc>
        <w:tc>
          <w:tcPr>
            <w:tcW w:w="4319" w:type="dxa"/>
            <w:tcBorders/>
            <w:shd w:color="auto" w:fill="2E74B5" w:val="clear"/>
          </w:tcPr>
          <w:p>
            <w:pPr>
              <w:pStyle w:val="Normal"/>
              <w:spacing w:lineRule="auto" w:line="240" w:before="0" w:after="0"/>
              <w:jc w:val="both"/>
              <w:rPr/>
            </w:pPr>
            <w:r>
              <w:rPr>
                <w:b/>
                <w:color w:val="FFFFFF"/>
                <w:sz w:val="20"/>
              </w:rPr>
              <w:t>Definição</w:t>
            </w:r>
          </w:p>
        </w:tc>
      </w:tr>
      <w:tr>
        <w:trPr/>
        <w:tc>
          <w:tcPr>
            <w:tcW w:w="4320" w:type="dxa"/>
            <w:tcBorders/>
          </w:tcPr>
          <w:p>
            <w:pPr>
              <w:pStyle w:val="Normal"/>
              <w:spacing w:lineRule="auto" w:line="240" w:before="0" w:after="0"/>
              <w:jc w:val="both"/>
              <w:rPr/>
            </w:pPr>
            <w:r>
              <w:rPr>
                <w:sz w:val="20"/>
              </w:rPr>
              <w:t>Agregado (Aggregate)</w:t>
            </w:r>
          </w:p>
        </w:tc>
        <w:tc>
          <w:tcPr>
            <w:tcW w:w="4319" w:type="dxa"/>
            <w:tcBorders/>
          </w:tcPr>
          <w:p>
            <w:pPr>
              <w:pStyle w:val="Normal"/>
              <w:spacing w:lineRule="auto" w:line="240" w:before="0" w:after="0"/>
              <w:jc w:val="both"/>
              <w:rPr/>
            </w:pPr>
            <w:r>
              <w:rPr>
                <w:sz w:val="20"/>
              </w:rPr>
              <w:t>Cluster de objetos de domínio tratado como uma única unidade. Ex: Video com suas mídias</w:t>
            </w:r>
          </w:p>
        </w:tc>
      </w:tr>
      <w:tr>
        <w:trPr/>
        <w:tc>
          <w:tcPr>
            <w:tcW w:w="4320" w:type="dxa"/>
            <w:tcBorders/>
          </w:tcPr>
          <w:p>
            <w:pPr>
              <w:pStyle w:val="Normal"/>
              <w:spacing w:lineRule="auto" w:line="240" w:before="0" w:after="0"/>
              <w:jc w:val="both"/>
              <w:rPr/>
            </w:pPr>
            <w:r>
              <w:rPr>
                <w:sz w:val="20"/>
              </w:rPr>
              <w:t>Clean Architecture</w:t>
            </w:r>
          </w:p>
        </w:tc>
        <w:tc>
          <w:tcPr>
            <w:tcW w:w="4319" w:type="dxa"/>
            <w:tcBorders/>
          </w:tcPr>
          <w:p>
            <w:pPr>
              <w:pStyle w:val="Normal"/>
              <w:spacing w:lineRule="auto" w:line="240" w:before="0" w:after="0"/>
              <w:jc w:val="both"/>
              <w:rPr/>
            </w:pPr>
            <w:r>
              <w:rPr>
                <w:sz w:val="20"/>
              </w:rPr>
              <w:t>Estilo arquitetural que separa regras de negócio de detalhes de implementação em camadas concêntricas</w:t>
            </w:r>
          </w:p>
        </w:tc>
      </w:tr>
      <w:tr>
        <w:trPr/>
        <w:tc>
          <w:tcPr>
            <w:tcW w:w="4320" w:type="dxa"/>
            <w:tcBorders/>
          </w:tcPr>
          <w:p>
            <w:pPr>
              <w:pStyle w:val="Normal"/>
              <w:spacing w:lineRule="auto" w:line="240" w:before="0" w:after="0"/>
              <w:jc w:val="both"/>
              <w:rPr/>
            </w:pPr>
            <w:r>
              <w:rPr>
                <w:sz w:val="20"/>
              </w:rPr>
              <w:t>DDD</w:t>
            </w:r>
          </w:p>
        </w:tc>
        <w:tc>
          <w:tcPr>
            <w:tcW w:w="4319" w:type="dxa"/>
            <w:tcBorders/>
          </w:tcPr>
          <w:p>
            <w:pPr>
              <w:pStyle w:val="Normal"/>
              <w:spacing w:lineRule="auto" w:line="240" w:before="0" w:after="0"/>
              <w:jc w:val="both"/>
              <w:rPr/>
            </w:pPr>
            <w:r>
              <w:rPr>
                <w:sz w:val="20"/>
              </w:rPr>
              <w:t>Domain-Driven Design — abordagem de design centrada no modelo de domínio do negócio</w:t>
            </w:r>
          </w:p>
        </w:tc>
      </w:tr>
      <w:tr>
        <w:trPr/>
        <w:tc>
          <w:tcPr>
            <w:tcW w:w="4320" w:type="dxa"/>
            <w:tcBorders/>
          </w:tcPr>
          <w:p>
            <w:pPr>
              <w:pStyle w:val="Normal"/>
              <w:spacing w:lineRule="auto" w:line="240" w:before="0" w:after="0"/>
              <w:jc w:val="both"/>
              <w:rPr/>
            </w:pPr>
            <w:r>
              <w:rPr>
                <w:sz w:val="20"/>
              </w:rPr>
              <w:t>Gateway</w:t>
            </w:r>
          </w:p>
        </w:tc>
        <w:tc>
          <w:tcPr>
            <w:tcW w:w="4319" w:type="dxa"/>
            <w:tcBorders/>
          </w:tcPr>
          <w:p>
            <w:pPr>
              <w:pStyle w:val="Normal"/>
              <w:spacing w:lineRule="auto" w:line="240" w:before="0" w:after="0"/>
              <w:jc w:val="both"/>
              <w:rPr/>
            </w:pPr>
            <w:r>
              <w:rPr>
                <w:sz w:val="20"/>
              </w:rPr>
              <w:t>Interface no domínio que abstrai acesso a recursos externos (banco, mensageria, storage)</w:t>
            </w:r>
          </w:p>
        </w:tc>
      </w:tr>
      <w:tr>
        <w:trPr/>
        <w:tc>
          <w:tcPr>
            <w:tcW w:w="4320" w:type="dxa"/>
            <w:tcBorders/>
          </w:tcPr>
          <w:p>
            <w:pPr>
              <w:pStyle w:val="Normal"/>
              <w:spacing w:lineRule="auto" w:line="240" w:before="0" w:after="0"/>
              <w:jc w:val="both"/>
              <w:rPr/>
            </w:pPr>
            <w:r>
              <w:rPr>
                <w:sz w:val="20"/>
              </w:rPr>
              <w:t>Soft Delete</w:t>
            </w:r>
          </w:p>
        </w:tc>
        <w:tc>
          <w:tcPr>
            <w:tcW w:w="4319" w:type="dxa"/>
            <w:tcBorders/>
          </w:tcPr>
          <w:p>
            <w:pPr>
              <w:pStyle w:val="Normal"/>
              <w:spacing w:lineRule="auto" w:line="240" w:before="0" w:after="0"/>
              <w:jc w:val="both"/>
              <w:rPr/>
            </w:pPr>
            <w:r>
              <w:rPr>
                <w:sz w:val="20"/>
              </w:rPr>
              <w:t>Técnica de "exclusão" que marca o registro como inativo em vez de removê-lo</w:t>
            </w:r>
          </w:p>
        </w:tc>
      </w:tr>
      <w:tr>
        <w:trPr/>
        <w:tc>
          <w:tcPr>
            <w:tcW w:w="4320" w:type="dxa"/>
            <w:tcBorders/>
          </w:tcPr>
          <w:p>
            <w:pPr>
              <w:pStyle w:val="Normal"/>
              <w:spacing w:lineRule="auto" w:line="240" w:before="0" w:after="0"/>
              <w:jc w:val="both"/>
              <w:rPr/>
            </w:pPr>
            <w:r>
              <w:rPr>
                <w:sz w:val="20"/>
              </w:rPr>
              <w:t>Testcontainers</w:t>
            </w:r>
          </w:p>
        </w:tc>
        <w:tc>
          <w:tcPr>
            <w:tcW w:w="4319" w:type="dxa"/>
            <w:tcBorders/>
          </w:tcPr>
          <w:p>
            <w:pPr>
              <w:pStyle w:val="Normal"/>
              <w:spacing w:lineRule="auto" w:line="240" w:before="0" w:after="0"/>
              <w:jc w:val="both"/>
              <w:rPr/>
            </w:pPr>
            <w:r>
              <w:rPr>
                <w:sz w:val="20"/>
              </w:rPr>
              <w:t>Biblioteca Java que gerencia contêineres Docker descartáveis durante testes</w:t>
            </w:r>
          </w:p>
        </w:tc>
      </w:tr>
      <w:tr>
        <w:trPr/>
        <w:tc>
          <w:tcPr>
            <w:tcW w:w="4320" w:type="dxa"/>
            <w:tcBorders/>
          </w:tcPr>
          <w:p>
            <w:pPr>
              <w:pStyle w:val="Normal"/>
              <w:spacing w:lineRule="auto" w:line="240" w:before="0" w:after="0"/>
              <w:jc w:val="both"/>
              <w:rPr/>
            </w:pPr>
            <w:r>
              <w:rPr>
                <w:sz w:val="20"/>
              </w:rPr>
              <w:t>JWT</w:t>
            </w:r>
          </w:p>
        </w:tc>
        <w:tc>
          <w:tcPr>
            <w:tcW w:w="4319" w:type="dxa"/>
            <w:tcBorders/>
          </w:tcPr>
          <w:p>
            <w:pPr>
              <w:pStyle w:val="Normal"/>
              <w:spacing w:lineRule="auto" w:line="240" w:before="0" w:after="0"/>
              <w:jc w:val="both"/>
              <w:rPr/>
            </w:pPr>
            <w:r>
              <w:rPr>
                <w:sz w:val="20"/>
              </w:rPr>
              <w:t>JSON Web Token — formato de token de autenticação compacto e autocontido</w:t>
            </w:r>
          </w:p>
        </w:tc>
      </w:tr>
      <w:tr>
        <w:trPr/>
        <w:tc>
          <w:tcPr>
            <w:tcW w:w="4320" w:type="dxa"/>
            <w:tcBorders/>
          </w:tcPr>
          <w:p>
            <w:pPr>
              <w:pStyle w:val="Normal"/>
              <w:spacing w:lineRule="auto" w:line="240" w:before="0" w:after="0"/>
              <w:jc w:val="both"/>
              <w:rPr/>
            </w:pPr>
            <w:r>
              <w:rPr>
                <w:sz w:val="20"/>
              </w:rPr>
              <w:t>GCS</w:t>
            </w:r>
          </w:p>
        </w:tc>
        <w:tc>
          <w:tcPr>
            <w:tcW w:w="4319" w:type="dxa"/>
            <w:tcBorders/>
          </w:tcPr>
          <w:p>
            <w:pPr>
              <w:pStyle w:val="Normal"/>
              <w:spacing w:lineRule="auto" w:line="240" w:before="0" w:after="0"/>
              <w:jc w:val="both"/>
              <w:rPr/>
            </w:pPr>
            <w:r>
              <w:rPr>
                <w:sz w:val="20"/>
              </w:rPr>
              <w:t>Google Cloud Storag</w:t>
            </w:r>
            <w:r>
              <w:rPr>
                <w:sz w:val="20"/>
              </w:rPr>
              <w:fldChar w:fldCharType="begin"/>
            </w:r>
            <w:r>
              <w:rPr>
                <w:sz w:val="20"/>
              </w:rPr>
              <w:instrText> PAGE </w:instrText>
            </w:r>
            <w:r>
              <w:rPr>
                <w:sz w:val="20"/>
              </w:rPr>
              <w:fldChar w:fldCharType="separate"/>
            </w:r>
            <w:r>
              <w:rPr>
                <w:sz w:val="20"/>
              </w:rPr>
              <w:t>32</w:t>
            </w:r>
            <w:r>
              <w:rPr>
                <w:sz w:val="20"/>
              </w:rPr>
              <w:fldChar w:fldCharType="end"/>
            </w:r>
            <w:r>
              <w:rPr>
                <w:sz w:val="20"/>
              </w:rPr>
              <w:t>e — serviço de armazenamento de objetos da Google Cloud</w:t>
            </w:r>
          </w:p>
        </w:tc>
      </w:tr>
      <w:tr>
        <w:trPr/>
        <w:tc>
          <w:tcPr>
            <w:tcW w:w="4320" w:type="dxa"/>
            <w:tcBorders/>
          </w:tcPr>
          <w:p>
            <w:pPr>
              <w:pStyle w:val="Normal"/>
              <w:spacing w:lineRule="auto" w:line="240" w:before="0" w:after="0"/>
              <w:jc w:val="both"/>
              <w:rPr/>
            </w:pPr>
            <w:r>
              <w:rPr>
                <w:sz w:val="20"/>
              </w:rPr>
              <w:t>AMQP</w:t>
            </w:r>
          </w:p>
        </w:tc>
        <w:tc>
          <w:tcPr>
            <w:tcW w:w="4319" w:type="dxa"/>
            <w:tcBorders/>
          </w:tcPr>
          <w:p>
            <w:pPr>
              <w:pStyle w:val="Normal"/>
              <w:spacing w:lineRule="auto" w:line="240" w:before="0" w:after="0"/>
              <w:jc w:val="both"/>
              <w:rPr/>
            </w:pPr>
            <w:r>
              <w:rPr>
                <w:sz w:val="20"/>
              </w:rPr>
              <w:t>Advanced Message Queuing Protocol — protocolo de mensageria implementado pelo RabbitMQ</w:t>
            </w:r>
          </w:p>
        </w:tc>
      </w:tr>
      <w:tr>
        <w:trPr/>
        <w:tc>
          <w:tcPr>
            <w:tcW w:w="4320" w:type="dxa"/>
            <w:tcBorders/>
          </w:tcPr>
          <w:p>
            <w:pPr>
              <w:pStyle w:val="Normal"/>
              <w:spacing w:lineRule="auto" w:line="240" w:before="0" w:after="0"/>
              <w:jc w:val="both"/>
              <w:rPr/>
            </w:pPr>
            <w:r>
              <w:rPr>
                <w:sz w:val="20"/>
              </w:rPr>
              <w:t>Flyway</w:t>
            </w:r>
          </w:p>
        </w:tc>
        <w:tc>
          <w:tcPr>
            <w:tcW w:w="4319" w:type="dxa"/>
            <w:tcBorders/>
          </w:tcPr>
          <w:p>
            <w:pPr>
              <w:pStyle w:val="Normal"/>
              <w:spacing w:lineRule="auto" w:line="240" w:before="0" w:after="0"/>
              <w:jc w:val="both"/>
              <w:rPr/>
            </w:pPr>
            <w:r>
              <w:rPr>
                <w:sz w:val="20"/>
              </w:rPr>
              <w:t>Ferramenta de migrations de banco de dados baseada em versões SQL</w:t>
            </w:r>
          </w:p>
        </w:tc>
      </w:tr>
      <w:tr>
        <w:trPr/>
        <w:tc>
          <w:tcPr>
            <w:tcW w:w="4320" w:type="dxa"/>
            <w:tcBorders/>
          </w:tcPr>
          <w:p>
            <w:pPr>
              <w:pStyle w:val="Normal"/>
              <w:spacing w:lineRule="auto" w:line="240" w:before="0" w:after="0"/>
              <w:jc w:val="both"/>
              <w:rPr/>
            </w:pPr>
            <w:r>
              <w:rPr>
                <w:sz w:val="20"/>
              </w:rPr>
              <w:t>HikariCP</w:t>
            </w:r>
          </w:p>
        </w:tc>
        <w:tc>
          <w:tcPr>
            <w:tcW w:w="4319" w:type="dxa"/>
            <w:tcBorders/>
          </w:tcPr>
          <w:p>
            <w:pPr>
              <w:pStyle w:val="Normal"/>
              <w:spacing w:lineRule="auto" w:line="240" w:before="0" w:after="0"/>
              <w:jc w:val="both"/>
              <w:rPr/>
            </w:pPr>
            <w:r>
              <w:rPr>
                <w:sz w:val="20"/>
              </w:rPr>
              <w:t>Pool de conexões JDBC de alta performance usado pelo Spring Boot</w:t>
            </w:r>
          </w:p>
        </w:tc>
      </w:tr>
      <w:tr>
        <w:trPr/>
        <w:tc>
          <w:tcPr>
            <w:tcW w:w="4320" w:type="dxa"/>
            <w:tcBorders/>
          </w:tcPr>
          <w:p>
            <w:pPr>
              <w:pStyle w:val="Normal"/>
              <w:spacing w:lineRule="auto" w:line="240" w:before="0" w:after="0"/>
              <w:jc w:val="both"/>
              <w:rPr/>
            </w:pPr>
            <w:r>
              <w:rPr>
                <w:sz w:val="20"/>
              </w:rPr>
              <w:t>Undertow</w:t>
            </w:r>
          </w:p>
        </w:tc>
        <w:tc>
          <w:tcPr>
            <w:tcW w:w="4319" w:type="dxa"/>
            <w:tcBorders/>
          </w:tcPr>
          <w:p>
            <w:pPr>
              <w:pStyle w:val="Normal"/>
              <w:spacing w:lineRule="auto" w:line="240" w:before="0" w:after="0"/>
              <w:jc w:val="both"/>
              <w:rPr/>
            </w:pPr>
            <w:r>
              <w:rPr>
                <w:sz w:val="20"/>
              </w:rPr>
              <w:t>Servidor web Java de baixo nível e alta performance (substitui Tomcat neste projeto)</w:t>
            </w:r>
          </w:p>
        </w:tc>
      </w:tr>
      <w:tr>
        <w:trPr/>
        <w:tc>
          <w:tcPr>
            <w:tcW w:w="4320" w:type="dxa"/>
            <w:tcBorders/>
          </w:tcPr>
          <w:p>
            <w:pPr>
              <w:pStyle w:val="Normal"/>
              <w:spacing w:lineRule="auto" w:line="240" w:before="0" w:after="0"/>
              <w:jc w:val="both"/>
              <w:rPr/>
            </w:pPr>
            <w:r>
              <w:rPr>
                <w:sz w:val="20"/>
              </w:rPr>
              <w:t>MediaStatus</w:t>
            </w:r>
          </w:p>
        </w:tc>
        <w:tc>
          <w:tcPr>
            <w:tcW w:w="4319" w:type="dxa"/>
            <w:tcBorders/>
          </w:tcPr>
          <w:p>
            <w:pPr>
              <w:pStyle w:val="Normal"/>
              <w:spacing w:lineRule="auto" w:line="240" w:before="0" w:after="0"/>
              <w:jc w:val="both"/>
              <w:rPr/>
            </w:pPr>
            <w:r>
              <w:rPr>
                <w:sz w:val="20"/>
              </w:rPr>
              <w:t>Estado de processamento de uma mídia: PENDING → PROCESSING → COMPLETED</w:t>
            </w:r>
          </w:p>
        </w:tc>
      </w:tr>
    </w:tbl>
    <w:p>
      <w:pPr>
        <w:pStyle w:val="Normal"/>
        <w:widowControl/>
        <w:bidi w:val="0"/>
        <w:spacing w:lineRule="auto" w:line="240" w:before="0" w:after="200"/>
        <w:jc w:val="both"/>
        <w:rPr/>
      </w:pPr>
      <w:r>
        <w:rPr/>
      </w:r>
    </w:p>
    <w:sectPr>
      <w:footerReference w:type="default" r:id="rId7"/>
      <w:type w:val="nextPage"/>
      <w:pgSz w:w="12240" w:h="15840"/>
      <w:pgMar w:left="1800" w:right="1800" w:header="0" w:top="1440" w:footer="1440" w:bottom="1992"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character" w:styleId="StrongEmphasis">
    <w:name w:val="Strong Emphasis"/>
    <w:qFormat/>
    <w:rPr>
      <w:b/>
      <w:bCs/>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localhost:8080/api" TargetMode="Externa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4128</TotalTime>
  <Application>LibreOffice/6.4.7.2$Linux_X86_64 LibreOffice_project/40$Build-2</Application>
  <Pages>33</Pages>
  <Words>4299</Words>
  <Characters>30263</Characters>
  <CharactersWithSpaces>33857</CharactersWithSpaces>
  <Paragraphs>982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2026-07-15T15:47:34Z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